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7.0 -->
  <w:body>
    <w:tbl>
      <w:tblPr>
        <w:tblStyle w:val="articletable"/>
        <w:tblW w:w="5000" w:type="pct"/>
        <w:jc w:val="center"/>
        <w:tblCellMar>
          <w:top w:w="0" w:type="dxa"/>
          <w:left w:w="0" w:type="dxa"/>
          <w:bottom w:w="0" w:type="dxa"/>
          <w:right w:w="0" w:type="dxa"/>
        </w:tblCellMar>
        <w:tblLook w:val="05E0"/>
      </w:tblPr>
      <w:tblGrid>
        <w:gridCol w:w="9360"/>
      </w:tblGrid>
      <w:tr>
        <w:tblPrEx>
          <w:tblW w:w="5000" w:type="pct"/>
          <w:jc w:val="center"/>
          <w:tblCellMar>
            <w:top w:w="0" w:type="dxa"/>
            <w:left w:w="0" w:type="dxa"/>
            <w:bottom w:w="0" w:type="dxa"/>
            <w:right w:w="0" w:type="dxa"/>
          </w:tblCellMar>
          <w:tblLook w:val="05E0"/>
        </w:tblPrEx>
        <w:trPr>
          <w:jc w:val="center"/>
        </w:trPr>
        <w:tc>
          <w:tcPr>
            <w:tcW w:w="12145" w:type="dxa"/>
            <w:tcMar>
              <w:top w:w="0" w:type="dxa"/>
              <w:left w:w="0" w:type="dxa"/>
              <w:bottom w:w="0" w:type="dxa"/>
              <w:right w:w="0" w:type="dxa"/>
            </w:tcMar>
            <w:vAlign w:val="top"/>
            <w:hideMark/>
          </w:tcPr>
          <w:p>
            <w:pPr>
              <w:pStyle w:val="rvps12"/>
              <w:spacing w:before="150" w:after="150"/>
              <w:ind w:left="0" w:right="0"/>
              <w:rPr>
                <w:lang w:val="uk" w:eastAsia="uk"/>
              </w:rPr>
            </w:pPr>
            <w:bookmarkStart w:id="0" w:name="n2"/>
            <w:bookmarkEnd w:id="0"/>
            <w:r>
              <w:rPr>
                <w:strike w:val="0"/>
                <w:u w:val="none"/>
                <w:lang w:val="uk" w:eastAsia="uk"/>
              </w:rPr>
              <w:drawing>
                <wp:inline>
                  <wp:extent cx="571500" cy="7620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571500" cy="762000"/>
                          </a:xfrm>
                          <a:prstGeom prst="rect">
                            <a:avLst/>
                          </a:prstGeom>
                        </pic:spPr>
                      </pic:pic>
                    </a:graphicData>
                  </a:graphic>
                </wp:inline>
              </w:drawing>
            </w:r>
          </w:p>
        </w:tc>
      </w:tr>
      <w:tr>
        <w:tblPrEx>
          <w:tblW w:w="5000" w:type="pct"/>
          <w:jc w:val="center"/>
          <w:tblCellMar>
            <w:top w:w="0" w:type="dxa"/>
            <w:left w:w="0" w:type="dxa"/>
            <w:bottom w:w="0" w:type="dxa"/>
            <w:right w:w="0" w:type="dxa"/>
          </w:tblCellMar>
          <w:tblLook w:val="05E0"/>
        </w:tblPrEx>
        <w:trPr>
          <w:jc w:val="center"/>
        </w:trPr>
        <w:tc>
          <w:tcPr>
            <w:tcW w:w="12145" w:type="dxa"/>
            <w:tcMar>
              <w:top w:w="0" w:type="dxa"/>
              <w:left w:w="0" w:type="dxa"/>
              <w:bottom w:w="0" w:type="dxa"/>
              <w:right w:w="0" w:type="dxa"/>
            </w:tcMar>
            <w:vAlign w:val="top"/>
            <w:hideMark/>
          </w:tcPr>
          <w:p>
            <w:pPr>
              <w:pStyle w:val="rvps12"/>
              <w:spacing w:before="150" w:after="150"/>
              <w:ind w:left="0" w:right="0"/>
              <w:rPr>
                <w:lang w:val="uk" w:eastAsia="uk"/>
              </w:rPr>
            </w:pPr>
            <w:r>
              <w:rPr>
                <w:rStyle w:val="spanrvts15"/>
                <w:b/>
                <w:bCs/>
                <w:i w:val="0"/>
                <w:iCs w:val="0"/>
                <w:lang w:val="uk" w:eastAsia="uk"/>
              </w:rPr>
              <w:t>ПРАВЛІННЯ НАЦІОНАЛЬНОГО БАНКУ УКРАЇНИ</w:t>
            </w:r>
          </w:p>
        </w:tc>
      </w:tr>
      <w:tr>
        <w:tblPrEx>
          <w:tblW w:w="5000" w:type="pct"/>
          <w:jc w:val="center"/>
          <w:tblCellMar>
            <w:top w:w="0" w:type="dxa"/>
            <w:left w:w="0" w:type="dxa"/>
            <w:bottom w:w="0" w:type="dxa"/>
            <w:right w:w="0" w:type="dxa"/>
          </w:tblCellMar>
          <w:tblLook w:val="05E0"/>
        </w:tblPrEx>
        <w:trPr>
          <w:jc w:val="center"/>
        </w:trPr>
        <w:tc>
          <w:tcPr>
            <w:tcW w:w="12145" w:type="dxa"/>
            <w:tcMar>
              <w:top w:w="0" w:type="dxa"/>
              <w:left w:w="0" w:type="dxa"/>
              <w:bottom w:w="0" w:type="dxa"/>
              <w:right w:w="0" w:type="dxa"/>
            </w:tcMar>
            <w:vAlign w:val="top"/>
            <w:hideMark/>
          </w:tcPr>
          <w:p>
            <w:pPr>
              <w:pStyle w:val="rvps12"/>
              <w:spacing w:before="150" w:after="150"/>
              <w:ind w:left="0" w:right="0"/>
              <w:rPr>
                <w:lang w:val="uk" w:eastAsia="uk"/>
              </w:rPr>
            </w:pPr>
            <w:r>
              <w:rPr>
                <w:rStyle w:val="spanrvts23"/>
                <w:b/>
                <w:bCs/>
                <w:i w:val="0"/>
                <w:iCs w:val="0"/>
                <w:lang w:val="uk" w:eastAsia="uk"/>
              </w:rPr>
              <w:t>ПОСТАНОВА</w:t>
            </w:r>
          </w:p>
        </w:tc>
      </w:tr>
      <w:tr>
        <w:tblPrEx>
          <w:tblW w:w="5000" w:type="pct"/>
          <w:jc w:val="center"/>
          <w:tblCellMar>
            <w:top w:w="0" w:type="dxa"/>
            <w:left w:w="0" w:type="dxa"/>
            <w:bottom w:w="0" w:type="dxa"/>
            <w:right w:w="0" w:type="dxa"/>
          </w:tblCellMar>
          <w:tblLook w:val="05E0"/>
        </w:tblPrEx>
        <w:trPr>
          <w:jc w:val="center"/>
        </w:trPr>
        <w:tc>
          <w:tcPr>
            <w:tcW w:w="12145" w:type="dxa"/>
            <w:tcMar>
              <w:top w:w="0" w:type="dxa"/>
              <w:left w:w="0" w:type="dxa"/>
              <w:bottom w:w="0" w:type="dxa"/>
              <w:right w:w="0" w:type="dxa"/>
            </w:tcMar>
            <w:vAlign w:val="top"/>
            <w:hideMark/>
          </w:tcPr>
          <w:p>
            <w:pPr>
              <w:pStyle w:val="rvps12"/>
              <w:spacing w:before="150" w:after="150"/>
              <w:ind w:left="0" w:right="0"/>
              <w:rPr>
                <w:lang w:val="uk" w:eastAsia="uk"/>
              </w:rPr>
            </w:pPr>
            <w:r>
              <w:rPr>
                <w:rStyle w:val="spanrvts9"/>
                <w:b/>
                <w:bCs/>
                <w:i w:val="0"/>
                <w:iCs w:val="0"/>
                <w:lang w:val="uk" w:eastAsia="uk"/>
              </w:rPr>
              <w:t>19 серпня 2025 року № 97</w:t>
            </w:r>
          </w:p>
        </w:tc>
      </w:tr>
    </w:tbl>
    <w:p>
      <w:pPr>
        <w:pStyle w:val="rvps6"/>
        <w:spacing w:before="300" w:after="450"/>
        <w:ind w:left="450" w:right="450"/>
        <w:rPr>
          <w:lang w:val="uk" w:eastAsia="uk"/>
        </w:rPr>
      </w:pPr>
      <w:bookmarkStart w:id="1" w:name="n3"/>
      <w:bookmarkEnd w:id="1"/>
      <w:r>
        <w:rPr>
          <w:rStyle w:val="spanrvts23"/>
          <w:b/>
          <w:bCs/>
          <w:i w:val="0"/>
          <w:iCs w:val="0"/>
          <w:lang w:val="uk" w:eastAsia="uk"/>
        </w:rPr>
        <w:t>Про затвердження Правил формування, передачі та обробки структури даних і графічного зображення QR-коду для обміну реквізитами кредитових та миттєвих кредитових переказів</w:t>
      </w:r>
    </w:p>
    <w:p>
      <w:pPr>
        <w:pStyle w:val="rvps2"/>
        <w:spacing w:before="0" w:after="150"/>
        <w:ind w:left="0" w:right="0"/>
        <w:rPr>
          <w:lang w:val="uk" w:eastAsia="uk"/>
        </w:rPr>
      </w:pPr>
      <w:bookmarkStart w:id="2" w:name="n4"/>
      <w:bookmarkEnd w:id="2"/>
      <w:r>
        <w:rPr>
          <w:lang w:val="uk" w:eastAsia="uk"/>
        </w:rPr>
        <w:t xml:space="preserve">Відповідно до </w:t>
      </w:r>
      <w:hyperlink r:id="rId5" w:anchor="n109" w:tgtFrame="_blank" w:history="1">
        <w:r>
          <w:rPr>
            <w:rStyle w:val="arvts96"/>
            <w:b w:val="0"/>
            <w:bCs w:val="0"/>
            <w:i w:val="0"/>
            <w:iCs w:val="0"/>
            <w:lang w:val="uk" w:eastAsia="uk"/>
          </w:rPr>
          <w:t>статей 7</w:t>
        </w:r>
      </w:hyperlink>
      <w:r>
        <w:rPr>
          <w:lang w:val="uk" w:eastAsia="uk"/>
        </w:rPr>
        <w:t xml:space="preserve">, </w:t>
      </w:r>
      <w:hyperlink r:id="rId5" w:anchor="n270" w:tgtFrame="_blank" w:history="1">
        <w:r>
          <w:rPr>
            <w:rStyle w:val="arvts96"/>
            <w:b w:val="0"/>
            <w:bCs w:val="0"/>
            <w:i w:val="0"/>
            <w:iCs w:val="0"/>
            <w:lang w:val="uk" w:eastAsia="uk"/>
          </w:rPr>
          <w:t>15</w:t>
        </w:r>
      </w:hyperlink>
      <w:r>
        <w:rPr>
          <w:lang w:val="uk" w:eastAsia="uk"/>
        </w:rPr>
        <w:t xml:space="preserve">, </w:t>
      </w:r>
      <w:hyperlink r:id="rId5" w:anchor="n476" w:tgtFrame="_blank" w:history="1">
        <w:r>
          <w:rPr>
            <w:rStyle w:val="arvts96"/>
            <w:b w:val="0"/>
            <w:bCs w:val="0"/>
            <w:i w:val="0"/>
            <w:iCs w:val="0"/>
            <w:lang w:val="uk" w:eastAsia="uk"/>
          </w:rPr>
          <w:t>40</w:t>
        </w:r>
      </w:hyperlink>
      <w:r>
        <w:rPr>
          <w:lang w:val="uk" w:eastAsia="uk"/>
        </w:rPr>
        <w:t xml:space="preserve">, </w:t>
      </w:r>
      <w:hyperlink r:id="rId5" w:anchor="n632" w:tgtFrame="_blank" w:history="1">
        <w:r>
          <w:rPr>
            <w:rStyle w:val="arvts96"/>
            <w:b w:val="0"/>
            <w:bCs w:val="0"/>
            <w:i w:val="0"/>
            <w:iCs w:val="0"/>
            <w:lang w:val="uk" w:eastAsia="uk"/>
          </w:rPr>
          <w:t>56</w:t>
        </w:r>
      </w:hyperlink>
      <w:r>
        <w:rPr>
          <w:lang w:val="uk" w:eastAsia="uk"/>
        </w:rPr>
        <w:t xml:space="preserve"> Закону України “Про Національний банк України” та з метою встановлення єдиних засад використання QR-коду для обміну реквізитами кредитових та миттєвих кредитових переказів суб’єктами платіжних операцій Правління Національного банку України </w:t>
      </w:r>
      <w:r>
        <w:rPr>
          <w:rStyle w:val="spanrvts52"/>
          <w:b/>
          <w:bCs/>
          <w:i w:val="0"/>
          <w:iCs w:val="0"/>
          <w:lang w:val="uk" w:eastAsia="uk"/>
        </w:rPr>
        <w:t>постановляє:</w:t>
      </w:r>
    </w:p>
    <w:p>
      <w:pPr>
        <w:pStyle w:val="rvps2"/>
        <w:spacing w:before="0" w:after="150"/>
        <w:ind w:left="0" w:right="0"/>
        <w:rPr>
          <w:lang w:val="uk" w:eastAsia="uk"/>
        </w:rPr>
      </w:pPr>
      <w:bookmarkStart w:id="3" w:name="n5"/>
      <w:bookmarkEnd w:id="3"/>
      <w:r>
        <w:rPr>
          <w:lang w:val="uk" w:eastAsia="uk"/>
        </w:rPr>
        <w:t xml:space="preserve">1. Затвердити </w:t>
      </w:r>
      <w:hyperlink w:anchor="n16" w:history="1">
        <w:r>
          <w:rPr>
            <w:rStyle w:val="arvts99"/>
            <w:b w:val="0"/>
            <w:bCs w:val="0"/>
            <w:i w:val="0"/>
            <w:iCs w:val="0"/>
            <w:lang w:val="uk" w:eastAsia="uk"/>
          </w:rPr>
          <w:t>Правила формування, передачі та обробки структури даних і графічного зображення QR-коду для обміну реквізитами кредитових та миттєвих кредитових переказів</w:t>
        </w:r>
      </w:hyperlink>
      <w:r>
        <w:rPr>
          <w:lang w:val="uk" w:eastAsia="uk"/>
        </w:rPr>
        <w:t>, що додаються.</w:t>
      </w:r>
    </w:p>
    <w:p>
      <w:pPr>
        <w:pStyle w:val="rvps2"/>
        <w:spacing w:before="0" w:after="150"/>
        <w:ind w:left="0" w:right="0"/>
        <w:rPr>
          <w:lang w:val="uk" w:eastAsia="uk"/>
        </w:rPr>
      </w:pPr>
      <w:bookmarkStart w:id="4" w:name="n6"/>
      <w:bookmarkEnd w:id="4"/>
      <w:r>
        <w:rPr>
          <w:lang w:val="uk" w:eastAsia="uk"/>
        </w:rPr>
        <w:t>2. Визнати такими, що втратили чинність:</w:t>
      </w:r>
    </w:p>
    <w:p>
      <w:pPr>
        <w:pStyle w:val="rvps2"/>
        <w:spacing w:before="0" w:after="150"/>
        <w:ind w:left="0" w:right="0"/>
        <w:rPr>
          <w:lang w:val="uk" w:eastAsia="uk"/>
        </w:rPr>
      </w:pPr>
      <w:bookmarkStart w:id="5" w:name="n7"/>
      <w:bookmarkEnd w:id="5"/>
      <w:r>
        <w:rPr>
          <w:lang w:val="uk" w:eastAsia="uk"/>
        </w:rPr>
        <w:t xml:space="preserve">1) </w:t>
      </w:r>
      <w:hyperlink r:id="rId6" w:tgtFrame="_blank" w:history="1">
        <w:r>
          <w:rPr>
            <w:rStyle w:val="arvts96"/>
            <w:b w:val="0"/>
            <w:bCs w:val="0"/>
            <w:i w:val="0"/>
            <w:iCs w:val="0"/>
            <w:lang w:val="uk" w:eastAsia="uk"/>
          </w:rPr>
          <w:t>постанову Правління Національного банку України від 28 травня 2020 року № 68</w:t>
        </w:r>
      </w:hyperlink>
      <w:r>
        <w:rPr>
          <w:lang w:val="uk" w:eastAsia="uk"/>
        </w:rPr>
        <w:t xml:space="preserve"> “Про затвердження Правил формування та використання QR-коду для здійснення кредитових переказів”;</w:t>
      </w:r>
    </w:p>
    <w:p>
      <w:pPr>
        <w:pStyle w:val="rvps2"/>
        <w:spacing w:before="0" w:after="150"/>
        <w:ind w:left="0" w:right="0"/>
        <w:rPr>
          <w:lang w:val="uk" w:eastAsia="uk"/>
        </w:rPr>
      </w:pPr>
      <w:bookmarkStart w:id="6" w:name="n8"/>
      <w:bookmarkEnd w:id="6"/>
      <w:r>
        <w:rPr>
          <w:lang w:val="uk" w:eastAsia="uk"/>
        </w:rPr>
        <w:t xml:space="preserve">2) </w:t>
      </w:r>
      <w:hyperlink r:id="rId7" w:tgtFrame="_blank" w:history="1">
        <w:r>
          <w:rPr>
            <w:rStyle w:val="arvts96"/>
            <w:b w:val="0"/>
            <w:bCs w:val="0"/>
            <w:i w:val="0"/>
            <w:iCs w:val="0"/>
            <w:lang w:val="uk" w:eastAsia="uk"/>
          </w:rPr>
          <w:t>постанову Правління Національного банку України від 01 лютого 2021 року № 11</w:t>
        </w:r>
      </w:hyperlink>
      <w:r>
        <w:rPr>
          <w:lang w:val="uk" w:eastAsia="uk"/>
        </w:rPr>
        <w:t xml:space="preserve"> “Про внесення змін до Правил формування та використання QR-коду для здійснення кредитових переказів”.</w:t>
      </w:r>
    </w:p>
    <w:p>
      <w:pPr>
        <w:pStyle w:val="rvps2"/>
        <w:spacing w:before="0" w:after="150"/>
        <w:ind w:left="0" w:right="0"/>
        <w:rPr>
          <w:lang w:val="uk" w:eastAsia="uk"/>
        </w:rPr>
      </w:pPr>
      <w:bookmarkStart w:id="7" w:name="n9"/>
      <w:bookmarkEnd w:id="7"/>
      <w:r>
        <w:rPr>
          <w:lang w:val="uk" w:eastAsia="uk"/>
        </w:rPr>
        <w:t>3. Департаменту платіжних систем та інноваційного розвитку (Андрій Поддєрьогін) після офіційного опублікування довести до відома банків, небанківських фінансових установ України інформацію про прийняття цієї постанови.</w:t>
      </w:r>
    </w:p>
    <w:p>
      <w:pPr>
        <w:pStyle w:val="rvps2"/>
        <w:spacing w:before="0" w:after="150"/>
        <w:ind w:left="0" w:right="0"/>
        <w:rPr>
          <w:lang w:val="uk" w:eastAsia="uk"/>
        </w:rPr>
      </w:pPr>
      <w:bookmarkStart w:id="8" w:name="n10"/>
      <w:bookmarkEnd w:id="8"/>
      <w:r>
        <w:rPr>
          <w:lang w:val="uk" w:eastAsia="uk"/>
        </w:rPr>
        <w:t>4. Контроль за виконанням цієї постанови покласти на заступника Голови Національного банку України Олексія Шабана.</w:t>
      </w:r>
    </w:p>
    <w:p>
      <w:pPr>
        <w:pStyle w:val="rvps2"/>
        <w:spacing w:before="0" w:after="150"/>
        <w:ind w:left="0" w:right="0"/>
        <w:rPr>
          <w:lang w:val="uk" w:eastAsia="uk"/>
        </w:rPr>
      </w:pPr>
      <w:bookmarkStart w:id="9" w:name="n11"/>
      <w:bookmarkEnd w:id="9"/>
      <w:r>
        <w:rPr>
          <w:lang w:val="uk" w:eastAsia="uk"/>
        </w:rPr>
        <w:t>5. Постанова набирає чинності з 01 листопада 2025 року.</w:t>
      </w:r>
    </w:p>
    <w:tbl>
      <w:tblPr>
        <w:tblStyle w:val="articletable"/>
        <w:tblW w:w="5000" w:type="pct"/>
        <w:jc w:val="center"/>
        <w:tblCellMar>
          <w:top w:w="0" w:type="dxa"/>
          <w:left w:w="0" w:type="dxa"/>
          <w:bottom w:w="0" w:type="dxa"/>
          <w:right w:w="0" w:type="dxa"/>
        </w:tblCellMar>
        <w:tblLook w:val="05E0"/>
      </w:tblPr>
      <w:tblGrid>
        <w:gridCol w:w="5148"/>
        <w:gridCol w:w="4212"/>
      </w:tblGrid>
      <w:tr>
        <w:tblPrEx>
          <w:tblW w:w="5000" w:type="pct"/>
          <w:jc w:val="center"/>
          <w:tblCellMar>
            <w:top w:w="0" w:type="dxa"/>
            <w:left w:w="0" w:type="dxa"/>
            <w:bottom w:w="0" w:type="dxa"/>
            <w:right w:w="0" w:type="dxa"/>
          </w:tblCellMar>
          <w:tblLook w:val="05E0"/>
        </w:tblPrEx>
        <w:trPr>
          <w:trHeight w:val="420"/>
          <w:jc w:val="center"/>
        </w:trPr>
        <w:tc>
          <w:tcPr>
            <w:tcW w:w="2750" w:type="pct"/>
            <w:tcMar>
              <w:top w:w="0" w:type="dxa"/>
              <w:left w:w="0" w:type="dxa"/>
              <w:bottom w:w="0" w:type="dxa"/>
              <w:right w:w="0" w:type="dxa"/>
            </w:tcMar>
            <w:vAlign w:val="top"/>
            <w:hideMark/>
          </w:tcPr>
          <w:p>
            <w:pPr>
              <w:pStyle w:val="rvps1"/>
              <w:spacing w:before="150" w:after="0"/>
              <w:ind w:left="0" w:right="0"/>
              <w:rPr>
                <w:lang w:val="uk" w:eastAsia="uk"/>
              </w:rPr>
            </w:pPr>
            <w:bookmarkStart w:id="10" w:name="n12"/>
            <w:bookmarkEnd w:id="10"/>
            <w:r>
              <w:rPr>
                <w:rStyle w:val="spanrvts9"/>
                <w:b/>
                <w:bCs/>
                <w:i w:val="0"/>
                <w:iCs w:val="0"/>
                <w:lang w:val="uk" w:eastAsia="uk"/>
              </w:rPr>
              <w:t>Голова</w:t>
            </w:r>
          </w:p>
        </w:tc>
        <w:tc>
          <w:tcPr>
            <w:tcW w:w="2250" w:type="pct"/>
            <w:tcMar>
              <w:top w:w="0" w:type="dxa"/>
              <w:left w:w="0" w:type="dxa"/>
              <w:bottom w:w="0" w:type="dxa"/>
              <w:right w:w="0" w:type="dxa"/>
            </w:tcMar>
            <w:vAlign w:val="top"/>
            <w:hideMark/>
          </w:tcPr>
          <w:p>
            <w:pPr>
              <w:pStyle w:val="rvps11"/>
              <w:spacing w:before="150" w:after="150"/>
              <w:ind w:left="0" w:right="0"/>
              <w:rPr>
                <w:lang w:val="uk" w:eastAsia="uk"/>
              </w:rPr>
            </w:pPr>
            <w:r>
              <w:rPr>
                <w:rStyle w:val="spanrvts9"/>
                <w:b/>
                <w:bCs/>
                <w:i w:val="0"/>
                <w:iCs w:val="0"/>
                <w:lang w:val="uk" w:eastAsia="uk"/>
              </w:rPr>
              <w:t>Андрій ПИШНИЙ</w:t>
            </w:r>
          </w:p>
        </w:tc>
      </w:tr>
    </w:tbl>
    <w:p>
      <w:pPr>
        <w:pStyle w:val="rvps2"/>
        <w:spacing w:before="0" w:after="150"/>
        <w:ind w:left="0" w:right="0"/>
        <w:rPr>
          <w:lang w:val="uk" w:eastAsia="uk"/>
        </w:rPr>
      </w:pPr>
      <w:bookmarkStart w:id="11" w:name="n13"/>
      <w:bookmarkEnd w:id="11"/>
      <w:r>
        <w:rPr>
          <w:lang w:val="uk" w:eastAsia="uk"/>
        </w:rPr>
        <w:t>Інд. 57</w:t>
      </w:r>
    </w:p>
    <w:p>
      <w:pPr>
        <w:pStyle w:val="break"/>
        <w:pBdr>
          <w:top w:val="none" w:sz="0" w:space="0" w:color="auto"/>
          <w:left w:val="none" w:sz="0" w:space="0" w:color="auto"/>
          <w:bottom w:val="none" w:sz="0" w:space="0" w:color="auto"/>
          <w:right w:val="none" w:sz="0" w:space="0" w:color="auto"/>
        </w:pBdr>
        <w:spacing w:before="0" w:after="150"/>
        <w:ind w:left="0" w:right="0" w:firstLine="450"/>
        <w:jc w:val="both"/>
        <w:rPr>
          <w:lang w:val="uk" w:eastAsia="uk"/>
        </w:rPr>
      </w:pPr>
      <w:r>
        <w:pict>
          <v:rect id="_x0000_i1025" style="width:0;height:0.75pt" o:hrpct="0" o:hrstd="t" o:hr="t" filled="t" fillcolor="gray" stroked="f">
            <v:path strokeok="f"/>
          </v:rect>
        </w:pict>
      </w:r>
      <w:bookmarkStart w:id="12" w:name="n14"/>
      <w:bookmarkEnd w:id="12"/>
    </w:p>
    <w:tbl>
      <w:tblPr>
        <w:tblStyle w:val="articletable"/>
        <w:tblW w:w="5000" w:type="pct"/>
        <w:jc w:val="center"/>
        <w:tblCellMar>
          <w:top w:w="0" w:type="dxa"/>
          <w:left w:w="0" w:type="dxa"/>
          <w:bottom w:w="0" w:type="dxa"/>
          <w:right w:w="0" w:type="dxa"/>
        </w:tblCellMar>
        <w:tblLook w:val="05E0"/>
      </w:tblPr>
      <w:tblGrid>
        <w:gridCol w:w="5616"/>
        <w:gridCol w:w="3744"/>
      </w:tblGrid>
      <w:tr>
        <w:tblPrEx>
          <w:tblW w:w="5000" w:type="pct"/>
          <w:jc w:val="center"/>
          <w:tblCellMar>
            <w:top w:w="0" w:type="dxa"/>
            <w:left w:w="0" w:type="dxa"/>
            <w:bottom w:w="0" w:type="dxa"/>
            <w:right w:w="0" w:type="dxa"/>
          </w:tblCellMar>
          <w:tblLook w:val="05E0"/>
        </w:tblPrEx>
        <w:trPr>
          <w:jc w:val="center"/>
        </w:trPr>
        <w:tc>
          <w:tcPr>
            <w:tcW w:w="3000" w:type="pct"/>
            <w:tcMar>
              <w:top w:w="0" w:type="dxa"/>
              <w:left w:w="0" w:type="dxa"/>
              <w:bottom w:w="0" w:type="dxa"/>
              <w:right w:w="0" w:type="dxa"/>
            </w:tcMar>
            <w:vAlign w:val="top"/>
          </w:tcPr>
          <w:p>
            <w:pPr>
              <w:pStyle w:val="rvps14"/>
              <w:spacing w:before="150" w:after="150"/>
              <w:ind w:left="0" w:right="0"/>
              <w:rPr>
                <w:lang w:val="uk" w:eastAsia="uk"/>
              </w:rPr>
            </w:pPr>
            <w:bookmarkStart w:id="13" w:name="n15"/>
            <w:bookmarkEnd w:id="13"/>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rStyle w:val="spanrvts9"/>
                <w:b/>
                <w:bCs/>
                <w:i w:val="0"/>
                <w:iCs w:val="0"/>
                <w:lang w:val="uk" w:eastAsia="uk"/>
              </w:rPr>
              <w:t>ЗАТВЕРДЖЕНО</w:t>
            </w:r>
            <w:r>
              <w:rPr>
                <w:lang w:val="uk" w:eastAsia="uk"/>
              </w:rPr>
              <w:t xml:space="preserve"> </w:t>
            </w:r>
            <w:r>
              <w:rPr>
                <w:lang w:val="uk" w:eastAsia="uk"/>
              </w:rPr>
              <w:br/>
            </w:r>
            <w:r>
              <w:rPr>
                <w:rStyle w:val="spanrvts9"/>
                <w:b/>
                <w:bCs/>
                <w:i w:val="0"/>
                <w:iCs w:val="0"/>
                <w:lang w:val="uk" w:eastAsia="uk"/>
              </w:rPr>
              <w:t>Постанова Правління</w:t>
            </w:r>
            <w:r>
              <w:rPr>
                <w:lang w:val="uk" w:eastAsia="uk"/>
              </w:rPr>
              <w:t xml:space="preserve"> </w:t>
            </w:r>
            <w:r>
              <w:rPr>
                <w:lang w:val="uk" w:eastAsia="uk"/>
              </w:rPr>
              <w:br/>
            </w:r>
            <w:r>
              <w:rPr>
                <w:rStyle w:val="spanrvts9"/>
                <w:b/>
                <w:bCs/>
                <w:i w:val="0"/>
                <w:iCs w:val="0"/>
                <w:lang w:val="uk" w:eastAsia="uk"/>
              </w:rPr>
              <w:t>Національного банку України</w:t>
            </w:r>
            <w:r>
              <w:rPr>
                <w:lang w:val="uk" w:eastAsia="uk"/>
              </w:rPr>
              <w:t xml:space="preserve"> </w:t>
            </w:r>
            <w:r>
              <w:rPr>
                <w:lang w:val="uk" w:eastAsia="uk"/>
              </w:rPr>
              <w:br/>
            </w:r>
            <w:r>
              <w:rPr>
                <w:rStyle w:val="spanrvts9"/>
                <w:b/>
                <w:bCs/>
                <w:i w:val="0"/>
                <w:iCs w:val="0"/>
                <w:lang w:val="uk" w:eastAsia="uk"/>
              </w:rPr>
              <w:t>19 серпня 2025 року № 97</w:t>
            </w:r>
          </w:p>
        </w:tc>
      </w:tr>
    </w:tbl>
    <w:p>
      <w:pPr>
        <w:pStyle w:val="rvps6"/>
        <w:spacing w:before="300" w:after="450"/>
        <w:ind w:left="450" w:right="450"/>
        <w:rPr>
          <w:lang w:val="uk" w:eastAsia="uk"/>
        </w:rPr>
      </w:pPr>
      <w:bookmarkStart w:id="14" w:name="n16"/>
      <w:bookmarkEnd w:id="14"/>
      <w:r>
        <w:rPr>
          <w:rStyle w:val="spanrvts23"/>
          <w:b/>
          <w:bCs/>
          <w:i w:val="0"/>
          <w:iCs w:val="0"/>
          <w:lang w:val="uk" w:eastAsia="uk"/>
        </w:rPr>
        <w:t>Правила формування, передачі та обробки структури даних і графічного зображення QR-коду для обміну реквізитами кредитових та миттєвих кредитових переказів</w:t>
      </w:r>
    </w:p>
    <w:p>
      <w:pPr>
        <w:pStyle w:val="rvps2"/>
        <w:spacing w:before="0" w:after="150"/>
        <w:ind w:left="0" w:right="0"/>
        <w:rPr>
          <w:lang w:val="uk" w:eastAsia="uk"/>
        </w:rPr>
      </w:pPr>
      <w:bookmarkStart w:id="15" w:name="n17"/>
      <w:bookmarkEnd w:id="15"/>
      <w:r>
        <w:rPr>
          <w:lang w:val="uk" w:eastAsia="uk"/>
        </w:rPr>
        <w:t xml:space="preserve">1. Ці Правила розроблені відповідно до вимог Законів України </w:t>
      </w:r>
      <w:hyperlink r:id="rId5" w:tgtFrame="_blank" w:history="1">
        <w:r>
          <w:rPr>
            <w:rStyle w:val="arvts96"/>
            <w:b w:val="0"/>
            <w:bCs w:val="0"/>
            <w:i w:val="0"/>
            <w:iCs w:val="0"/>
            <w:lang w:val="uk" w:eastAsia="uk"/>
          </w:rPr>
          <w:t>“Про Національний банк України”</w:t>
        </w:r>
      </w:hyperlink>
      <w:r>
        <w:rPr>
          <w:lang w:val="uk" w:eastAsia="uk"/>
        </w:rPr>
        <w:t xml:space="preserve">, </w:t>
      </w:r>
      <w:hyperlink r:id="rId8" w:tgtFrame="_blank" w:history="1">
        <w:r>
          <w:rPr>
            <w:rStyle w:val="arvts96"/>
            <w:b w:val="0"/>
            <w:bCs w:val="0"/>
            <w:i w:val="0"/>
            <w:iCs w:val="0"/>
            <w:lang w:val="uk" w:eastAsia="uk"/>
          </w:rPr>
          <w:t>“Про платіжні послуги”</w:t>
        </w:r>
      </w:hyperlink>
      <w:r>
        <w:rPr>
          <w:lang w:val="uk" w:eastAsia="uk"/>
        </w:rPr>
        <w:t xml:space="preserve">, </w:t>
      </w:r>
      <w:hyperlink r:id="rId9" w:tgtFrame="_blank" w:history="1">
        <w:r>
          <w:rPr>
            <w:rStyle w:val="arvts96"/>
            <w:b w:val="0"/>
            <w:bCs w:val="0"/>
            <w:i w:val="0"/>
            <w:iCs w:val="0"/>
            <w:lang w:val="uk" w:eastAsia="uk"/>
          </w:rPr>
          <w:t>“Про банки і банківську діяльність”</w:t>
        </w:r>
      </w:hyperlink>
      <w:r>
        <w:rPr>
          <w:lang w:val="uk" w:eastAsia="uk"/>
        </w:rPr>
        <w:t xml:space="preserve">, постанови Правління Національного банку України від 28 грудня 2018 року </w:t>
      </w:r>
      <w:hyperlink r:id="rId10" w:tgtFrame="_blank" w:history="1">
        <w:r>
          <w:rPr>
            <w:rStyle w:val="arvts96"/>
            <w:b w:val="0"/>
            <w:bCs w:val="0"/>
            <w:i w:val="0"/>
            <w:iCs w:val="0"/>
            <w:lang w:val="uk" w:eastAsia="uk"/>
          </w:rPr>
          <w:t>№ 162</w:t>
        </w:r>
      </w:hyperlink>
      <w:r>
        <w:rPr>
          <w:lang w:val="uk" w:eastAsia="uk"/>
        </w:rPr>
        <w:t xml:space="preserve"> “Про запровадження міжнародного номера банківського рахунку (IBAN) в Україні” (зі змінами) та Національного стандарту України ДСТУ ISO/IEC 18004:2019 “Інформаційні технології. Методи автоматичної ідентифікації та збору даних. Специфікація символіки штрих-коду QR-коду”, затвердженого наказом Державного підприємства “Український науково-дослідний і навчальний центр проблем стандартизації, сертифікації та якості” від 21 грудня 2019 року </w:t>
      </w:r>
      <w:hyperlink r:id="rId11" w:tgtFrame="_blank" w:history="1">
        <w:r>
          <w:rPr>
            <w:rStyle w:val="arvts96"/>
            <w:b w:val="0"/>
            <w:bCs w:val="0"/>
            <w:i w:val="0"/>
            <w:iCs w:val="0"/>
            <w:lang w:val="uk" w:eastAsia="uk"/>
          </w:rPr>
          <w:t>№ 468</w:t>
        </w:r>
      </w:hyperlink>
      <w:r>
        <w:rPr>
          <w:lang w:val="uk" w:eastAsia="uk"/>
        </w:rPr>
        <w:t xml:space="preserve"> (далі - ДСТУ ISO/IEC 18004:2019).</w:t>
      </w:r>
    </w:p>
    <w:p>
      <w:pPr>
        <w:pStyle w:val="rvps2"/>
        <w:spacing w:before="0" w:after="150"/>
        <w:ind w:left="0" w:right="0"/>
        <w:rPr>
          <w:lang w:val="uk" w:eastAsia="uk"/>
        </w:rPr>
      </w:pPr>
      <w:bookmarkStart w:id="16" w:name="n18"/>
      <w:bookmarkEnd w:id="16"/>
      <w:r>
        <w:rPr>
          <w:lang w:val="uk" w:eastAsia="uk"/>
        </w:rPr>
        <w:t>2. Терміни та поняття вживаються в такому значенні:</w:t>
      </w:r>
    </w:p>
    <w:p>
      <w:pPr>
        <w:pStyle w:val="rvps2"/>
        <w:spacing w:before="0" w:after="150"/>
        <w:ind w:left="0" w:right="0"/>
        <w:rPr>
          <w:lang w:val="uk" w:eastAsia="uk"/>
        </w:rPr>
      </w:pPr>
      <w:bookmarkStart w:id="17" w:name="n19"/>
      <w:bookmarkEnd w:id="17"/>
      <w:r>
        <w:rPr>
          <w:lang w:val="uk" w:eastAsia="uk"/>
        </w:rPr>
        <w:t>1) версія QR-коду - параметр, який визначає розмірність QR-коду, - кількість модулів в обох напрямках;</w:t>
      </w:r>
    </w:p>
    <w:p>
      <w:pPr>
        <w:pStyle w:val="rvps2"/>
        <w:spacing w:before="0" w:after="150"/>
        <w:ind w:left="0" w:right="0"/>
        <w:rPr>
          <w:lang w:val="uk" w:eastAsia="uk"/>
        </w:rPr>
      </w:pPr>
      <w:bookmarkStart w:id="18" w:name="n20"/>
      <w:bookmarkEnd w:id="18"/>
      <w:r>
        <w:rPr>
          <w:lang w:val="uk" w:eastAsia="uk"/>
        </w:rPr>
        <w:t>2) версія формату QR-коду - номер, який визначає правила формування структури даних QR-коду відповідно до цих Правил;</w:t>
      </w:r>
    </w:p>
    <w:p>
      <w:pPr>
        <w:pStyle w:val="rvps2"/>
        <w:spacing w:before="0" w:after="150"/>
        <w:ind w:left="0" w:right="0"/>
        <w:rPr>
          <w:lang w:val="uk" w:eastAsia="uk"/>
        </w:rPr>
      </w:pPr>
      <w:bookmarkStart w:id="19" w:name="n21"/>
      <w:bookmarkEnd w:id="19"/>
      <w:r>
        <w:rPr>
          <w:lang w:val="uk" w:eastAsia="uk"/>
        </w:rPr>
        <w:t>3) виправлення помилок у QR-коді - механізм, який дає змогу автоматично виявляти та виправляти помилки, що можуть виникати під час сканування графічного відтворення QR-коду;</w:t>
      </w:r>
    </w:p>
    <w:p>
      <w:pPr>
        <w:pStyle w:val="rvps2"/>
        <w:spacing w:before="0" w:after="150"/>
        <w:ind w:left="0" w:right="0"/>
        <w:rPr>
          <w:lang w:val="uk" w:eastAsia="uk"/>
        </w:rPr>
      </w:pPr>
      <w:bookmarkStart w:id="20" w:name="n22"/>
      <w:bookmarkEnd w:id="20"/>
      <w:r>
        <w:rPr>
          <w:lang w:val="uk" w:eastAsia="uk"/>
        </w:rPr>
        <w:t>4) гіперпосилання - рядок, який відповідає вимогам до Uniform Universal Resource Locator (URL), визначеним Консорціумом Всесвітнього павутиння;</w:t>
      </w:r>
    </w:p>
    <w:p>
      <w:pPr>
        <w:pStyle w:val="rvps2"/>
        <w:spacing w:before="0" w:after="150"/>
        <w:ind w:left="0" w:right="0"/>
        <w:rPr>
          <w:lang w:val="uk" w:eastAsia="uk"/>
        </w:rPr>
      </w:pPr>
      <w:bookmarkStart w:id="21" w:name="n23"/>
      <w:bookmarkEnd w:id="21"/>
      <w:r>
        <w:rPr>
          <w:lang w:val="uk" w:eastAsia="uk"/>
        </w:rPr>
        <w:t>5) елемент даних структури QR-коду - текстовий рядок, який містить виключно символи, які можна надрукувати та прочитати;</w:t>
      </w:r>
    </w:p>
    <w:p>
      <w:pPr>
        <w:pStyle w:val="rvps2"/>
        <w:spacing w:before="0" w:after="150"/>
        <w:ind w:left="0" w:right="0"/>
        <w:rPr>
          <w:lang w:val="uk" w:eastAsia="uk"/>
        </w:rPr>
      </w:pPr>
      <w:bookmarkStart w:id="22" w:name="n24"/>
      <w:bookmarkEnd w:id="22"/>
      <w:r>
        <w:rPr>
          <w:lang w:val="uk" w:eastAsia="uk"/>
        </w:rPr>
        <w:t>6) мобільний пристрій - електронний пристрій, на якому можуть бути встановлені платіжні та інші застосунки, які дають змогу користувачу виконувати формування, передачу і обробку структури даних та графічного зображення QR-коду;</w:t>
      </w:r>
    </w:p>
    <w:p>
      <w:pPr>
        <w:pStyle w:val="rvps2"/>
        <w:spacing w:before="0" w:after="150"/>
        <w:ind w:left="0" w:right="0"/>
        <w:rPr>
          <w:lang w:val="uk" w:eastAsia="uk"/>
        </w:rPr>
      </w:pPr>
      <w:bookmarkStart w:id="23" w:name="n25"/>
      <w:bookmarkEnd w:id="23"/>
      <w:r>
        <w:rPr>
          <w:lang w:val="uk" w:eastAsia="uk"/>
        </w:rPr>
        <w:t>7) модуль - найменша інформаційна одиниця графічного зображення QR-коду;</w:t>
      </w:r>
    </w:p>
    <w:p>
      <w:pPr>
        <w:pStyle w:val="rvps2"/>
        <w:spacing w:before="0" w:after="150"/>
        <w:ind w:left="0" w:right="0"/>
        <w:rPr>
          <w:lang w:val="uk" w:eastAsia="uk"/>
        </w:rPr>
      </w:pPr>
      <w:bookmarkStart w:id="24" w:name="n26"/>
      <w:bookmarkEnd w:id="24"/>
      <w:r>
        <w:rPr>
          <w:lang w:val="uk" w:eastAsia="uk"/>
        </w:rPr>
        <w:t>8) рахунок на оплату - документ, який містить унікальний для отримувача коштів ідентифікатор документа, платіжні реквізити отримувача коштів, суму платежу, опис товару / послуги, за які здійснюється платіж, інші дані, які визначає отримувач коштів кредитового або миттєвого кредитового переказу;</w:t>
      </w:r>
    </w:p>
    <w:p>
      <w:pPr>
        <w:pStyle w:val="rvps2"/>
        <w:spacing w:before="0" w:after="150"/>
        <w:ind w:left="0" w:right="0"/>
        <w:rPr>
          <w:lang w:val="uk" w:eastAsia="uk"/>
        </w:rPr>
      </w:pPr>
      <w:bookmarkStart w:id="25" w:name="n27"/>
      <w:bookmarkEnd w:id="25"/>
      <w:r>
        <w:rPr>
          <w:lang w:val="uk" w:eastAsia="uk"/>
        </w:rPr>
        <w:t>9) структура даних QR-коду - набір даних, що складається з елементів даних структури QR-коду, сформованих та закодованих відповідно до цих Правил, містить необхідні реквізити отримувача та інші дані кредитового та/або миттєвого кредитового переказу і призначені для ініціювання кредитового та/або миттєвого кредитового переказу;</w:t>
      </w:r>
    </w:p>
    <w:p>
      <w:pPr>
        <w:pStyle w:val="rvps2"/>
        <w:spacing w:before="0" w:after="150"/>
        <w:ind w:left="0" w:right="0"/>
        <w:rPr>
          <w:lang w:val="uk" w:eastAsia="uk"/>
        </w:rPr>
      </w:pPr>
      <w:bookmarkStart w:id="26" w:name="n28"/>
      <w:bookmarkEnd w:id="26"/>
      <w:r>
        <w:rPr>
          <w:lang w:val="uk" w:eastAsia="uk"/>
        </w:rPr>
        <w:t>10) QR-код (англійською мовою quick response code) - сформований відповідно до цих Правил матричний двовимірний штрихкод, який призначений для сканування за допомогою мобільного пристрою, сканера штрихкоду з метою швидкого та безпомилкового формування платіжної інструкції для ініціювання кредитового та/або миттєвого кредитового переказу та є графічним кодуванням структури даних QR-коду.</w:t>
      </w:r>
    </w:p>
    <w:p>
      <w:pPr>
        <w:pStyle w:val="rvps2"/>
        <w:spacing w:before="0" w:after="150"/>
        <w:ind w:left="0" w:right="0"/>
        <w:rPr>
          <w:lang w:val="uk" w:eastAsia="uk"/>
        </w:rPr>
      </w:pPr>
      <w:bookmarkStart w:id="27" w:name="n29"/>
      <w:bookmarkEnd w:id="27"/>
      <w:r>
        <w:rPr>
          <w:lang w:val="uk" w:eastAsia="uk"/>
        </w:rPr>
        <w:t>Інші терміни та поняття в цих Правилах використовуються в значеннях, визначених у законах України та нормативно-правових актах Національного банку України.</w:t>
      </w:r>
    </w:p>
    <w:p>
      <w:pPr>
        <w:pStyle w:val="rvps2"/>
        <w:spacing w:before="0" w:after="150"/>
        <w:ind w:left="0" w:right="0"/>
        <w:rPr>
          <w:lang w:val="uk" w:eastAsia="uk"/>
        </w:rPr>
      </w:pPr>
      <w:bookmarkStart w:id="28" w:name="n30"/>
      <w:bookmarkEnd w:id="28"/>
      <w:r>
        <w:rPr>
          <w:lang w:val="uk" w:eastAsia="uk"/>
        </w:rPr>
        <w:t>3. Ці Правила визначають єдині засади та вимоги до формування, передачі та обробки структури даних та графічного зображення QR-коду суб’єктами платіжних операцій для здійснення кредитових та миттєвих кредитових переказів.</w:t>
      </w:r>
    </w:p>
    <w:p>
      <w:pPr>
        <w:pStyle w:val="rvps2"/>
        <w:spacing w:before="0" w:after="150"/>
        <w:ind w:left="0" w:right="0"/>
        <w:rPr>
          <w:lang w:val="uk" w:eastAsia="uk"/>
        </w:rPr>
      </w:pPr>
      <w:bookmarkStart w:id="29" w:name="n31"/>
      <w:bookmarkEnd w:id="29"/>
      <w:r>
        <w:rPr>
          <w:lang w:val="uk" w:eastAsia="uk"/>
        </w:rPr>
        <w:t>4. Правила запроваджуються з метою підвищення зручності здійснення розрахунків та переказів і є уніфікованими для всіх суб’єктів платіжних операцій, які здійснюють кредитові та миттєві кредитові перекази.</w:t>
      </w:r>
    </w:p>
    <w:p>
      <w:pPr>
        <w:pStyle w:val="rvps2"/>
        <w:spacing w:before="0" w:after="150"/>
        <w:ind w:left="0" w:right="0"/>
        <w:rPr>
          <w:lang w:val="uk" w:eastAsia="uk"/>
        </w:rPr>
      </w:pPr>
      <w:bookmarkStart w:id="30" w:name="n32"/>
      <w:bookmarkEnd w:id="30"/>
      <w:r>
        <w:rPr>
          <w:lang w:val="uk" w:eastAsia="uk"/>
        </w:rPr>
        <w:t>5. Надавачі платіжних послуг, які надають послуги з ініціювання та виконання кредитових та миттєвих кредитових переказів, зобов’язані забезпечити виконання вимог цих Правил у платіжних застосунках та іншому апаратному і програмному забезпеченні, яке задіяне в процесах формування, передачі та обробки структури даних або графічного зображення QR-коду для здійснення кредитових та миттєвих кредитових переказів.</w:t>
      </w:r>
    </w:p>
    <w:p>
      <w:pPr>
        <w:pStyle w:val="rvps2"/>
        <w:spacing w:before="0" w:after="150"/>
        <w:ind w:left="0" w:right="0"/>
        <w:rPr>
          <w:lang w:val="uk" w:eastAsia="uk"/>
        </w:rPr>
      </w:pPr>
      <w:bookmarkStart w:id="31" w:name="n33"/>
      <w:bookmarkEnd w:id="31"/>
      <w:r>
        <w:rPr>
          <w:lang w:val="uk" w:eastAsia="uk"/>
        </w:rPr>
        <w:t>6. Інші суб’єкти платіжних операцій, які беруть участь у кредитових та миттєвих кредитових переказах, мають право використовувати ці Правила для забезпечення виконання таких операцій.</w:t>
      </w:r>
    </w:p>
    <w:p>
      <w:pPr>
        <w:pStyle w:val="rvps2"/>
        <w:spacing w:before="0" w:after="150"/>
        <w:ind w:left="0" w:right="0"/>
        <w:rPr>
          <w:lang w:val="uk" w:eastAsia="uk"/>
        </w:rPr>
      </w:pPr>
      <w:bookmarkStart w:id="32" w:name="n34"/>
      <w:bookmarkEnd w:id="32"/>
      <w:r>
        <w:rPr>
          <w:lang w:val="uk" w:eastAsia="uk"/>
        </w:rPr>
        <w:t xml:space="preserve">7. </w:t>
      </w:r>
      <w:hyperlink w:anchor="n38" w:history="1">
        <w:r>
          <w:rPr>
            <w:rStyle w:val="arvts99"/>
            <w:b w:val="0"/>
            <w:bCs w:val="0"/>
            <w:i w:val="0"/>
            <w:iCs w:val="0"/>
            <w:lang w:val="uk" w:eastAsia="uk"/>
          </w:rPr>
          <w:t>Загальні вимоги до формування, передачі та обробки структури даних і графічного зображення QR-коду для здійснення кредитових та миттєвих кредитових переказів</w:t>
        </w:r>
      </w:hyperlink>
      <w:r>
        <w:rPr>
          <w:lang w:val="uk" w:eastAsia="uk"/>
        </w:rPr>
        <w:t xml:space="preserve"> наведено в додатку 1 до цих Правил.</w:t>
      </w:r>
    </w:p>
    <w:p>
      <w:pPr>
        <w:pStyle w:val="rvps2"/>
        <w:spacing w:before="0" w:after="150"/>
        <w:ind w:left="0" w:right="0"/>
        <w:rPr>
          <w:lang w:val="uk" w:eastAsia="uk"/>
        </w:rPr>
      </w:pPr>
      <w:bookmarkStart w:id="33" w:name="n35"/>
      <w:bookmarkEnd w:id="33"/>
      <w:r>
        <w:rPr>
          <w:lang w:val="uk" w:eastAsia="uk"/>
        </w:rPr>
        <w:t xml:space="preserve">8. Опис елементів структури даних QR-коду, стандарти кодування кириличних символів, особливості кодування даних і приклади QR-кодів для версій форматів QR-кодів 001, 002, 003 наведено в </w:t>
      </w:r>
      <w:hyperlink w:anchor="n85" w:history="1">
        <w:r>
          <w:rPr>
            <w:rStyle w:val="arvts99"/>
            <w:b w:val="0"/>
            <w:bCs w:val="0"/>
            <w:i w:val="0"/>
            <w:iCs w:val="0"/>
            <w:lang w:val="uk" w:eastAsia="uk"/>
          </w:rPr>
          <w:t>додатках 2-4</w:t>
        </w:r>
      </w:hyperlink>
      <w:r>
        <w:rPr>
          <w:lang w:val="uk" w:eastAsia="uk"/>
        </w:rPr>
        <w:t xml:space="preserve"> до цих Правил.</w:t>
      </w:r>
    </w:p>
    <w:p>
      <w:pPr>
        <w:pStyle w:val="break"/>
        <w:pBdr>
          <w:top w:val="none" w:sz="0" w:space="0" w:color="auto"/>
          <w:left w:val="none" w:sz="0" w:space="0" w:color="auto"/>
          <w:bottom w:val="none" w:sz="0" w:space="0" w:color="auto"/>
          <w:right w:val="none" w:sz="0" w:space="0" w:color="auto"/>
        </w:pBdr>
        <w:spacing w:before="0" w:after="150"/>
        <w:ind w:left="0" w:right="0" w:firstLine="450"/>
        <w:jc w:val="both"/>
        <w:rPr>
          <w:lang w:val="uk" w:eastAsia="uk"/>
        </w:rPr>
      </w:pPr>
      <w:r>
        <w:pict>
          <v:rect id="_x0000_i1026" style="width:0;height:0.75pt" o:hrpct="0" o:hrstd="t" o:hr="t" filled="t" fillcolor="gray" stroked="f">
            <v:path strokeok="f"/>
          </v:rect>
        </w:pict>
      </w:r>
      <w:bookmarkStart w:id="34" w:name="n36"/>
      <w:bookmarkEnd w:id="34"/>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35" w:name="n37"/>
            <w:bookmarkEnd w:id="35"/>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1 </w:t>
            </w:r>
            <w:r>
              <w:rPr>
                <w:lang w:val="uk" w:eastAsia="uk"/>
              </w:rPr>
              <w:br/>
            </w:r>
            <w:r>
              <w:rPr>
                <w:lang w:val="uk" w:eastAsia="uk"/>
              </w:rPr>
              <w:t xml:space="preserve">до Правил формування, передачі </w:t>
            </w:r>
            <w:r>
              <w:rPr>
                <w:lang w:val="uk" w:eastAsia="uk"/>
              </w:rPr>
              <w:br/>
            </w:r>
            <w:r>
              <w:rPr>
                <w:lang w:val="uk" w:eastAsia="uk"/>
              </w:rPr>
              <w:t xml:space="preserve">та обробки структури даних і </w:t>
            </w:r>
            <w:r>
              <w:rPr>
                <w:lang w:val="uk" w:eastAsia="uk"/>
              </w:rPr>
              <w:br/>
            </w:r>
            <w:r>
              <w:rPr>
                <w:lang w:val="uk" w:eastAsia="uk"/>
              </w:rPr>
              <w:t xml:space="preserve">графічного зображення QR-коду </w:t>
            </w:r>
            <w:r>
              <w:rPr>
                <w:lang w:val="uk" w:eastAsia="uk"/>
              </w:rPr>
              <w:br/>
            </w:r>
            <w:r>
              <w:rPr>
                <w:lang w:val="uk" w:eastAsia="uk"/>
              </w:rPr>
              <w:t xml:space="preserve">для здійснення кредитових та </w:t>
            </w:r>
            <w:r>
              <w:rPr>
                <w:lang w:val="uk" w:eastAsia="uk"/>
              </w:rPr>
              <w:br/>
            </w:r>
            <w:r>
              <w:rPr>
                <w:lang w:val="uk" w:eastAsia="uk"/>
              </w:rPr>
              <w:t xml:space="preserve">миттєвих кредитових переказів </w:t>
            </w:r>
            <w:r>
              <w:rPr>
                <w:lang w:val="uk" w:eastAsia="uk"/>
              </w:rPr>
              <w:br/>
            </w:r>
            <w:r>
              <w:rPr>
                <w:lang w:val="uk" w:eastAsia="uk"/>
              </w:rPr>
              <w:t>(</w:t>
            </w:r>
            <w:hyperlink w:anchor="n34" w:history="1">
              <w:r>
                <w:rPr>
                  <w:rStyle w:val="arvts99"/>
                  <w:b w:val="0"/>
                  <w:bCs w:val="0"/>
                  <w:i w:val="0"/>
                  <w:iCs w:val="0"/>
                  <w:lang w:val="uk" w:eastAsia="uk"/>
                </w:rPr>
                <w:t>пункт 7</w:t>
              </w:r>
            </w:hyperlink>
            <w:r>
              <w:rPr>
                <w:lang w:val="uk" w:eastAsia="uk"/>
              </w:rPr>
              <w:t>)</w:t>
            </w:r>
          </w:p>
        </w:tc>
      </w:tr>
    </w:tbl>
    <w:p>
      <w:pPr>
        <w:pStyle w:val="rvps6"/>
        <w:spacing w:before="300" w:after="450"/>
        <w:ind w:left="450" w:right="450"/>
        <w:rPr>
          <w:lang w:val="uk" w:eastAsia="uk"/>
        </w:rPr>
      </w:pPr>
      <w:bookmarkStart w:id="36" w:name="n38"/>
      <w:bookmarkEnd w:id="36"/>
      <w:r>
        <w:rPr>
          <w:rStyle w:val="spanrvts23"/>
          <w:b/>
          <w:bCs/>
          <w:i w:val="0"/>
          <w:iCs w:val="0"/>
          <w:lang w:val="uk" w:eastAsia="uk"/>
        </w:rPr>
        <w:t>Загальні вимоги до формування, передачі та обробки структури даних і графічного зображення QR-коду для здійснення кредитових та миттєвих кредитових переказів</w:t>
      </w:r>
    </w:p>
    <w:p>
      <w:pPr>
        <w:pStyle w:val="rvps7"/>
        <w:spacing w:before="150" w:after="150"/>
        <w:ind w:left="450" w:right="450"/>
        <w:rPr>
          <w:lang w:val="uk" w:eastAsia="uk"/>
        </w:rPr>
      </w:pPr>
      <w:bookmarkStart w:id="37" w:name="n39"/>
      <w:bookmarkEnd w:id="37"/>
      <w:r>
        <w:rPr>
          <w:rStyle w:val="spanrvts15"/>
          <w:b/>
          <w:bCs/>
          <w:i w:val="0"/>
          <w:iCs w:val="0"/>
          <w:lang w:val="uk" w:eastAsia="uk"/>
        </w:rPr>
        <w:t>I. Структура даних QR-коду</w:t>
      </w:r>
    </w:p>
    <w:p>
      <w:pPr>
        <w:pStyle w:val="rvps2"/>
        <w:spacing w:before="0" w:after="150"/>
        <w:ind w:left="0" w:right="0"/>
        <w:rPr>
          <w:lang w:val="uk" w:eastAsia="uk"/>
        </w:rPr>
      </w:pPr>
      <w:bookmarkStart w:id="38" w:name="n40"/>
      <w:bookmarkEnd w:id="38"/>
      <w:r>
        <w:rPr>
          <w:lang w:val="uk" w:eastAsia="uk"/>
        </w:rPr>
        <w:t>1. Структура даних QR-коду повинна формуватися таким чином, щоб в ній містилися і були заповнені відповідними значеннями всі обов’язкові до заповнення елементи даних у визначеному порядку.</w:t>
      </w:r>
    </w:p>
    <w:p>
      <w:pPr>
        <w:pStyle w:val="rvps2"/>
        <w:spacing w:before="0" w:after="150"/>
        <w:ind w:left="0" w:right="0"/>
        <w:rPr>
          <w:lang w:val="uk" w:eastAsia="uk"/>
        </w:rPr>
      </w:pPr>
      <w:bookmarkStart w:id="39" w:name="n41"/>
      <w:bookmarkEnd w:id="39"/>
      <w:r>
        <w:rPr>
          <w:lang w:val="uk" w:eastAsia="uk"/>
        </w:rPr>
        <w:t>2. Під час установлення значень у елементах даних структури QR-коду повинні виконуватися вимоги і обмеження щодо відповідних елементів даних, визначені для версії формату QR-коду, яка використовується.</w:t>
      </w:r>
    </w:p>
    <w:p>
      <w:pPr>
        <w:pStyle w:val="rvps2"/>
        <w:spacing w:before="0" w:after="150"/>
        <w:ind w:left="0" w:right="0"/>
        <w:rPr>
          <w:lang w:val="uk" w:eastAsia="uk"/>
        </w:rPr>
      </w:pPr>
      <w:bookmarkStart w:id="40" w:name="n42"/>
      <w:bookmarkEnd w:id="40"/>
      <w:r>
        <w:rPr>
          <w:lang w:val="uk" w:eastAsia="uk"/>
        </w:rPr>
        <w:t>3. Під час формування структури даних QR-коду необхідно мінімізувати розмір значень в елементах даних та використовувати кодування, які забезпечать мінімальний розмір структури даних QR-коду, що дасть змогу сформувати графічне зображення QR-коду меншої версії QR-коду або з більшим рівнем корекції помилок.</w:t>
      </w:r>
    </w:p>
    <w:p>
      <w:pPr>
        <w:pStyle w:val="rvps2"/>
        <w:spacing w:before="0" w:after="150"/>
        <w:ind w:left="0" w:right="0"/>
        <w:rPr>
          <w:lang w:val="uk" w:eastAsia="uk"/>
        </w:rPr>
      </w:pPr>
      <w:bookmarkStart w:id="41" w:name="n43"/>
      <w:bookmarkEnd w:id="41"/>
      <w:r>
        <w:rPr>
          <w:lang w:val="uk" w:eastAsia="uk"/>
        </w:rPr>
        <w:t>4. Елемент даних структури QR-коду може містити символи з номерами від 32 (20 hex) до 255 (1F hex), крім символів 127 (7F hex), 152 (98 hex), 160 (A0 hex) у кодовій таблиці символів Windows-1251 або еквіваленти цих символів у таблиці Unicode UTF-8 під час використання кодування UTF-8. Елемент даних структури QR-коду, крім “Коду старту застосунку”, відокремлюються від наступного елемента даних структури QR-коду символами Lf (0A hex ) або Cr + Lf (0D0A hex) (далі - Закінчення рядка). Елемент даних структури QR-коду “Код старту застосунку” не відокремлюється від наступного елементу даних структури QR-коду.</w:t>
      </w:r>
    </w:p>
    <w:p>
      <w:pPr>
        <w:pStyle w:val="rvps7"/>
        <w:spacing w:before="150" w:after="150"/>
        <w:ind w:left="450" w:right="450"/>
        <w:rPr>
          <w:lang w:val="uk" w:eastAsia="uk"/>
        </w:rPr>
      </w:pPr>
      <w:bookmarkStart w:id="42" w:name="n44"/>
      <w:bookmarkEnd w:id="42"/>
      <w:r>
        <w:rPr>
          <w:rStyle w:val="spanrvts15"/>
          <w:b/>
          <w:bCs/>
          <w:i w:val="0"/>
          <w:iCs w:val="0"/>
          <w:lang w:val="uk" w:eastAsia="uk"/>
        </w:rPr>
        <w:t>II. Генерація QR-коду</w:t>
      </w:r>
    </w:p>
    <w:p>
      <w:pPr>
        <w:pStyle w:val="rvps2"/>
        <w:spacing w:before="0" w:after="150"/>
        <w:ind w:left="0" w:right="0"/>
        <w:rPr>
          <w:lang w:val="uk" w:eastAsia="uk"/>
        </w:rPr>
      </w:pPr>
      <w:bookmarkStart w:id="43" w:name="n45"/>
      <w:bookmarkEnd w:id="43"/>
      <w:r>
        <w:rPr>
          <w:lang w:val="uk" w:eastAsia="uk"/>
        </w:rPr>
        <w:t>5. Версія QR-коду може мати значення від 10 до 20 включно.</w:t>
      </w:r>
    </w:p>
    <w:p>
      <w:pPr>
        <w:pStyle w:val="rvps2"/>
        <w:spacing w:before="0" w:after="150"/>
        <w:ind w:left="0" w:right="0"/>
        <w:rPr>
          <w:lang w:val="uk" w:eastAsia="uk"/>
        </w:rPr>
      </w:pPr>
      <w:bookmarkStart w:id="44" w:name="n46"/>
      <w:bookmarkEnd w:id="44"/>
      <w:r>
        <w:rPr>
          <w:lang w:val="uk" w:eastAsia="uk"/>
        </w:rPr>
        <w:t>6. Генерація QR-коду має бути виконана з рівнем корекції помилок “Q”, “M” або “L” залежно від версії формату QR-коду, умов відображення та сканування QR-коду, розміру даних, які мають бути закодовані в QR-коді. Частка площі графічного зображення QR-коду, яку припустимо змінити без втрати можливості декодування графічного зображення QR-коду в структуру даних QR-коду за рахунок застосованого рівня корекції помилок, становить близько 25%, 15% або 7% відповідно до застосованого рівня корекції помилок.</w:t>
      </w:r>
    </w:p>
    <w:p>
      <w:pPr>
        <w:pStyle w:val="rvps2"/>
        <w:spacing w:before="0" w:after="150"/>
        <w:ind w:left="0" w:right="0"/>
        <w:rPr>
          <w:lang w:val="uk" w:eastAsia="uk"/>
        </w:rPr>
      </w:pPr>
      <w:bookmarkStart w:id="45" w:name="n47"/>
      <w:bookmarkEnd w:id="45"/>
      <w:r>
        <w:rPr>
          <w:lang w:val="uk" w:eastAsia="uk"/>
        </w:rPr>
        <w:t>7. Розмір сторони QR-коду дорівнює: номер версії QR-коду*4+17 модулів. Ширина / висота QR-коду розраховується як кількість модулів, помножена на Хрозмір модуля.</w:t>
      </w:r>
    </w:p>
    <w:p>
      <w:pPr>
        <w:pStyle w:val="rvps2"/>
        <w:spacing w:before="0" w:after="150"/>
        <w:ind w:left="0" w:right="0"/>
        <w:rPr>
          <w:lang w:val="uk" w:eastAsia="uk"/>
        </w:rPr>
      </w:pPr>
      <w:bookmarkStart w:id="46" w:name="n48"/>
      <w:bookmarkEnd w:id="46"/>
      <w:r>
        <w:rPr>
          <w:lang w:val="uk" w:eastAsia="uk"/>
        </w:rPr>
        <w:t xml:space="preserve">8. Максимальна версія QR-коду визначається в </w:t>
      </w:r>
      <w:hyperlink w:anchor="n85" w:history="1">
        <w:r>
          <w:rPr>
            <w:rStyle w:val="arvts99"/>
            <w:b w:val="0"/>
            <w:bCs w:val="0"/>
            <w:i w:val="0"/>
            <w:iCs w:val="0"/>
            <w:lang w:val="uk" w:eastAsia="uk"/>
          </w:rPr>
          <w:t>додатках 2-4</w:t>
        </w:r>
      </w:hyperlink>
      <w:r>
        <w:rPr>
          <w:lang w:val="uk" w:eastAsia="uk"/>
        </w:rPr>
        <w:t xml:space="preserve"> до Правил формування, передачі та обробки структури даних і графічного зображення QR-коду для обміну реквізитами кредитових та миттєвих кредитових переказів (далі - Правила) з описом відповідних версій формату QR-коду.</w:t>
      </w:r>
    </w:p>
    <w:p>
      <w:pPr>
        <w:pStyle w:val="rvps2"/>
        <w:spacing w:before="0" w:after="150"/>
        <w:ind w:left="0" w:right="0"/>
        <w:rPr>
          <w:lang w:val="uk" w:eastAsia="uk"/>
        </w:rPr>
      </w:pPr>
      <w:bookmarkStart w:id="47" w:name="n49"/>
      <w:bookmarkEnd w:id="47"/>
      <w:r>
        <w:rPr>
          <w:lang w:val="uk" w:eastAsia="uk"/>
        </w:rPr>
        <w:t>9. Використання версій QR-коду менших, ніж визначені як максимальні для відповідних версій формату QR-коду, дозволяється.</w:t>
      </w:r>
    </w:p>
    <w:p>
      <w:pPr>
        <w:pStyle w:val="rvps2"/>
        <w:spacing w:before="0" w:after="150"/>
        <w:ind w:left="0" w:right="0"/>
        <w:rPr>
          <w:lang w:val="uk" w:eastAsia="uk"/>
        </w:rPr>
      </w:pPr>
      <w:bookmarkStart w:id="48" w:name="n50"/>
      <w:bookmarkEnd w:id="48"/>
      <w:r>
        <w:rPr>
          <w:lang w:val="uk" w:eastAsia="uk"/>
        </w:rPr>
        <w:t>10. Графічне зображення QR-коду має містити зображення графічного знака національної грошової одиниці гривні на фоні білого кола (далі - фонове коло), центр якого повинен бути розташований на перетині діагоналей квадрата, який є графічним зображенням QR-коду.</w:t>
      </w:r>
    </w:p>
    <w:p>
      <w:pPr>
        <w:pStyle w:val="rvps2"/>
        <w:spacing w:before="0" w:after="150"/>
        <w:ind w:left="0" w:right="0"/>
        <w:rPr>
          <w:lang w:val="uk" w:eastAsia="uk"/>
        </w:rPr>
      </w:pPr>
      <w:bookmarkStart w:id="49" w:name="n51"/>
      <w:bookmarkEnd w:id="49"/>
      <w:r>
        <w:rPr>
          <w:lang w:val="uk" w:eastAsia="uk"/>
        </w:rPr>
        <w:t>11. Діаметр фонового кола (у модулях) залежно від версії QR-коду має бути таким:</w:t>
      </w:r>
    </w:p>
    <w:p>
      <w:pPr>
        <w:pStyle w:val="rvps2"/>
        <w:spacing w:before="0" w:after="150"/>
        <w:ind w:left="0" w:right="0"/>
        <w:rPr>
          <w:lang w:val="uk" w:eastAsia="uk"/>
        </w:rPr>
      </w:pPr>
      <w:bookmarkStart w:id="50" w:name="n52"/>
      <w:bookmarkEnd w:id="50"/>
      <w:r>
        <w:rPr>
          <w:lang w:val="uk" w:eastAsia="uk"/>
        </w:rPr>
        <w:t>1) 17 модулів для версії QR-коду 10;</w:t>
      </w:r>
    </w:p>
    <w:p>
      <w:pPr>
        <w:pStyle w:val="rvps2"/>
        <w:spacing w:before="0" w:after="150"/>
        <w:ind w:left="0" w:right="0"/>
        <w:rPr>
          <w:lang w:val="uk" w:eastAsia="uk"/>
        </w:rPr>
      </w:pPr>
      <w:bookmarkStart w:id="51" w:name="n53"/>
      <w:bookmarkEnd w:id="51"/>
      <w:r>
        <w:rPr>
          <w:lang w:val="uk" w:eastAsia="uk"/>
        </w:rPr>
        <w:t>2) 19 модулів для версій QR-коду 11, 12;</w:t>
      </w:r>
    </w:p>
    <w:p>
      <w:pPr>
        <w:pStyle w:val="rvps2"/>
        <w:spacing w:before="0" w:after="150"/>
        <w:ind w:left="0" w:right="0"/>
        <w:rPr>
          <w:lang w:val="uk" w:eastAsia="uk"/>
        </w:rPr>
      </w:pPr>
      <w:bookmarkStart w:id="52" w:name="n54"/>
      <w:bookmarkEnd w:id="52"/>
      <w:r>
        <w:rPr>
          <w:lang w:val="uk" w:eastAsia="uk"/>
        </w:rPr>
        <w:t>3) 21 модуль для версії QR-коду 13;</w:t>
      </w:r>
    </w:p>
    <w:p>
      <w:pPr>
        <w:pStyle w:val="rvps2"/>
        <w:spacing w:before="0" w:after="150"/>
        <w:ind w:left="0" w:right="0"/>
        <w:rPr>
          <w:lang w:val="uk" w:eastAsia="uk"/>
        </w:rPr>
      </w:pPr>
      <w:bookmarkStart w:id="53" w:name="n55"/>
      <w:bookmarkEnd w:id="53"/>
      <w:r>
        <w:rPr>
          <w:lang w:val="uk" w:eastAsia="uk"/>
        </w:rPr>
        <w:t>4) 23 модулі для версій QR-коду 14, 15;</w:t>
      </w:r>
    </w:p>
    <w:p>
      <w:pPr>
        <w:pStyle w:val="rvps2"/>
        <w:spacing w:before="0" w:after="150"/>
        <w:ind w:left="0" w:right="0"/>
        <w:rPr>
          <w:lang w:val="uk" w:eastAsia="uk"/>
        </w:rPr>
      </w:pPr>
      <w:bookmarkStart w:id="54" w:name="n56"/>
      <w:bookmarkEnd w:id="54"/>
      <w:r>
        <w:rPr>
          <w:lang w:val="uk" w:eastAsia="uk"/>
        </w:rPr>
        <w:t>5) 25 модулів для версій QR-коду 16, 17.</w:t>
      </w:r>
    </w:p>
    <w:p>
      <w:pPr>
        <w:pStyle w:val="rvps2"/>
        <w:spacing w:before="0" w:after="150"/>
        <w:ind w:left="0" w:right="0"/>
        <w:rPr>
          <w:lang w:val="uk" w:eastAsia="uk"/>
        </w:rPr>
      </w:pPr>
      <w:bookmarkStart w:id="55" w:name="n57"/>
      <w:bookmarkEnd w:id="55"/>
      <w:r>
        <w:rPr>
          <w:lang w:val="uk" w:eastAsia="uk"/>
        </w:rPr>
        <w:t>12. Зображення графічного знака національної грошової одиниці має бути вписаним у коло, центр якого збігається із центром фонового кола, а діаметр на 4 модулі менший від діаметра фонового кола.</w:t>
      </w:r>
    </w:p>
    <w:p>
      <w:pPr>
        <w:pStyle w:val="rvps2"/>
        <w:spacing w:before="0" w:after="150"/>
        <w:ind w:left="0" w:right="0"/>
        <w:rPr>
          <w:lang w:val="uk" w:eastAsia="uk"/>
        </w:rPr>
      </w:pPr>
      <w:bookmarkStart w:id="56" w:name="n58"/>
      <w:bookmarkEnd w:id="56"/>
      <w:r>
        <w:rPr>
          <w:lang w:val="uk" w:eastAsia="uk"/>
        </w:rPr>
        <w:t>13. Для QR-кодів з версією формату QR-коду 001 з рівнем корекції помилок “М” або “Q” модифікація QR-коду шляхом додавання зображення графічного знака національної грошової одиниці гривні у фоновому колі є опціональною. Для QR-кодів із версіями форматів QR-коду 002 та 003 - обов’язковою. У разі генерації QR-кодів із версіями форматів 001, 002, 003 з модифікацією QR-коду шляхом додавання зображенням графічного знака національної грошової одиниці гривні рівень корекції помилок “L” не може бути використаний.</w:t>
      </w:r>
    </w:p>
    <w:p>
      <w:pPr>
        <w:pStyle w:val="rvps2"/>
        <w:spacing w:before="0" w:after="150"/>
        <w:ind w:left="0" w:right="0"/>
        <w:rPr>
          <w:lang w:val="uk" w:eastAsia="uk"/>
        </w:rPr>
      </w:pPr>
      <w:bookmarkStart w:id="57" w:name="n59"/>
      <w:bookmarkEnd w:id="57"/>
      <w:r>
        <w:rPr>
          <w:lang w:val="uk" w:eastAsia="uk"/>
        </w:rPr>
        <w:t>14. Форма зображення графічного знака національної грошової одиниці гривні визначається Національним банком України.</w:t>
      </w:r>
    </w:p>
    <w:p>
      <w:pPr>
        <w:pStyle w:val="rvps7"/>
        <w:spacing w:before="150" w:after="150"/>
        <w:ind w:left="450" w:right="450"/>
        <w:rPr>
          <w:lang w:val="uk" w:eastAsia="uk"/>
        </w:rPr>
      </w:pPr>
      <w:bookmarkStart w:id="58" w:name="n60"/>
      <w:bookmarkEnd w:id="58"/>
      <w:r>
        <w:rPr>
          <w:rStyle w:val="spanrvts15"/>
          <w:b/>
          <w:bCs/>
          <w:i w:val="0"/>
          <w:iCs w:val="0"/>
          <w:lang w:val="uk" w:eastAsia="uk"/>
        </w:rPr>
        <w:t>III. Відображення QR-коду</w:t>
      </w:r>
    </w:p>
    <w:p>
      <w:pPr>
        <w:pStyle w:val="rvps2"/>
        <w:spacing w:before="0" w:after="150"/>
        <w:ind w:left="0" w:right="0"/>
        <w:rPr>
          <w:lang w:val="uk" w:eastAsia="uk"/>
        </w:rPr>
      </w:pPr>
      <w:bookmarkStart w:id="59" w:name="n61"/>
      <w:bookmarkEnd w:id="59"/>
      <w:r>
        <w:rPr>
          <w:lang w:val="uk" w:eastAsia="uk"/>
        </w:rPr>
        <w:t>15. QR-код рекомендується друкувати або відображати в електронному вигляді в рахунку на оплату разом із рештою платіжної інформації або окремо з метою зручності для платника.</w:t>
      </w:r>
    </w:p>
    <w:p>
      <w:pPr>
        <w:pStyle w:val="rvps2"/>
        <w:spacing w:before="0" w:after="150"/>
        <w:ind w:left="0" w:right="0"/>
        <w:rPr>
          <w:lang w:val="uk" w:eastAsia="uk"/>
        </w:rPr>
      </w:pPr>
      <w:bookmarkStart w:id="60" w:name="n62"/>
      <w:bookmarkEnd w:id="60"/>
      <w:r>
        <w:rPr>
          <w:lang w:val="uk" w:eastAsia="uk"/>
        </w:rPr>
        <w:t>16. Вміст інформації в тексті рахунку на оплату та в розкодованих даних із QR-коду має бути ідентичним.</w:t>
      </w:r>
    </w:p>
    <w:p>
      <w:pPr>
        <w:pStyle w:val="rvps2"/>
        <w:spacing w:before="0" w:after="150"/>
        <w:ind w:left="0" w:right="0"/>
        <w:rPr>
          <w:lang w:val="uk" w:eastAsia="uk"/>
        </w:rPr>
      </w:pPr>
      <w:bookmarkStart w:id="61" w:name="n63"/>
      <w:bookmarkEnd w:id="61"/>
      <w:r>
        <w:rPr>
          <w:lang w:val="uk" w:eastAsia="uk"/>
        </w:rPr>
        <w:t>17. На паперовому рахунку на оплату має бути зарезервовано достатньо місця, щоб відповідати QR-кодам, які містять максимальний обсяг даних. Для коректного відображення QR-коду має забезпечуватися відступ від країв паперу, ліній згину та тексту. Точка прив’язки QR-коду і напрямок, у якому QR-код зростає зі збільшенням даних, також повинні враховуватися під час позиціонування QR-коду.</w:t>
      </w:r>
    </w:p>
    <w:p>
      <w:pPr>
        <w:pStyle w:val="rvps2"/>
        <w:spacing w:before="0" w:after="150"/>
        <w:ind w:left="0" w:right="0"/>
        <w:rPr>
          <w:lang w:val="uk" w:eastAsia="uk"/>
        </w:rPr>
      </w:pPr>
      <w:bookmarkStart w:id="62" w:name="n64"/>
      <w:bookmarkEnd w:id="62"/>
      <w:r>
        <w:rPr>
          <w:lang w:val="uk" w:eastAsia="uk"/>
        </w:rPr>
        <w:t>18. Роздільна здатність принтера визначатиме точний розмір QR-коду. Xрозмір менше 0,5 мм не рекомендовано використовувати через можливі проблеми з друкуванням і подальшим скануванням QR-коду.</w:t>
      </w:r>
    </w:p>
    <w:p>
      <w:pPr>
        <w:pStyle w:val="rvps2"/>
        <w:spacing w:before="0" w:after="150"/>
        <w:ind w:left="0" w:right="0"/>
        <w:rPr>
          <w:lang w:val="uk" w:eastAsia="uk"/>
        </w:rPr>
      </w:pPr>
      <w:bookmarkStart w:id="63" w:name="n65"/>
      <w:bookmarkEnd w:id="63"/>
      <w:r>
        <w:rPr>
          <w:lang w:val="uk" w:eastAsia="uk"/>
        </w:rPr>
        <w:t>19. Розмір QR-коду, який відображатиметься на дисплеях, має забезпечити надійне сканування такого QR-коду сканером або камерою мобільного пристрою.</w:t>
      </w:r>
    </w:p>
    <w:p>
      <w:pPr>
        <w:pStyle w:val="rvps7"/>
        <w:spacing w:before="150" w:after="150"/>
        <w:ind w:left="450" w:right="450"/>
        <w:rPr>
          <w:lang w:val="uk" w:eastAsia="uk"/>
        </w:rPr>
      </w:pPr>
      <w:bookmarkStart w:id="64" w:name="n66"/>
      <w:bookmarkEnd w:id="64"/>
      <w:r>
        <w:rPr>
          <w:rStyle w:val="spanrvts15"/>
          <w:b/>
          <w:bCs/>
          <w:i w:val="0"/>
          <w:iCs w:val="0"/>
          <w:lang w:val="uk" w:eastAsia="uk"/>
        </w:rPr>
        <w:t>IV. Сканування QR-коду</w:t>
      </w:r>
    </w:p>
    <w:p>
      <w:pPr>
        <w:pStyle w:val="rvps2"/>
        <w:spacing w:before="0" w:after="150"/>
        <w:ind w:left="0" w:right="0"/>
        <w:rPr>
          <w:lang w:val="uk" w:eastAsia="uk"/>
        </w:rPr>
      </w:pPr>
      <w:bookmarkStart w:id="65" w:name="n67"/>
      <w:bookmarkEnd w:id="65"/>
      <w:r>
        <w:rPr>
          <w:lang w:val="uk" w:eastAsia="uk"/>
        </w:rPr>
        <w:t>20. QR-код сканується за допомогою платіжного застосунку, спеціалізованого обладнання або універсального сканера QR-кодів. Інформація, що міститься в QR-коді, розкодовується і використовується для заповнення реквізитів отримувача та інших даних кредитового та/або миттєвого кредитового переказу в платіжній інструкції, яка формується в платіжному застосунку або в іншій інформаційній системі надавача платіжних послуг.</w:t>
      </w:r>
    </w:p>
    <w:p>
      <w:pPr>
        <w:pStyle w:val="rvps2"/>
        <w:spacing w:before="0" w:after="150"/>
        <w:ind w:left="0" w:right="0"/>
        <w:rPr>
          <w:lang w:val="uk" w:eastAsia="uk"/>
        </w:rPr>
      </w:pPr>
      <w:bookmarkStart w:id="66" w:name="n68"/>
      <w:bookmarkEnd w:id="66"/>
      <w:r>
        <w:rPr>
          <w:lang w:val="uk" w:eastAsia="uk"/>
        </w:rPr>
        <w:t>21. Платіжний застосунок має забезпечувати можливість сканування QR-кодів, використовуючи вбудований у такий платіжний застосунок функціонал сканування QR-коду. Функція сканування QR-коду має бути доступною користувачу платіжного застосунку на екрані, який виконує роль стартового (початкового) екрану в межах основного сценарію використання платіжного застосунку та який з’являється одразу після виконання успішної автентифікації під час входу користувача до платіжного застосунку.</w:t>
      </w:r>
    </w:p>
    <w:p>
      <w:pPr>
        <w:pStyle w:val="rvps7"/>
        <w:spacing w:before="150" w:after="150"/>
        <w:ind w:left="450" w:right="450"/>
        <w:rPr>
          <w:lang w:val="uk" w:eastAsia="uk"/>
        </w:rPr>
      </w:pPr>
      <w:bookmarkStart w:id="67" w:name="n69"/>
      <w:bookmarkEnd w:id="67"/>
      <w:r>
        <w:rPr>
          <w:rStyle w:val="spanrvts15"/>
          <w:b/>
          <w:bCs/>
          <w:i w:val="0"/>
          <w:iCs w:val="0"/>
          <w:lang w:val="uk" w:eastAsia="uk"/>
        </w:rPr>
        <w:t>V. Передача і обробка структури даних та графічного зображення QR-коду</w:t>
      </w:r>
    </w:p>
    <w:p>
      <w:pPr>
        <w:pStyle w:val="rvps2"/>
        <w:spacing w:before="0" w:after="150"/>
        <w:ind w:left="0" w:right="0"/>
        <w:rPr>
          <w:lang w:val="uk" w:eastAsia="uk"/>
        </w:rPr>
      </w:pPr>
      <w:bookmarkStart w:id="68" w:name="n70"/>
      <w:bookmarkEnd w:id="68"/>
      <w:r>
        <w:rPr>
          <w:lang w:val="uk" w:eastAsia="uk"/>
        </w:rPr>
        <w:t>22. Платіжний застосунок має забезпечувати можливість генерування, відображення та передавання в інші застосунки графічного зображення QR-коду з реквізитами отримувача коштів для сканування зазначеного QR-коду платником або подальшої передачі платнику QR-коду засобами дистанційної комунікації.</w:t>
      </w:r>
    </w:p>
    <w:p>
      <w:pPr>
        <w:pStyle w:val="rvps2"/>
        <w:spacing w:before="0" w:after="150"/>
        <w:ind w:left="0" w:right="0"/>
        <w:rPr>
          <w:lang w:val="uk" w:eastAsia="uk"/>
        </w:rPr>
      </w:pPr>
      <w:bookmarkStart w:id="69" w:name="n71"/>
      <w:bookmarkEnd w:id="69"/>
      <w:r>
        <w:rPr>
          <w:lang w:val="uk" w:eastAsia="uk"/>
        </w:rPr>
        <w:t>23. Платіжний застосунок має забезпечувати обробку даних графічного зображення QR-коду або структури даних QR-коду з подальшим використанням зазначених даних під час створення платіжної інструкції для виконання кредитового або миттєвого кредитового переказу в разі:</w:t>
      </w:r>
    </w:p>
    <w:p>
      <w:pPr>
        <w:pStyle w:val="rvps2"/>
        <w:spacing w:before="0" w:after="150"/>
        <w:ind w:left="0" w:right="0"/>
        <w:rPr>
          <w:lang w:val="uk" w:eastAsia="uk"/>
        </w:rPr>
      </w:pPr>
      <w:bookmarkStart w:id="70" w:name="n72"/>
      <w:bookmarkEnd w:id="70"/>
      <w:r>
        <w:rPr>
          <w:lang w:val="uk" w:eastAsia="uk"/>
        </w:rPr>
        <w:t>1) сканування QR-коду із платіжного застосунку;</w:t>
      </w:r>
    </w:p>
    <w:p>
      <w:pPr>
        <w:pStyle w:val="rvps2"/>
        <w:spacing w:before="0" w:after="150"/>
        <w:ind w:left="0" w:right="0"/>
        <w:rPr>
          <w:lang w:val="uk" w:eastAsia="uk"/>
        </w:rPr>
      </w:pPr>
      <w:bookmarkStart w:id="71" w:name="n73"/>
      <w:bookmarkEnd w:id="71"/>
      <w:r>
        <w:rPr>
          <w:lang w:val="uk" w:eastAsia="uk"/>
        </w:rPr>
        <w:t>2) відкриття платіжного застосунку під час переходу за гіперпосиланням, яке є структурою даних QR-коду (для версій формату QR-коду 002 та 003);</w:t>
      </w:r>
    </w:p>
    <w:p>
      <w:pPr>
        <w:pStyle w:val="rvps2"/>
        <w:spacing w:before="0" w:after="150"/>
        <w:ind w:left="0" w:right="0"/>
        <w:rPr>
          <w:lang w:val="uk" w:eastAsia="uk"/>
        </w:rPr>
      </w:pPr>
      <w:bookmarkStart w:id="72" w:name="n74"/>
      <w:bookmarkEnd w:id="72"/>
      <w:r>
        <w:rPr>
          <w:lang w:val="uk" w:eastAsia="uk"/>
        </w:rPr>
        <w:t>3) передавання в платіжний застосунок графічного зображення QR-коду або структури даних QR-коду з інших застосунків.</w:t>
      </w:r>
    </w:p>
    <w:p>
      <w:pPr>
        <w:pStyle w:val="rvps2"/>
        <w:spacing w:before="0" w:after="150"/>
        <w:ind w:left="0" w:right="0"/>
        <w:rPr>
          <w:lang w:val="uk" w:eastAsia="uk"/>
        </w:rPr>
      </w:pPr>
      <w:bookmarkStart w:id="73" w:name="n75"/>
      <w:bookmarkEnd w:id="73"/>
      <w:r>
        <w:rPr>
          <w:lang w:val="uk" w:eastAsia="uk"/>
        </w:rPr>
        <w:t>24. Платіжний застосунок після обробки та розкодування даних графічного зображення QR-коду або структури даних QR-коду з реквізитами отримувача коштів має забезпечити для платника можливість:</w:t>
      </w:r>
    </w:p>
    <w:p>
      <w:pPr>
        <w:pStyle w:val="rvps2"/>
        <w:spacing w:before="0" w:after="150"/>
        <w:ind w:left="0" w:right="0"/>
        <w:rPr>
          <w:lang w:val="uk" w:eastAsia="uk"/>
        </w:rPr>
      </w:pPr>
      <w:bookmarkStart w:id="74" w:name="n76"/>
      <w:bookmarkEnd w:id="74"/>
      <w:r>
        <w:rPr>
          <w:lang w:val="uk" w:eastAsia="uk"/>
        </w:rPr>
        <w:t>1) переглянути і перевірити реквізити отримувача та інші дані кредитового або миттєвого кредитового переказу, що містяться в структурі даних QR-коду;</w:t>
      </w:r>
    </w:p>
    <w:p>
      <w:pPr>
        <w:pStyle w:val="rvps2"/>
        <w:spacing w:before="0" w:after="150"/>
        <w:ind w:left="0" w:right="0"/>
        <w:rPr>
          <w:lang w:val="uk" w:eastAsia="uk"/>
        </w:rPr>
      </w:pPr>
      <w:bookmarkStart w:id="75" w:name="n77"/>
      <w:bookmarkEnd w:id="75"/>
      <w:r>
        <w:rPr>
          <w:lang w:val="uk" w:eastAsia="uk"/>
        </w:rPr>
        <w:t>2) за потреби обрати тип переказу (кредитовий або миттєвий кредитовий переказ), доповнити або змінити дані кредитового або миттєвого кредитового переказу, зміна яких допускається;</w:t>
      </w:r>
    </w:p>
    <w:p>
      <w:pPr>
        <w:pStyle w:val="rvps2"/>
        <w:spacing w:before="0" w:after="150"/>
        <w:ind w:left="0" w:right="0"/>
        <w:rPr>
          <w:lang w:val="uk" w:eastAsia="uk"/>
        </w:rPr>
      </w:pPr>
      <w:bookmarkStart w:id="76" w:name="n78"/>
      <w:bookmarkEnd w:id="76"/>
      <w:r>
        <w:rPr>
          <w:lang w:val="uk" w:eastAsia="uk"/>
        </w:rPr>
        <w:t>3) підтвердити намір здійснити кредитовий або миттєвий кредитовий переказ відповідно до даних, отриманих з QR-коду або структури даних QR-коду, або відмовитися від здійснення переказу.</w:t>
      </w:r>
    </w:p>
    <w:p>
      <w:pPr>
        <w:pStyle w:val="rvps2"/>
        <w:spacing w:before="0" w:after="150"/>
        <w:ind w:left="0" w:right="0"/>
        <w:rPr>
          <w:lang w:val="uk" w:eastAsia="uk"/>
        </w:rPr>
      </w:pPr>
      <w:bookmarkStart w:id="77" w:name="n79"/>
      <w:bookmarkEnd w:id="77"/>
      <w:r>
        <w:rPr>
          <w:lang w:val="uk" w:eastAsia="uk"/>
        </w:rPr>
        <w:t>25. Під час виконання кредитового або миттєвого кредитового переказу, для якого реквізити отримувача отримані з графічного зображення QR-коду або структури даних QR-коду, надавач платіжних послуг платника повинен увстановити у своїй операційно-обліковій системі ознаку того, що реквізити такого переказу були отримані з графічного зображення QR-коду або структури даних QR-коду.</w:t>
      </w:r>
    </w:p>
    <w:p>
      <w:pPr>
        <w:pStyle w:val="rvps7"/>
        <w:spacing w:before="150" w:after="150"/>
        <w:ind w:left="450" w:right="450"/>
        <w:rPr>
          <w:lang w:val="uk" w:eastAsia="uk"/>
        </w:rPr>
      </w:pPr>
      <w:bookmarkStart w:id="78" w:name="n80"/>
      <w:bookmarkEnd w:id="78"/>
      <w:r>
        <w:rPr>
          <w:rStyle w:val="spanrvts15"/>
          <w:b/>
          <w:bCs/>
          <w:i w:val="0"/>
          <w:iCs w:val="0"/>
          <w:lang w:val="uk" w:eastAsia="uk"/>
        </w:rPr>
        <w:t>IV. Версія формату QR-коду</w:t>
      </w:r>
    </w:p>
    <w:p>
      <w:pPr>
        <w:pStyle w:val="rvps2"/>
        <w:spacing w:before="0" w:after="150"/>
        <w:ind w:left="0" w:right="0"/>
        <w:rPr>
          <w:lang w:val="uk" w:eastAsia="uk"/>
        </w:rPr>
      </w:pPr>
      <w:bookmarkStart w:id="79" w:name="n81"/>
      <w:bookmarkEnd w:id="79"/>
      <w:r>
        <w:rPr>
          <w:lang w:val="uk" w:eastAsia="uk"/>
        </w:rPr>
        <w:t>26. Версія формату QR-коду визначає набір правил формування та обробки структури даних QR-коду.</w:t>
      </w:r>
    </w:p>
    <w:p>
      <w:pPr>
        <w:pStyle w:val="rvps2"/>
        <w:spacing w:before="0" w:after="150"/>
        <w:ind w:left="0" w:right="0"/>
        <w:rPr>
          <w:lang w:val="uk" w:eastAsia="uk"/>
        </w:rPr>
      </w:pPr>
      <w:bookmarkStart w:id="80" w:name="n82"/>
      <w:bookmarkEnd w:id="80"/>
      <w:r>
        <w:rPr>
          <w:lang w:val="uk" w:eastAsia="uk"/>
        </w:rPr>
        <w:t>27. Національний банк України в разі потреби врахування сучасних вимог і можливостей щодо ініціювання кредитових та миттєвих кредитових переказів додає до Правил чергову версію формату QR-коду, яка має значення на одиницю більше ніж попередня версія.</w:t>
      </w:r>
    </w:p>
    <w:p>
      <w:pPr>
        <w:pStyle w:val="break"/>
        <w:pBdr>
          <w:top w:val="none" w:sz="0" w:space="0" w:color="auto"/>
          <w:left w:val="none" w:sz="0" w:space="0" w:color="auto"/>
          <w:bottom w:val="none" w:sz="0" w:space="0" w:color="auto"/>
          <w:right w:val="none" w:sz="0" w:space="0" w:color="auto"/>
        </w:pBdr>
        <w:spacing w:before="0" w:after="150"/>
        <w:ind w:left="0" w:right="0" w:firstLine="450"/>
        <w:jc w:val="both"/>
        <w:rPr>
          <w:lang w:val="uk" w:eastAsia="uk"/>
        </w:rPr>
      </w:pPr>
      <w:r>
        <w:pict>
          <v:rect id="_x0000_i1027" style="width:0;height:0.75pt" o:hrpct="0" o:hrstd="t" o:hr="t" filled="t" fillcolor="gray" stroked="f">
            <v:path strokeok="f"/>
          </v:rect>
        </w:pict>
      </w:r>
      <w:bookmarkStart w:id="81" w:name="n83"/>
      <w:bookmarkEnd w:id="81"/>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82" w:name="n84"/>
            <w:bookmarkEnd w:id="82"/>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2 </w:t>
            </w:r>
            <w:r>
              <w:rPr>
                <w:lang w:val="uk" w:eastAsia="uk"/>
              </w:rPr>
              <w:br/>
            </w:r>
            <w:r>
              <w:rPr>
                <w:lang w:val="uk" w:eastAsia="uk"/>
              </w:rPr>
              <w:t xml:space="preserve">до Правил формування, передачі </w:t>
            </w:r>
            <w:r>
              <w:rPr>
                <w:lang w:val="uk" w:eastAsia="uk"/>
              </w:rPr>
              <w:br/>
            </w:r>
            <w:r>
              <w:rPr>
                <w:lang w:val="uk" w:eastAsia="uk"/>
              </w:rPr>
              <w:t xml:space="preserve">та обробки структури даних і </w:t>
            </w:r>
            <w:r>
              <w:rPr>
                <w:lang w:val="uk" w:eastAsia="uk"/>
              </w:rPr>
              <w:br/>
            </w:r>
            <w:r>
              <w:rPr>
                <w:lang w:val="uk" w:eastAsia="uk"/>
              </w:rPr>
              <w:t xml:space="preserve">графічного зображення QR-коду </w:t>
            </w:r>
            <w:r>
              <w:rPr>
                <w:lang w:val="uk" w:eastAsia="uk"/>
              </w:rPr>
              <w:br/>
            </w:r>
            <w:r>
              <w:rPr>
                <w:lang w:val="uk" w:eastAsia="uk"/>
              </w:rPr>
              <w:t xml:space="preserve">для здійснення кредитових та </w:t>
            </w:r>
            <w:r>
              <w:rPr>
                <w:lang w:val="uk" w:eastAsia="uk"/>
              </w:rPr>
              <w:br/>
            </w:r>
            <w:r>
              <w:rPr>
                <w:lang w:val="uk" w:eastAsia="uk"/>
              </w:rPr>
              <w:t xml:space="preserve">миттєвих кредитових переказів </w:t>
            </w:r>
            <w:r>
              <w:rPr>
                <w:lang w:val="uk" w:eastAsia="uk"/>
              </w:rPr>
              <w:br/>
            </w:r>
            <w:r>
              <w:rPr>
                <w:lang w:val="uk" w:eastAsia="uk"/>
              </w:rPr>
              <w:t>(</w:t>
            </w:r>
            <w:hyperlink w:anchor="n35" w:history="1">
              <w:r>
                <w:rPr>
                  <w:rStyle w:val="arvts99"/>
                  <w:b w:val="0"/>
                  <w:bCs w:val="0"/>
                  <w:i w:val="0"/>
                  <w:iCs w:val="0"/>
                  <w:lang w:val="uk" w:eastAsia="uk"/>
                </w:rPr>
                <w:t>пункт 8</w:t>
              </w:r>
            </w:hyperlink>
            <w:r>
              <w:rPr>
                <w:lang w:val="uk" w:eastAsia="uk"/>
              </w:rPr>
              <w:t>)</w:t>
            </w:r>
          </w:p>
        </w:tc>
      </w:tr>
    </w:tbl>
    <w:p>
      <w:pPr>
        <w:pStyle w:val="rvps6"/>
        <w:spacing w:before="300" w:after="450"/>
        <w:ind w:left="450" w:right="450"/>
        <w:rPr>
          <w:lang w:val="uk" w:eastAsia="uk"/>
        </w:rPr>
      </w:pPr>
      <w:bookmarkStart w:id="83" w:name="n85"/>
      <w:bookmarkEnd w:id="83"/>
      <w:r>
        <w:rPr>
          <w:rStyle w:val="spanrvts23"/>
          <w:b/>
          <w:bCs/>
          <w:i w:val="0"/>
          <w:iCs w:val="0"/>
          <w:lang w:val="uk" w:eastAsia="uk"/>
        </w:rPr>
        <w:t>Структура даних QR-коду для версії формату QR-коду 001</w:t>
      </w:r>
    </w:p>
    <w:p>
      <w:pPr>
        <w:pStyle w:val="rvps7"/>
        <w:spacing w:before="150" w:after="150"/>
        <w:ind w:left="450" w:right="450"/>
        <w:rPr>
          <w:lang w:val="uk" w:eastAsia="uk"/>
        </w:rPr>
      </w:pPr>
      <w:bookmarkStart w:id="84" w:name="n86"/>
      <w:bookmarkEnd w:id="84"/>
      <w:r>
        <w:rPr>
          <w:rStyle w:val="spanrvts15"/>
          <w:b/>
          <w:bCs/>
          <w:i w:val="0"/>
          <w:iCs w:val="0"/>
          <w:lang w:val="uk" w:eastAsia="uk"/>
        </w:rPr>
        <w:t>I. Елементи даних структури QR-коду для версії формату QR-коду 001</w:t>
      </w:r>
    </w:p>
    <w:p>
      <w:pPr>
        <w:pStyle w:val="rvps2"/>
        <w:spacing w:before="0" w:after="150"/>
        <w:ind w:left="0" w:right="0"/>
        <w:rPr>
          <w:lang w:val="uk" w:eastAsia="uk"/>
        </w:rPr>
      </w:pPr>
      <w:bookmarkStart w:id="85" w:name="n87"/>
      <w:bookmarkEnd w:id="85"/>
      <w:r>
        <w:rPr>
          <w:lang w:val="uk" w:eastAsia="uk"/>
        </w:rPr>
        <w:t>1. Перелік та послідовність елементів даних структури QR-коду для версії формату QR-коду 001:</w:t>
      </w:r>
    </w:p>
    <w:p>
      <w:pPr>
        <w:pStyle w:val="rvps11"/>
        <w:spacing w:before="150" w:after="150"/>
        <w:ind w:left="0" w:right="0"/>
        <w:rPr>
          <w:lang w:val="uk" w:eastAsia="uk"/>
        </w:rPr>
      </w:pPr>
      <w:bookmarkStart w:id="86" w:name="n88"/>
      <w:bookmarkEnd w:id="86"/>
      <w:r>
        <w:rPr>
          <w:lang w:val="uk" w:eastAsia="uk"/>
        </w:rPr>
        <w:t>Таблиця 1</w:t>
      </w:r>
    </w:p>
    <w:tbl>
      <w:tblPr>
        <w:tblStyle w:val="articletable"/>
        <w:tblW w:w="5000" w:type="pct"/>
        <w:jc w:val="center"/>
        <w:tblCellMar>
          <w:top w:w="60" w:type="dxa"/>
          <w:left w:w="60" w:type="dxa"/>
          <w:bottom w:w="60" w:type="dxa"/>
          <w:right w:w="60" w:type="dxa"/>
        </w:tblCellMar>
        <w:tblLook w:val="05E0"/>
      </w:tblPr>
      <w:tblGrid>
        <w:gridCol w:w="476"/>
        <w:gridCol w:w="1753"/>
        <w:gridCol w:w="1092"/>
        <w:gridCol w:w="1220"/>
        <w:gridCol w:w="1717"/>
        <w:gridCol w:w="1275"/>
        <w:gridCol w:w="1826"/>
      </w:tblGrid>
      <w:tr>
        <w:tblPrEx>
          <w:tblW w:w="5000" w:type="pct"/>
          <w:jc w:val="center"/>
          <w:tblCellMar>
            <w:top w:w="60" w:type="dxa"/>
            <w:left w:w="60" w:type="dxa"/>
            <w:bottom w:w="60" w:type="dxa"/>
            <w:right w:w="60" w:type="dxa"/>
          </w:tblCellMar>
          <w:tblLook w:val="05E0"/>
        </w:tblPrEx>
        <w:trPr>
          <w:trHeight w:val="300"/>
          <w:jc w:val="center"/>
        </w:trPr>
        <w:tc>
          <w:tcPr>
            <w:tcW w:w="57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bookmarkStart w:id="87" w:name="n89"/>
            <w:bookmarkEnd w:id="87"/>
            <w:r>
              <w:rPr>
                <w:lang w:val="uk" w:eastAsia="uk"/>
              </w:rPr>
              <w:t>№ з/п</w:t>
            </w:r>
          </w:p>
        </w:tc>
        <w:tc>
          <w:tcPr>
            <w:tcW w:w="313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Назва / призначення елемента даних структури QR-коду</w:t>
            </w:r>
          </w:p>
        </w:tc>
        <w:tc>
          <w:tcPr>
            <w:tcW w:w="189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Довжина</w:t>
            </w:r>
          </w:p>
        </w:tc>
        <w:tc>
          <w:tcPr>
            <w:tcW w:w="196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Фіксована / змінна</w:t>
            </w:r>
          </w:p>
        </w:tc>
        <w:tc>
          <w:tcPr>
            <w:tcW w:w="169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Обов’язковість</w:t>
            </w:r>
          </w:p>
        </w:tc>
        <w:tc>
          <w:tcPr>
            <w:tcW w:w="136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Кодування</w:t>
            </w:r>
          </w:p>
        </w:tc>
        <w:tc>
          <w:tcPr>
            <w:tcW w:w="319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Наповнення / зміст</w:t>
            </w:r>
          </w:p>
        </w:tc>
      </w:tr>
      <w:tr>
        <w:tblPrEx>
          <w:tblW w:w="5000" w:type="pct"/>
          <w:jc w:val="center"/>
          <w:tblCellMar>
            <w:top w:w="60" w:type="dxa"/>
            <w:left w:w="60" w:type="dxa"/>
            <w:bottom w:w="60" w:type="dxa"/>
            <w:right w:w="60" w:type="dxa"/>
          </w:tblCellMar>
          <w:tblLook w:val="05E0"/>
        </w:tblPrEx>
        <w:trPr>
          <w:trHeight w:val="300"/>
          <w:jc w:val="center"/>
        </w:trPr>
        <w:tc>
          <w:tcPr>
            <w:tcW w:w="57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1</w:t>
            </w:r>
          </w:p>
        </w:tc>
        <w:tc>
          <w:tcPr>
            <w:tcW w:w="313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2</w:t>
            </w:r>
          </w:p>
        </w:tc>
        <w:tc>
          <w:tcPr>
            <w:tcW w:w="189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3</w:t>
            </w:r>
          </w:p>
        </w:tc>
        <w:tc>
          <w:tcPr>
            <w:tcW w:w="196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4</w:t>
            </w:r>
          </w:p>
        </w:tc>
        <w:tc>
          <w:tcPr>
            <w:tcW w:w="169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5</w:t>
            </w:r>
          </w:p>
        </w:tc>
        <w:tc>
          <w:tcPr>
            <w:tcW w:w="136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6</w:t>
            </w:r>
          </w:p>
        </w:tc>
        <w:tc>
          <w:tcPr>
            <w:tcW w:w="319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7</w:t>
            </w:r>
          </w:p>
        </w:tc>
      </w:tr>
      <w:tr>
        <w:tblPrEx>
          <w:tblW w:w="5000" w:type="pct"/>
          <w:jc w:val="center"/>
          <w:tblCellMar>
            <w:top w:w="60" w:type="dxa"/>
            <w:left w:w="60" w:type="dxa"/>
            <w:bottom w:w="60" w:type="dxa"/>
            <w:right w:w="60" w:type="dxa"/>
          </w:tblCellMar>
          <w:tblLook w:val="05E0"/>
        </w:tblPrEx>
        <w:trPr>
          <w:jc w:val="center"/>
        </w:trPr>
        <w:tc>
          <w:tcPr>
            <w:tcW w:w="57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1</w:t>
            </w:r>
          </w:p>
        </w:tc>
        <w:tc>
          <w:tcPr>
            <w:tcW w:w="313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Код старту застосунку</w:t>
            </w:r>
          </w:p>
        </w:tc>
        <w:tc>
          <w:tcPr>
            <w:tcW w:w="189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23 В</w:t>
            </w:r>
          </w:p>
        </w:tc>
        <w:tc>
          <w:tcPr>
            <w:tcW w:w="196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Фіксована</w:t>
            </w:r>
          </w:p>
        </w:tc>
        <w:tc>
          <w:tcPr>
            <w:tcW w:w="169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О</w:t>
            </w:r>
          </w:p>
        </w:tc>
        <w:tc>
          <w:tcPr>
            <w:tcW w:w="136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А</w:t>
            </w:r>
          </w:p>
        </w:tc>
        <w:tc>
          <w:tcPr>
            <w:tcW w:w="319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RFU (зарезервовано для подальшого використання)</w:t>
            </w:r>
          </w:p>
        </w:tc>
      </w:tr>
      <w:tr>
        <w:tblPrEx>
          <w:tblW w:w="5000" w:type="pct"/>
          <w:jc w:val="center"/>
          <w:tblCellMar>
            <w:top w:w="60" w:type="dxa"/>
            <w:left w:w="60" w:type="dxa"/>
            <w:bottom w:w="60" w:type="dxa"/>
            <w:right w:w="60" w:type="dxa"/>
          </w:tblCellMar>
          <w:tblLook w:val="05E0"/>
        </w:tblPrEx>
        <w:trPr>
          <w:jc w:val="center"/>
        </w:trPr>
        <w:tc>
          <w:tcPr>
            <w:tcW w:w="57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2</w:t>
            </w:r>
          </w:p>
        </w:tc>
        <w:tc>
          <w:tcPr>
            <w:tcW w:w="313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Службова мітка</w:t>
            </w:r>
          </w:p>
        </w:tc>
        <w:tc>
          <w:tcPr>
            <w:tcW w:w="189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3 B</w:t>
            </w:r>
          </w:p>
        </w:tc>
        <w:tc>
          <w:tcPr>
            <w:tcW w:w="196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Фіксована</w:t>
            </w:r>
          </w:p>
        </w:tc>
        <w:tc>
          <w:tcPr>
            <w:tcW w:w="169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O</w:t>
            </w:r>
          </w:p>
        </w:tc>
        <w:tc>
          <w:tcPr>
            <w:tcW w:w="136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А</w:t>
            </w:r>
          </w:p>
        </w:tc>
        <w:tc>
          <w:tcPr>
            <w:tcW w:w="319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BCD</w:t>
            </w:r>
          </w:p>
        </w:tc>
      </w:tr>
      <w:tr>
        <w:tblPrEx>
          <w:tblW w:w="5000" w:type="pct"/>
          <w:jc w:val="center"/>
          <w:tblCellMar>
            <w:top w:w="60" w:type="dxa"/>
            <w:left w:w="60" w:type="dxa"/>
            <w:bottom w:w="60" w:type="dxa"/>
            <w:right w:w="60" w:type="dxa"/>
          </w:tblCellMar>
          <w:tblLook w:val="05E0"/>
        </w:tblPrEx>
        <w:trPr>
          <w:trHeight w:val="360"/>
          <w:jc w:val="center"/>
        </w:trPr>
        <w:tc>
          <w:tcPr>
            <w:tcW w:w="57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3</w:t>
            </w:r>
          </w:p>
        </w:tc>
        <w:tc>
          <w:tcPr>
            <w:tcW w:w="313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Версія формату</w:t>
            </w:r>
          </w:p>
        </w:tc>
        <w:tc>
          <w:tcPr>
            <w:tcW w:w="189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3 B</w:t>
            </w:r>
          </w:p>
        </w:tc>
        <w:tc>
          <w:tcPr>
            <w:tcW w:w="196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Фіксована</w:t>
            </w:r>
          </w:p>
        </w:tc>
        <w:tc>
          <w:tcPr>
            <w:tcW w:w="169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O</w:t>
            </w:r>
          </w:p>
        </w:tc>
        <w:tc>
          <w:tcPr>
            <w:tcW w:w="136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А</w:t>
            </w:r>
          </w:p>
        </w:tc>
        <w:tc>
          <w:tcPr>
            <w:tcW w:w="319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001</w:t>
            </w:r>
          </w:p>
        </w:tc>
      </w:tr>
      <w:tr>
        <w:tblPrEx>
          <w:tblW w:w="5000" w:type="pct"/>
          <w:jc w:val="center"/>
          <w:tblCellMar>
            <w:top w:w="60" w:type="dxa"/>
            <w:left w:w="60" w:type="dxa"/>
            <w:bottom w:w="60" w:type="dxa"/>
            <w:right w:w="60" w:type="dxa"/>
          </w:tblCellMar>
          <w:tblLook w:val="05E0"/>
        </w:tblPrEx>
        <w:trPr>
          <w:jc w:val="center"/>
        </w:trPr>
        <w:tc>
          <w:tcPr>
            <w:tcW w:w="57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4</w:t>
            </w:r>
          </w:p>
        </w:tc>
        <w:tc>
          <w:tcPr>
            <w:tcW w:w="313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Кодування</w:t>
            </w:r>
          </w:p>
        </w:tc>
        <w:tc>
          <w:tcPr>
            <w:tcW w:w="189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1 B</w:t>
            </w:r>
          </w:p>
        </w:tc>
        <w:tc>
          <w:tcPr>
            <w:tcW w:w="196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Фіксована</w:t>
            </w:r>
          </w:p>
        </w:tc>
        <w:tc>
          <w:tcPr>
            <w:tcW w:w="169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O</w:t>
            </w:r>
          </w:p>
        </w:tc>
        <w:tc>
          <w:tcPr>
            <w:tcW w:w="136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А</w:t>
            </w:r>
          </w:p>
        </w:tc>
        <w:tc>
          <w:tcPr>
            <w:tcW w:w="319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1</w:t>
            </w:r>
          </w:p>
        </w:tc>
      </w:tr>
      <w:tr>
        <w:tblPrEx>
          <w:tblW w:w="5000" w:type="pct"/>
          <w:jc w:val="center"/>
          <w:tblCellMar>
            <w:top w:w="60" w:type="dxa"/>
            <w:left w:w="60" w:type="dxa"/>
            <w:bottom w:w="60" w:type="dxa"/>
            <w:right w:w="60" w:type="dxa"/>
          </w:tblCellMar>
          <w:tblLook w:val="05E0"/>
        </w:tblPrEx>
        <w:trPr>
          <w:trHeight w:val="450"/>
          <w:jc w:val="center"/>
        </w:trPr>
        <w:tc>
          <w:tcPr>
            <w:tcW w:w="57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5</w:t>
            </w:r>
          </w:p>
        </w:tc>
        <w:tc>
          <w:tcPr>
            <w:tcW w:w="313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Функція</w:t>
            </w:r>
          </w:p>
        </w:tc>
        <w:tc>
          <w:tcPr>
            <w:tcW w:w="189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3 B</w:t>
            </w:r>
          </w:p>
        </w:tc>
        <w:tc>
          <w:tcPr>
            <w:tcW w:w="196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Фіксована</w:t>
            </w:r>
          </w:p>
        </w:tc>
        <w:tc>
          <w:tcPr>
            <w:tcW w:w="169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O</w:t>
            </w:r>
          </w:p>
        </w:tc>
        <w:tc>
          <w:tcPr>
            <w:tcW w:w="136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А</w:t>
            </w:r>
          </w:p>
        </w:tc>
        <w:tc>
          <w:tcPr>
            <w:tcW w:w="319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UCT</w:t>
            </w:r>
          </w:p>
        </w:tc>
      </w:tr>
      <w:tr>
        <w:tblPrEx>
          <w:tblW w:w="5000" w:type="pct"/>
          <w:jc w:val="center"/>
          <w:tblCellMar>
            <w:top w:w="60" w:type="dxa"/>
            <w:left w:w="60" w:type="dxa"/>
            <w:bottom w:w="60" w:type="dxa"/>
            <w:right w:w="60" w:type="dxa"/>
          </w:tblCellMar>
          <w:tblLook w:val="05E0"/>
        </w:tblPrEx>
        <w:trPr>
          <w:trHeight w:val="1635"/>
          <w:jc w:val="center"/>
        </w:trPr>
        <w:tc>
          <w:tcPr>
            <w:tcW w:w="57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6</w:t>
            </w:r>
          </w:p>
        </w:tc>
        <w:tc>
          <w:tcPr>
            <w:tcW w:w="313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BIC</w:t>
            </w:r>
          </w:p>
        </w:tc>
        <w:tc>
          <w:tcPr>
            <w:tcW w:w="189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11 В</w:t>
            </w:r>
          </w:p>
        </w:tc>
        <w:tc>
          <w:tcPr>
            <w:tcW w:w="196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Змінна</w:t>
            </w:r>
          </w:p>
        </w:tc>
        <w:tc>
          <w:tcPr>
            <w:tcW w:w="169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Р</w:t>
            </w:r>
          </w:p>
        </w:tc>
        <w:tc>
          <w:tcPr>
            <w:tcW w:w="136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А</w:t>
            </w:r>
          </w:p>
        </w:tc>
        <w:tc>
          <w:tcPr>
            <w:tcW w:w="319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Bank Identifier Code (BIC) банку отримувача RFU (зарезервовано для подальшого використання)</w:t>
            </w:r>
          </w:p>
        </w:tc>
      </w:tr>
      <w:tr>
        <w:tblPrEx>
          <w:tblW w:w="5000" w:type="pct"/>
          <w:jc w:val="center"/>
          <w:tblCellMar>
            <w:top w:w="60" w:type="dxa"/>
            <w:left w:w="60" w:type="dxa"/>
            <w:bottom w:w="60" w:type="dxa"/>
            <w:right w:w="60" w:type="dxa"/>
          </w:tblCellMar>
          <w:tblLook w:val="05E0"/>
        </w:tblPrEx>
        <w:trPr>
          <w:jc w:val="center"/>
        </w:trPr>
        <w:tc>
          <w:tcPr>
            <w:tcW w:w="57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7</w:t>
            </w:r>
          </w:p>
        </w:tc>
        <w:tc>
          <w:tcPr>
            <w:tcW w:w="313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Отримувач</w:t>
            </w:r>
          </w:p>
        </w:tc>
        <w:tc>
          <w:tcPr>
            <w:tcW w:w="189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70 С</w:t>
            </w:r>
          </w:p>
        </w:tc>
        <w:tc>
          <w:tcPr>
            <w:tcW w:w="196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Змінна</w:t>
            </w:r>
          </w:p>
        </w:tc>
        <w:tc>
          <w:tcPr>
            <w:tcW w:w="169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O</w:t>
            </w:r>
          </w:p>
        </w:tc>
        <w:tc>
          <w:tcPr>
            <w:tcW w:w="136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w:t>
            </w:r>
          </w:p>
        </w:tc>
        <w:tc>
          <w:tcPr>
            <w:tcW w:w="319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Прізвище, власне ім’я, по батькові (за наявності) фізичної особи / найменування юридичної особи</w:t>
            </w:r>
          </w:p>
        </w:tc>
      </w:tr>
      <w:tr>
        <w:tblPrEx>
          <w:tblW w:w="5000" w:type="pct"/>
          <w:jc w:val="center"/>
          <w:tblCellMar>
            <w:top w:w="60" w:type="dxa"/>
            <w:left w:w="60" w:type="dxa"/>
            <w:bottom w:w="60" w:type="dxa"/>
            <w:right w:w="60" w:type="dxa"/>
          </w:tblCellMar>
          <w:tblLook w:val="05E0"/>
        </w:tblPrEx>
        <w:trPr>
          <w:trHeight w:val="375"/>
          <w:jc w:val="center"/>
        </w:trPr>
        <w:tc>
          <w:tcPr>
            <w:tcW w:w="57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8</w:t>
            </w:r>
          </w:p>
        </w:tc>
        <w:tc>
          <w:tcPr>
            <w:tcW w:w="313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Рахунок отримувача</w:t>
            </w:r>
          </w:p>
        </w:tc>
        <w:tc>
          <w:tcPr>
            <w:tcW w:w="189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29 В</w:t>
            </w:r>
          </w:p>
        </w:tc>
        <w:tc>
          <w:tcPr>
            <w:tcW w:w="196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Фіксована</w:t>
            </w:r>
          </w:p>
        </w:tc>
        <w:tc>
          <w:tcPr>
            <w:tcW w:w="169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O</w:t>
            </w:r>
          </w:p>
        </w:tc>
        <w:tc>
          <w:tcPr>
            <w:tcW w:w="136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А</w:t>
            </w:r>
          </w:p>
        </w:tc>
        <w:tc>
          <w:tcPr>
            <w:tcW w:w="319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Номер рахунку отримувача</w:t>
            </w:r>
          </w:p>
        </w:tc>
      </w:tr>
      <w:tr>
        <w:tblPrEx>
          <w:tblW w:w="5000" w:type="pct"/>
          <w:jc w:val="center"/>
          <w:tblCellMar>
            <w:top w:w="60" w:type="dxa"/>
            <w:left w:w="60" w:type="dxa"/>
            <w:bottom w:w="60" w:type="dxa"/>
            <w:right w:w="60" w:type="dxa"/>
          </w:tblCellMar>
          <w:tblLook w:val="05E0"/>
        </w:tblPrEx>
        <w:trPr>
          <w:trHeight w:val="375"/>
          <w:jc w:val="center"/>
        </w:trPr>
        <w:tc>
          <w:tcPr>
            <w:tcW w:w="57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9</w:t>
            </w:r>
          </w:p>
        </w:tc>
        <w:tc>
          <w:tcPr>
            <w:tcW w:w="313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Сума / валюта</w:t>
            </w:r>
          </w:p>
        </w:tc>
        <w:tc>
          <w:tcPr>
            <w:tcW w:w="189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15 В</w:t>
            </w:r>
          </w:p>
        </w:tc>
        <w:tc>
          <w:tcPr>
            <w:tcW w:w="196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Змінна</w:t>
            </w:r>
          </w:p>
        </w:tc>
        <w:tc>
          <w:tcPr>
            <w:tcW w:w="169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Оп.</w:t>
            </w:r>
          </w:p>
        </w:tc>
        <w:tc>
          <w:tcPr>
            <w:tcW w:w="136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А</w:t>
            </w:r>
          </w:p>
        </w:tc>
        <w:tc>
          <w:tcPr>
            <w:tcW w:w="319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Сума та валюта</w:t>
            </w:r>
          </w:p>
        </w:tc>
      </w:tr>
      <w:tr>
        <w:tblPrEx>
          <w:tblW w:w="5000" w:type="pct"/>
          <w:jc w:val="center"/>
          <w:tblCellMar>
            <w:top w:w="60" w:type="dxa"/>
            <w:left w:w="60" w:type="dxa"/>
            <w:bottom w:w="60" w:type="dxa"/>
            <w:right w:w="60" w:type="dxa"/>
          </w:tblCellMar>
          <w:tblLook w:val="05E0"/>
        </w:tblPrEx>
        <w:trPr>
          <w:trHeight w:val="3375"/>
          <w:jc w:val="center"/>
        </w:trPr>
        <w:tc>
          <w:tcPr>
            <w:tcW w:w="57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10</w:t>
            </w:r>
          </w:p>
        </w:tc>
        <w:tc>
          <w:tcPr>
            <w:tcW w:w="313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Код отримувача</w:t>
            </w:r>
          </w:p>
        </w:tc>
        <w:tc>
          <w:tcPr>
            <w:tcW w:w="189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10 В</w:t>
            </w:r>
          </w:p>
        </w:tc>
        <w:tc>
          <w:tcPr>
            <w:tcW w:w="196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Змінна</w:t>
            </w:r>
          </w:p>
        </w:tc>
        <w:tc>
          <w:tcPr>
            <w:tcW w:w="169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О</w:t>
            </w:r>
          </w:p>
        </w:tc>
        <w:tc>
          <w:tcPr>
            <w:tcW w:w="136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w:t>
            </w:r>
          </w:p>
        </w:tc>
        <w:tc>
          <w:tcPr>
            <w:tcW w:w="319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Код отримувача коштів</w:t>
            </w:r>
          </w:p>
        </w:tc>
      </w:tr>
      <w:tr>
        <w:tblPrEx>
          <w:tblW w:w="5000" w:type="pct"/>
          <w:jc w:val="center"/>
          <w:tblCellMar>
            <w:top w:w="60" w:type="dxa"/>
            <w:left w:w="60" w:type="dxa"/>
            <w:bottom w:w="60" w:type="dxa"/>
            <w:right w:w="60" w:type="dxa"/>
          </w:tblCellMar>
          <w:tblLook w:val="05E0"/>
        </w:tblPrEx>
        <w:trPr>
          <w:trHeight w:val="1935"/>
          <w:jc w:val="center"/>
        </w:trPr>
        <w:tc>
          <w:tcPr>
            <w:tcW w:w="57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11</w:t>
            </w:r>
          </w:p>
        </w:tc>
        <w:tc>
          <w:tcPr>
            <w:tcW w:w="313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Ціль</w:t>
            </w:r>
          </w:p>
        </w:tc>
        <w:tc>
          <w:tcPr>
            <w:tcW w:w="189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4 В</w:t>
            </w:r>
          </w:p>
        </w:tc>
        <w:tc>
          <w:tcPr>
            <w:tcW w:w="196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Змінна</w:t>
            </w:r>
          </w:p>
        </w:tc>
        <w:tc>
          <w:tcPr>
            <w:tcW w:w="169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Р</w:t>
            </w:r>
          </w:p>
        </w:tc>
        <w:tc>
          <w:tcPr>
            <w:tcW w:w="136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А</w:t>
            </w:r>
          </w:p>
        </w:tc>
        <w:tc>
          <w:tcPr>
            <w:tcW w:w="319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Код цілі в класифікаторі типів платежів RFU (зарезервовано для подальшого використання)</w:t>
            </w:r>
          </w:p>
        </w:tc>
      </w:tr>
      <w:tr>
        <w:tblPrEx>
          <w:tblW w:w="5000" w:type="pct"/>
          <w:jc w:val="center"/>
          <w:tblCellMar>
            <w:top w:w="60" w:type="dxa"/>
            <w:left w:w="60" w:type="dxa"/>
            <w:bottom w:w="60" w:type="dxa"/>
            <w:right w:w="60" w:type="dxa"/>
          </w:tblCellMar>
          <w:tblLook w:val="05E0"/>
        </w:tblPrEx>
        <w:trPr>
          <w:jc w:val="center"/>
        </w:trPr>
        <w:tc>
          <w:tcPr>
            <w:tcW w:w="57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12</w:t>
            </w:r>
          </w:p>
        </w:tc>
        <w:tc>
          <w:tcPr>
            <w:tcW w:w="313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Reference</w:t>
            </w:r>
          </w:p>
        </w:tc>
        <w:tc>
          <w:tcPr>
            <w:tcW w:w="189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35 B</w:t>
            </w:r>
          </w:p>
        </w:tc>
        <w:tc>
          <w:tcPr>
            <w:tcW w:w="196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Змінна</w:t>
            </w:r>
          </w:p>
        </w:tc>
        <w:tc>
          <w:tcPr>
            <w:tcW w:w="169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Р</w:t>
            </w:r>
          </w:p>
        </w:tc>
        <w:tc>
          <w:tcPr>
            <w:tcW w:w="136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А</w:t>
            </w:r>
          </w:p>
        </w:tc>
        <w:tc>
          <w:tcPr>
            <w:tcW w:w="319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Ідентифікатор рахунку на оплату RFU (зарезервовано для подальшого використання)</w:t>
            </w:r>
          </w:p>
        </w:tc>
      </w:tr>
      <w:tr>
        <w:tblPrEx>
          <w:tblW w:w="5000" w:type="pct"/>
          <w:jc w:val="center"/>
          <w:tblCellMar>
            <w:top w:w="60" w:type="dxa"/>
            <w:left w:w="60" w:type="dxa"/>
            <w:bottom w:w="60" w:type="dxa"/>
            <w:right w:w="60" w:type="dxa"/>
          </w:tblCellMar>
          <w:tblLook w:val="05E0"/>
        </w:tblPrEx>
        <w:trPr>
          <w:jc w:val="center"/>
        </w:trPr>
        <w:tc>
          <w:tcPr>
            <w:tcW w:w="57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13</w:t>
            </w:r>
          </w:p>
        </w:tc>
        <w:tc>
          <w:tcPr>
            <w:tcW w:w="313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Призначення платежу</w:t>
            </w:r>
          </w:p>
        </w:tc>
        <w:tc>
          <w:tcPr>
            <w:tcW w:w="189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140 С</w:t>
            </w:r>
          </w:p>
        </w:tc>
        <w:tc>
          <w:tcPr>
            <w:tcW w:w="196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Змінна</w:t>
            </w:r>
          </w:p>
        </w:tc>
        <w:tc>
          <w:tcPr>
            <w:tcW w:w="169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О</w:t>
            </w:r>
          </w:p>
        </w:tc>
        <w:tc>
          <w:tcPr>
            <w:tcW w:w="136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w:t>
            </w:r>
          </w:p>
        </w:tc>
        <w:tc>
          <w:tcPr>
            <w:tcW w:w="319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Узгодження у форматі тексту</w:t>
            </w:r>
          </w:p>
        </w:tc>
      </w:tr>
      <w:tr>
        <w:tblPrEx>
          <w:tblW w:w="5000" w:type="pct"/>
          <w:jc w:val="center"/>
          <w:tblCellMar>
            <w:top w:w="60" w:type="dxa"/>
            <w:left w:w="60" w:type="dxa"/>
            <w:bottom w:w="60" w:type="dxa"/>
            <w:right w:w="60" w:type="dxa"/>
          </w:tblCellMar>
          <w:tblLook w:val="05E0"/>
        </w:tblPrEx>
        <w:trPr>
          <w:jc w:val="center"/>
        </w:trPr>
        <w:tc>
          <w:tcPr>
            <w:tcW w:w="57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14</w:t>
            </w:r>
          </w:p>
        </w:tc>
        <w:tc>
          <w:tcPr>
            <w:tcW w:w="313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Відображення (дисплей)</w:t>
            </w:r>
          </w:p>
        </w:tc>
        <w:tc>
          <w:tcPr>
            <w:tcW w:w="189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70 С</w:t>
            </w:r>
          </w:p>
        </w:tc>
        <w:tc>
          <w:tcPr>
            <w:tcW w:w="196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Змінна</w:t>
            </w:r>
          </w:p>
        </w:tc>
        <w:tc>
          <w:tcPr>
            <w:tcW w:w="169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Р</w:t>
            </w:r>
          </w:p>
        </w:tc>
        <w:tc>
          <w:tcPr>
            <w:tcW w:w="136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w:t>
            </w:r>
          </w:p>
        </w:tc>
        <w:tc>
          <w:tcPr>
            <w:tcW w:w="319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Додатковий текст</w:t>
            </w:r>
          </w:p>
        </w:tc>
      </w:tr>
    </w:tbl>
    <w:p>
      <w:pPr>
        <w:pStyle w:val="rvps2"/>
        <w:spacing w:before="0" w:after="150"/>
        <w:ind w:left="0" w:right="0"/>
        <w:rPr>
          <w:lang w:val="uk" w:eastAsia="uk"/>
        </w:rPr>
      </w:pPr>
      <w:bookmarkStart w:id="88" w:name="n90"/>
      <w:bookmarkEnd w:id="88"/>
      <w:r>
        <w:rPr>
          <w:lang w:val="uk" w:eastAsia="uk"/>
        </w:rPr>
        <w:t>2. Умовні позначення, що містяться в таблиці 1 додатка 2 до Правил формування, передачі та обробки структури даних і графічного зображення QR-коду для обміну реквізитами кредитових та миттєвих кредитових переказів (далі - Правила):</w:t>
      </w:r>
    </w:p>
    <w:p>
      <w:pPr>
        <w:pStyle w:val="rvps2"/>
        <w:spacing w:before="0" w:after="150"/>
        <w:ind w:left="0" w:right="0"/>
        <w:rPr>
          <w:lang w:val="uk" w:eastAsia="uk"/>
        </w:rPr>
      </w:pPr>
      <w:bookmarkStart w:id="89" w:name="n91"/>
      <w:bookmarkEnd w:id="89"/>
      <w:r>
        <w:rPr>
          <w:lang w:val="uk" w:eastAsia="uk"/>
        </w:rPr>
        <w:t>1) у колонці 3 “Довжина” зазначається визначений або максимальний розмір елемента:</w:t>
      </w:r>
    </w:p>
    <w:p>
      <w:pPr>
        <w:pStyle w:val="rvps2"/>
        <w:spacing w:before="0" w:after="150"/>
        <w:ind w:left="0" w:right="0"/>
        <w:rPr>
          <w:lang w:val="uk" w:eastAsia="uk"/>
        </w:rPr>
      </w:pPr>
      <w:bookmarkStart w:id="90" w:name="n92"/>
      <w:bookmarkEnd w:id="90"/>
      <w:r>
        <w:rPr>
          <w:lang w:val="uk" w:eastAsia="uk"/>
        </w:rPr>
        <w:t>B - у байтах;</w:t>
      </w:r>
    </w:p>
    <w:p>
      <w:pPr>
        <w:pStyle w:val="rvps2"/>
        <w:spacing w:before="0" w:after="150"/>
        <w:ind w:left="0" w:right="0"/>
        <w:rPr>
          <w:lang w:val="uk" w:eastAsia="uk"/>
        </w:rPr>
      </w:pPr>
      <w:bookmarkStart w:id="91" w:name="n93"/>
      <w:bookmarkEnd w:id="91"/>
      <w:r>
        <w:rPr>
          <w:lang w:val="uk" w:eastAsia="uk"/>
        </w:rPr>
        <w:t>C - у символах;</w:t>
      </w:r>
    </w:p>
    <w:p>
      <w:pPr>
        <w:pStyle w:val="rvps2"/>
        <w:spacing w:before="0" w:after="150"/>
        <w:ind w:left="0" w:right="0"/>
        <w:rPr>
          <w:lang w:val="uk" w:eastAsia="uk"/>
        </w:rPr>
      </w:pPr>
      <w:bookmarkStart w:id="92" w:name="n94"/>
      <w:bookmarkEnd w:id="92"/>
      <w:r>
        <w:rPr>
          <w:lang w:val="uk" w:eastAsia="uk"/>
        </w:rPr>
        <w:t>2) у колонці 4 “Фіксована / змінна” зазначається довжина елемента:</w:t>
      </w:r>
    </w:p>
    <w:p>
      <w:pPr>
        <w:pStyle w:val="rvps2"/>
        <w:spacing w:before="0" w:after="150"/>
        <w:ind w:left="0" w:right="0"/>
        <w:rPr>
          <w:lang w:val="uk" w:eastAsia="uk"/>
        </w:rPr>
      </w:pPr>
      <w:bookmarkStart w:id="93" w:name="n95"/>
      <w:bookmarkEnd w:id="93"/>
      <w:r>
        <w:rPr>
          <w:lang w:val="uk" w:eastAsia="uk"/>
        </w:rPr>
        <w:t>фіксована - елемент завжди має бути визначеної довжини;</w:t>
      </w:r>
    </w:p>
    <w:p>
      <w:pPr>
        <w:pStyle w:val="rvps2"/>
        <w:spacing w:before="0" w:after="150"/>
        <w:ind w:left="0" w:right="0"/>
        <w:rPr>
          <w:lang w:val="uk" w:eastAsia="uk"/>
        </w:rPr>
      </w:pPr>
      <w:bookmarkStart w:id="94" w:name="n96"/>
      <w:bookmarkEnd w:id="94"/>
      <w:r>
        <w:rPr>
          <w:lang w:val="uk" w:eastAsia="uk"/>
        </w:rPr>
        <w:t>змінна - елемент може бути будь-якої довжини в межах визначеної;</w:t>
      </w:r>
    </w:p>
    <w:p>
      <w:pPr>
        <w:pStyle w:val="rvps2"/>
        <w:spacing w:before="0" w:after="150"/>
        <w:ind w:left="0" w:right="0"/>
        <w:rPr>
          <w:lang w:val="uk" w:eastAsia="uk"/>
        </w:rPr>
      </w:pPr>
      <w:bookmarkStart w:id="95" w:name="n97"/>
      <w:bookmarkEnd w:id="95"/>
      <w:r>
        <w:rPr>
          <w:lang w:val="uk" w:eastAsia="uk"/>
        </w:rPr>
        <w:t>3) у колонці 5 “Обов’язковість”:</w:t>
      </w:r>
    </w:p>
    <w:p>
      <w:pPr>
        <w:pStyle w:val="rvps2"/>
        <w:spacing w:before="0" w:after="150"/>
        <w:ind w:left="0" w:right="0"/>
        <w:rPr>
          <w:lang w:val="uk" w:eastAsia="uk"/>
        </w:rPr>
      </w:pPr>
      <w:bookmarkStart w:id="96" w:name="n98"/>
      <w:bookmarkEnd w:id="96"/>
      <w:r>
        <w:rPr>
          <w:lang w:val="uk" w:eastAsia="uk"/>
        </w:rPr>
        <w:t>О - обов’язковий, не може бути порожнім;</w:t>
      </w:r>
    </w:p>
    <w:p>
      <w:pPr>
        <w:pStyle w:val="rvps2"/>
        <w:spacing w:before="0" w:after="150"/>
        <w:ind w:left="0" w:right="0"/>
        <w:rPr>
          <w:lang w:val="uk" w:eastAsia="uk"/>
        </w:rPr>
      </w:pPr>
      <w:bookmarkStart w:id="97" w:name="n99"/>
      <w:bookmarkEnd w:id="97"/>
      <w:r>
        <w:rPr>
          <w:lang w:val="uk" w:eastAsia="uk"/>
        </w:rPr>
        <w:t>Оп. - опціональний, обов’язково наявний, може містити текст або бути порожнім (складатися виключно із Закінчення рядка);</w:t>
      </w:r>
    </w:p>
    <w:p>
      <w:pPr>
        <w:pStyle w:val="rvps2"/>
        <w:spacing w:before="0" w:after="150"/>
        <w:ind w:left="0" w:right="0"/>
        <w:rPr>
          <w:lang w:val="uk" w:eastAsia="uk"/>
        </w:rPr>
      </w:pPr>
      <w:bookmarkStart w:id="98" w:name="n100"/>
      <w:bookmarkEnd w:id="98"/>
      <w:r>
        <w:rPr>
          <w:lang w:val="uk" w:eastAsia="uk"/>
        </w:rPr>
        <w:t>Р - резервний, у зазначеній версії формату має бути порожнім (складатися виключно із Закінчення рядка);</w:t>
      </w:r>
    </w:p>
    <w:p>
      <w:pPr>
        <w:pStyle w:val="rvps2"/>
        <w:spacing w:before="0" w:after="150"/>
        <w:ind w:left="0" w:right="0"/>
        <w:rPr>
          <w:lang w:val="uk" w:eastAsia="uk"/>
        </w:rPr>
      </w:pPr>
      <w:bookmarkStart w:id="99" w:name="n101"/>
      <w:bookmarkEnd w:id="99"/>
      <w:r>
        <w:rPr>
          <w:lang w:val="uk" w:eastAsia="uk"/>
        </w:rPr>
        <w:t>4) у колонці 6 “Кодування”:</w:t>
      </w:r>
    </w:p>
    <w:p>
      <w:pPr>
        <w:pStyle w:val="rvps2"/>
        <w:spacing w:before="0" w:after="150"/>
        <w:ind w:left="0" w:right="0"/>
        <w:rPr>
          <w:lang w:val="uk" w:eastAsia="uk"/>
        </w:rPr>
      </w:pPr>
      <w:bookmarkStart w:id="100" w:name="n102"/>
      <w:bookmarkEnd w:id="100"/>
      <w:r>
        <w:rPr>
          <w:lang w:val="uk" w:eastAsia="uk"/>
        </w:rPr>
        <w:t>А - ISO 646;</w:t>
      </w:r>
    </w:p>
    <w:p>
      <w:pPr>
        <w:pStyle w:val="rvps2"/>
        <w:spacing w:before="0" w:after="150"/>
        <w:ind w:left="0" w:right="0"/>
        <w:rPr>
          <w:lang w:val="uk" w:eastAsia="uk"/>
        </w:rPr>
      </w:pPr>
      <w:bookmarkStart w:id="101" w:name="n103"/>
      <w:bookmarkEnd w:id="101"/>
      <w:r>
        <w:rPr>
          <w:lang w:val="uk" w:eastAsia="uk"/>
        </w:rPr>
        <w:t>* - ISO 646 або UTF-8 відповідно до значення в полі “Кодування” (для полів, у яких можуть міститися дані з різним кодуванням).</w:t>
      </w:r>
    </w:p>
    <w:p>
      <w:pPr>
        <w:pStyle w:val="rvps2"/>
        <w:spacing w:before="0" w:after="150"/>
        <w:ind w:left="0" w:right="0"/>
        <w:rPr>
          <w:lang w:val="uk" w:eastAsia="uk"/>
        </w:rPr>
      </w:pPr>
      <w:bookmarkStart w:id="102" w:name="n104"/>
      <w:bookmarkEnd w:id="102"/>
      <w:r>
        <w:rPr>
          <w:lang w:val="uk" w:eastAsia="uk"/>
        </w:rPr>
        <w:t>3. Закінчення рядка може бути у вигляді одного з двох варіантів:</w:t>
      </w:r>
    </w:p>
    <w:p>
      <w:pPr>
        <w:pStyle w:val="rvps2"/>
        <w:spacing w:before="0" w:after="150"/>
        <w:ind w:left="0" w:right="0"/>
        <w:rPr>
          <w:lang w:val="uk" w:eastAsia="uk"/>
        </w:rPr>
      </w:pPr>
      <w:bookmarkStart w:id="103" w:name="n105"/>
      <w:bookmarkEnd w:id="103"/>
      <w:r>
        <w:rPr>
          <w:lang w:val="uk" w:eastAsia="uk"/>
        </w:rPr>
        <w:t>1) Lf;</w:t>
      </w:r>
    </w:p>
    <w:p>
      <w:pPr>
        <w:pStyle w:val="rvps2"/>
        <w:spacing w:before="0" w:after="150"/>
        <w:ind w:left="0" w:right="0"/>
        <w:rPr>
          <w:lang w:val="uk" w:eastAsia="uk"/>
        </w:rPr>
      </w:pPr>
      <w:bookmarkStart w:id="104" w:name="n106"/>
      <w:bookmarkEnd w:id="104"/>
      <w:r>
        <w:rPr>
          <w:lang w:val="uk" w:eastAsia="uk"/>
        </w:rPr>
        <w:t>2) Cr + Lf.</w:t>
      </w:r>
    </w:p>
    <w:p>
      <w:pPr>
        <w:pStyle w:val="rvps2"/>
        <w:spacing w:before="0" w:after="150"/>
        <w:ind w:left="0" w:right="0"/>
        <w:rPr>
          <w:lang w:val="uk" w:eastAsia="uk"/>
        </w:rPr>
      </w:pPr>
      <w:bookmarkStart w:id="105" w:name="n107"/>
      <w:bookmarkEnd w:id="105"/>
      <w:r>
        <w:rPr>
          <w:lang w:val="uk" w:eastAsia="uk"/>
        </w:rPr>
        <w:t>4. Варіант, який використовується для Закінчення рядка визначається безпосередньо після службової мітки BCD.</w:t>
      </w:r>
    </w:p>
    <w:p>
      <w:pPr>
        <w:pStyle w:val="rvps2"/>
        <w:spacing w:before="0" w:after="150"/>
        <w:ind w:left="0" w:right="0"/>
        <w:rPr>
          <w:lang w:val="uk" w:eastAsia="uk"/>
        </w:rPr>
      </w:pPr>
      <w:bookmarkStart w:id="106" w:name="n108"/>
      <w:bookmarkEnd w:id="106"/>
      <w:r>
        <w:rPr>
          <w:lang w:val="uk" w:eastAsia="uk"/>
        </w:rPr>
        <w:t>5. Закінчення рядка повинно бути однаковим для всіх рядків.</w:t>
      </w:r>
    </w:p>
    <w:p>
      <w:pPr>
        <w:pStyle w:val="rvps2"/>
        <w:spacing w:before="0" w:after="150"/>
        <w:ind w:left="0" w:right="0"/>
        <w:rPr>
          <w:lang w:val="uk" w:eastAsia="uk"/>
        </w:rPr>
      </w:pPr>
      <w:bookmarkStart w:id="107" w:name="n109"/>
      <w:bookmarkEnd w:id="107"/>
      <w:r>
        <w:rPr>
          <w:lang w:val="uk" w:eastAsia="uk"/>
        </w:rPr>
        <w:t>6. Якщо поле не містить інформації (порожнє), то воно повинно містити тільки Закінчення рядка.</w:t>
      </w:r>
    </w:p>
    <w:p>
      <w:pPr>
        <w:pStyle w:val="rvps7"/>
        <w:spacing w:before="150" w:after="150"/>
        <w:ind w:left="450" w:right="450"/>
        <w:rPr>
          <w:lang w:val="uk" w:eastAsia="uk"/>
        </w:rPr>
      </w:pPr>
      <w:bookmarkStart w:id="108" w:name="n110"/>
      <w:bookmarkEnd w:id="108"/>
      <w:r>
        <w:rPr>
          <w:rStyle w:val="spanrvts15"/>
          <w:b/>
          <w:bCs/>
          <w:i w:val="0"/>
          <w:iCs w:val="0"/>
          <w:lang w:val="uk" w:eastAsia="uk"/>
        </w:rPr>
        <w:t>II. Опис елементів даних QR-коду, що містяться в таблиці 1 додатка 2 до Правил</w:t>
      </w:r>
    </w:p>
    <w:p>
      <w:pPr>
        <w:pStyle w:val="rvps2"/>
        <w:spacing w:before="0" w:after="150"/>
        <w:ind w:left="0" w:right="0"/>
        <w:rPr>
          <w:lang w:val="uk" w:eastAsia="uk"/>
        </w:rPr>
      </w:pPr>
      <w:bookmarkStart w:id="109" w:name="n111"/>
      <w:bookmarkEnd w:id="109"/>
      <w:r>
        <w:rPr>
          <w:lang w:val="uk" w:eastAsia="uk"/>
        </w:rPr>
        <w:t>7. Елемент “Код старту застосунку” (рядок 1) містить послідовність символів для автоматичного оброблення даних QR-коду операційною системою мобільного пристрою під час переходу за гіперпосиланням, з метою визначення та запуску платіжного застосунку користувача. У версії формату QR-коду 001 усе поле заповнюється символами “пробіл” (20 hex).</w:t>
      </w:r>
    </w:p>
    <w:p>
      <w:pPr>
        <w:pStyle w:val="rvps2"/>
        <w:spacing w:before="0" w:after="150"/>
        <w:ind w:left="0" w:right="0"/>
        <w:rPr>
          <w:lang w:val="uk" w:eastAsia="uk"/>
        </w:rPr>
      </w:pPr>
      <w:bookmarkStart w:id="110" w:name="n112"/>
      <w:bookmarkEnd w:id="110"/>
      <w:r>
        <w:rPr>
          <w:lang w:val="uk" w:eastAsia="uk"/>
        </w:rPr>
        <w:t>8. Елемент “Службова мітка” (рядок 2) містить дані, які розкодовуються з QR-коду, починаються із символів “BCD” - “службової мітки”, після якої відразу закінчується рядок. Подальша перевірка вмісту QR-коду повинна включати розпізнавання та визначення Закінчення рядка.</w:t>
      </w:r>
    </w:p>
    <w:p>
      <w:pPr>
        <w:pStyle w:val="rvps2"/>
        <w:spacing w:before="0" w:after="150"/>
        <w:ind w:left="0" w:right="0"/>
        <w:rPr>
          <w:lang w:val="uk" w:eastAsia="uk"/>
        </w:rPr>
      </w:pPr>
      <w:bookmarkStart w:id="111" w:name="n113"/>
      <w:bookmarkEnd w:id="111"/>
      <w:r>
        <w:rPr>
          <w:lang w:val="uk" w:eastAsia="uk"/>
        </w:rPr>
        <w:t>9. Елемент “Версія формату” (рядок 3) містить номер версії формату QR-коду.</w:t>
      </w:r>
    </w:p>
    <w:p>
      <w:pPr>
        <w:pStyle w:val="rvps2"/>
        <w:spacing w:before="0" w:after="150"/>
        <w:ind w:left="0" w:right="0"/>
        <w:rPr>
          <w:lang w:val="uk" w:eastAsia="uk"/>
        </w:rPr>
      </w:pPr>
      <w:bookmarkStart w:id="112" w:name="n114"/>
      <w:bookmarkEnd w:id="112"/>
      <w:r>
        <w:rPr>
          <w:lang w:val="uk" w:eastAsia="uk"/>
        </w:rPr>
        <w:t>10. Елемент “Кодування” (рядок 4). Значення у полі “Кодування” визначає інтерпретацію даних (кодову таблицю символів), що використовуються в полях, для яких у колонці “Кодування” таблиці зазначено символ “*”. Для версії формату QR-коду 001 у полі “Кодування” повинно бути виключно значення “1”, що передбачає використання кодування UTF-8 для всіх полів, які можуть містити кириличні символи.</w:t>
      </w:r>
    </w:p>
    <w:p>
      <w:pPr>
        <w:pStyle w:val="rvps2"/>
        <w:spacing w:before="0" w:after="150"/>
        <w:ind w:left="0" w:right="0"/>
        <w:rPr>
          <w:lang w:val="uk" w:eastAsia="uk"/>
        </w:rPr>
      </w:pPr>
      <w:bookmarkStart w:id="113" w:name="n115"/>
      <w:bookmarkEnd w:id="113"/>
      <w:r>
        <w:rPr>
          <w:lang w:val="uk" w:eastAsia="uk"/>
        </w:rPr>
        <w:t>11. Елемент “Функція” (рядок 5) - для версії формату QR-коду 001 поле “Функція” має містити значення “UCT” (англійською мовою Ukrainian Credit Transfer).</w:t>
      </w:r>
    </w:p>
    <w:p>
      <w:pPr>
        <w:pStyle w:val="rvps2"/>
        <w:spacing w:before="0" w:after="150"/>
        <w:ind w:left="0" w:right="0"/>
        <w:rPr>
          <w:lang w:val="uk" w:eastAsia="uk"/>
        </w:rPr>
      </w:pPr>
      <w:bookmarkStart w:id="114" w:name="n116"/>
      <w:bookmarkEnd w:id="114"/>
      <w:r>
        <w:rPr>
          <w:lang w:val="uk" w:eastAsia="uk"/>
        </w:rPr>
        <w:t>12. Елемент “BIC” (рядок 6) - для версії формату QR-коду 001 поле “BIC” зарезервовано для подальшого використання.</w:t>
      </w:r>
    </w:p>
    <w:p>
      <w:pPr>
        <w:pStyle w:val="rvps2"/>
        <w:spacing w:before="0" w:after="150"/>
        <w:ind w:left="0" w:right="0"/>
        <w:rPr>
          <w:lang w:val="uk" w:eastAsia="uk"/>
        </w:rPr>
      </w:pPr>
      <w:bookmarkStart w:id="115" w:name="n117"/>
      <w:bookmarkEnd w:id="115"/>
      <w:r>
        <w:rPr>
          <w:lang w:val="uk" w:eastAsia="uk"/>
        </w:rPr>
        <w:t>13. Елемент “Отримувач” (рядок 7) містить прізвище, власне ім’я, по батькові (за наявності) фізичної особи або найменування юридичної особи. Довжина значення елемента не повинна перевищувати довжини 38 символів для версії формату QR-коду 001.</w:t>
      </w:r>
    </w:p>
    <w:p>
      <w:pPr>
        <w:pStyle w:val="rvps2"/>
        <w:spacing w:before="0" w:after="150"/>
        <w:ind w:left="0" w:right="0"/>
        <w:rPr>
          <w:lang w:val="uk" w:eastAsia="uk"/>
        </w:rPr>
      </w:pPr>
      <w:bookmarkStart w:id="116" w:name="n118"/>
      <w:bookmarkEnd w:id="116"/>
      <w:r>
        <w:rPr>
          <w:lang w:val="uk" w:eastAsia="uk"/>
        </w:rPr>
        <w:t>14. Елемент “Рахунок отримувача” (рядок 8) містить номер рахунку отримувача. Довжина значення елемента повинна бути 29 символів для версії формату QR-коду 001.</w:t>
      </w:r>
    </w:p>
    <w:p>
      <w:pPr>
        <w:pStyle w:val="rvps2"/>
        <w:spacing w:before="0" w:after="150"/>
        <w:ind w:left="0" w:right="0"/>
        <w:rPr>
          <w:lang w:val="uk" w:eastAsia="uk"/>
        </w:rPr>
      </w:pPr>
      <w:bookmarkStart w:id="117" w:name="n119"/>
      <w:bookmarkEnd w:id="117"/>
      <w:r>
        <w:rPr>
          <w:lang w:val="uk" w:eastAsia="uk"/>
        </w:rPr>
        <w:t>15. Елемент “Сума / валюта” (рядок 9). Значення в полі “Сума / валюта” є опціональним. Якщо поле “Сума / валюта” порожнє, то сума заповнюється під час ініціювання платежу. Максимальне число в полі “Сума / валюта” становить 999999999.99. Символом “.” у сумі відділяється ціла частина від дрібної частини одиниці валюти. Якщо сума не містить дрібної частини одиниці валюти, то допускається, що символу “.” та нулів після цього символу немає. Якщо сума містить дрібну частину одиниці валюти, то ця дрібна частина обов’язково складається з двох цифрових символів. Перед сумою повинні розміщуватися три великі літери коду валюти. Єдиною валютою, доступною для версії формату QR-коду 001, є гривня. Cума має бути якомога коротшою відповідно до результуючого коду, наприклад, краще “UAH3”, ніж “UAH3.00”. Нулі перед сумою зазначати заборонено.</w:t>
      </w:r>
    </w:p>
    <w:p>
      <w:pPr>
        <w:pStyle w:val="rvps2"/>
        <w:spacing w:before="0" w:after="150"/>
        <w:ind w:left="0" w:right="0"/>
        <w:rPr>
          <w:lang w:val="uk" w:eastAsia="uk"/>
        </w:rPr>
      </w:pPr>
      <w:bookmarkStart w:id="118" w:name="n120"/>
      <w:bookmarkEnd w:id="118"/>
      <w:r>
        <w:rPr>
          <w:lang w:val="uk" w:eastAsia="uk"/>
        </w:rPr>
        <w:t>16. Елемент “Код отримувача” (рядок 10) містить код, який має бути зазначений у платіжній інструкції кредитового або миттєвого кредитового переказу відповідно до вимог Національного банку України.</w:t>
      </w:r>
    </w:p>
    <w:p>
      <w:pPr>
        <w:pStyle w:val="rvps2"/>
        <w:spacing w:before="0" w:after="150"/>
        <w:ind w:left="0" w:right="0"/>
        <w:rPr>
          <w:lang w:val="uk" w:eastAsia="uk"/>
        </w:rPr>
      </w:pPr>
      <w:bookmarkStart w:id="119" w:name="n121"/>
      <w:bookmarkEnd w:id="119"/>
      <w:r>
        <w:rPr>
          <w:lang w:val="uk" w:eastAsia="uk"/>
        </w:rPr>
        <w:t>17. Елемент “Ціль” (рядок 11) - для версії формату QR-коду 001 поле елемента зарезервовано для подальшого використання.</w:t>
      </w:r>
    </w:p>
    <w:p>
      <w:pPr>
        <w:pStyle w:val="rvps2"/>
        <w:spacing w:before="0" w:after="150"/>
        <w:ind w:left="0" w:right="0"/>
        <w:rPr>
          <w:lang w:val="uk" w:eastAsia="uk"/>
        </w:rPr>
      </w:pPr>
      <w:bookmarkStart w:id="120" w:name="n122"/>
      <w:bookmarkEnd w:id="120"/>
      <w:r>
        <w:rPr>
          <w:lang w:val="uk" w:eastAsia="uk"/>
        </w:rPr>
        <w:t>18. Елемент “Reference” (рядок 12) - для версії формату QR-коду 001 поле елемента зарезервовано для подальшого використання.</w:t>
      </w:r>
    </w:p>
    <w:p>
      <w:pPr>
        <w:pStyle w:val="rvps2"/>
        <w:spacing w:before="0" w:after="150"/>
        <w:ind w:left="0" w:right="0"/>
        <w:rPr>
          <w:lang w:val="uk" w:eastAsia="uk"/>
        </w:rPr>
      </w:pPr>
      <w:bookmarkStart w:id="121" w:name="n123"/>
      <w:bookmarkEnd w:id="121"/>
      <w:r>
        <w:rPr>
          <w:lang w:val="uk" w:eastAsia="uk"/>
        </w:rPr>
        <w:t>19. Елемент “Призначення платежу” (рядок 13) містить інформацію про платіж у текстовій формі.</w:t>
      </w:r>
    </w:p>
    <w:p>
      <w:pPr>
        <w:pStyle w:val="rvps2"/>
        <w:spacing w:before="0" w:after="150"/>
        <w:ind w:left="0" w:right="0"/>
        <w:rPr>
          <w:lang w:val="uk" w:eastAsia="uk"/>
        </w:rPr>
      </w:pPr>
      <w:bookmarkStart w:id="122" w:name="n124"/>
      <w:bookmarkEnd w:id="122"/>
      <w:r>
        <w:rPr>
          <w:lang w:val="uk" w:eastAsia="uk"/>
        </w:rPr>
        <w:t>20. Елемент “Відображення (дисплей)” (рядок 14) містить текст, призначений для виведення на дисплей або друку. Цей текст не включається до даних кредитового переказу і має бути показаний користувачеві після розкодування QR-коду. Крім того, цей текст у незмінному або зміненому вигляді може використовуватися в системах оброблення даних для деталізації даних операції.</w:t>
      </w:r>
    </w:p>
    <w:p>
      <w:pPr>
        <w:pStyle w:val="rvps7"/>
        <w:spacing w:before="150" w:after="150"/>
        <w:ind w:left="450" w:right="450"/>
        <w:rPr>
          <w:lang w:val="uk" w:eastAsia="uk"/>
        </w:rPr>
      </w:pPr>
      <w:bookmarkStart w:id="123" w:name="n125"/>
      <w:bookmarkEnd w:id="123"/>
      <w:r>
        <w:rPr>
          <w:rStyle w:val="spanrvts15"/>
          <w:b/>
          <w:bCs/>
          <w:i w:val="0"/>
          <w:iCs w:val="0"/>
          <w:lang w:val="uk" w:eastAsia="uk"/>
        </w:rPr>
        <w:t>III. Пояснення щодо структури даних QR-коду версії формату QR-коду 001</w:t>
      </w:r>
    </w:p>
    <w:p>
      <w:pPr>
        <w:pStyle w:val="rvps2"/>
        <w:spacing w:before="0" w:after="150"/>
        <w:ind w:left="0" w:right="0"/>
        <w:rPr>
          <w:lang w:val="uk" w:eastAsia="uk"/>
        </w:rPr>
      </w:pPr>
      <w:bookmarkStart w:id="124" w:name="n126"/>
      <w:bookmarkEnd w:id="124"/>
      <w:r>
        <w:rPr>
          <w:lang w:val="uk" w:eastAsia="uk"/>
        </w:rPr>
        <w:t>21. Порядок і позначення елементів даних QR-коду не може змінюватися.</w:t>
      </w:r>
    </w:p>
    <w:p>
      <w:pPr>
        <w:pStyle w:val="rvps2"/>
        <w:spacing w:before="0" w:after="150"/>
        <w:ind w:left="0" w:right="0"/>
        <w:rPr>
          <w:lang w:val="uk" w:eastAsia="uk"/>
        </w:rPr>
      </w:pPr>
      <w:bookmarkStart w:id="125" w:name="n127"/>
      <w:bookmarkEnd w:id="125"/>
      <w:r>
        <w:rPr>
          <w:lang w:val="uk" w:eastAsia="uk"/>
        </w:rPr>
        <w:t>22. Загальний обсяг даних, які підлягають кодуванню для генерації QR-коду, що містить структуру версії формату QR-коду 001, не може перевищувати 331 байт.</w:t>
      </w:r>
    </w:p>
    <w:p>
      <w:pPr>
        <w:pStyle w:val="rvps2"/>
        <w:spacing w:before="0" w:after="150"/>
        <w:ind w:left="0" w:right="0"/>
        <w:rPr>
          <w:lang w:val="uk" w:eastAsia="uk"/>
        </w:rPr>
      </w:pPr>
      <w:bookmarkStart w:id="126" w:name="n128"/>
      <w:bookmarkEnd w:id="126"/>
      <w:r>
        <w:rPr>
          <w:lang w:val="uk" w:eastAsia="uk"/>
        </w:rPr>
        <w:t>23. Максимальна версія QR-коду для версії формату QR-коду 001 дорівнює 13. Це еквівалентно кількості модулів, яка дорівнює 69.</w:t>
      </w:r>
    </w:p>
    <w:p>
      <w:pPr>
        <w:pStyle w:val="rvps7"/>
        <w:spacing w:before="150" w:after="150"/>
        <w:ind w:left="450" w:right="450"/>
        <w:rPr>
          <w:lang w:val="uk" w:eastAsia="uk"/>
        </w:rPr>
      </w:pPr>
      <w:bookmarkStart w:id="127" w:name="n129"/>
      <w:bookmarkEnd w:id="127"/>
      <w:r>
        <w:rPr>
          <w:rStyle w:val="spanrvts15"/>
          <w:b/>
          <w:bCs/>
          <w:i w:val="0"/>
          <w:iCs w:val="0"/>
          <w:lang w:val="uk" w:eastAsia="uk"/>
        </w:rPr>
        <w:t>IV. Приклади QR-кодів</w:t>
      </w:r>
    </w:p>
    <w:p>
      <w:pPr>
        <w:pStyle w:val="rvps2"/>
        <w:spacing w:before="0" w:after="150"/>
        <w:ind w:left="0" w:right="0"/>
        <w:rPr>
          <w:lang w:val="uk" w:eastAsia="uk"/>
        </w:rPr>
      </w:pPr>
      <w:bookmarkStart w:id="128" w:name="n130"/>
      <w:bookmarkEnd w:id="128"/>
      <w:r>
        <w:rPr>
          <w:lang w:val="uk" w:eastAsia="uk"/>
        </w:rPr>
        <w:t>24. Приклад 1. Оплата комунальних послуг:</w:t>
      </w:r>
    </w:p>
    <w:p>
      <w:pPr>
        <w:pStyle w:val="rvps11"/>
        <w:spacing w:before="150" w:after="150"/>
        <w:ind w:left="0" w:right="0"/>
        <w:rPr>
          <w:lang w:val="uk" w:eastAsia="uk"/>
        </w:rPr>
      </w:pPr>
      <w:bookmarkStart w:id="129" w:name="n131"/>
      <w:bookmarkEnd w:id="129"/>
      <w:r>
        <w:rPr>
          <w:lang w:val="uk" w:eastAsia="uk"/>
        </w:rPr>
        <w:t>Таблиця 2</w:t>
      </w:r>
    </w:p>
    <w:tbl>
      <w:tblPr>
        <w:tblStyle w:val="articletable"/>
        <w:tblW w:w="5000" w:type="pct"/>
        <w:jc w:val="center"/>
        <w:tblCellMar>
          <w:top w:w="60" w:type="dxa"/>
          <w:left w:w="60" w:type="dxa"/>
          <w:bottom w:w="60" w:type="dxa"/>
          <w:right w:w="60" w:type="dxa"/>
        </w:tblCellMar>
        <w:tblLook w:val="05E0"/>
      </w:tblPr>
      <w:tblGrid>
        <w:gridCol w:w="643"/>
        <w:gridCol w:w="3753"/>
        <w:gridCol w:w="2602"/>
        <w:gridCol w:w="2362"/>
      </w:tblGrid>
      <w:tr>
        <w:tblPrEx>
          <w:tblW w:w="5000" w:type="pct"/>
          <w:jc w:val="center"/>
          <w:tblCellMar>
            <w:top w:w="60" w:type="dxa"/>
            <w:left w:w="60" w:type="dxa"/>
            <w:bottom w:w="60" w:type="dxa"/>
            <w:right w:w="60" w:type="dxa"/>
          </w:tblCellMar>
          <w:tblLook w:val="05E0"/>
        </w:tblPrEx>
        <w:trPr>
          <w:trHeight w:val="420"/>
          <w:jc w:val="center"/>
        </w:trPr>
        <w:tc>
          <w:tcPr>
            <w:tcW w:w="630" w:type="dxa"/>
            <w:vMerge w:val="restart"/>
            <w:tcBorders>
              <w:top w:val="single" w:sz="6" w:space="0" w:color="000000"/>
              <w:left w:val="single" w:sz="6" w:space="0" w:color="000000"/>
              <w:bottom w:val="none" w:sz="0" w:space="0" w:color="auto"/>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bookmarkStart w:id="130" w:name="n132"/>
            <w:bookmarkEnd w:id="130"/>
            <w:r>
              <w:rPr>
                <w:lang w:val="uk" w:eastAsia="uk"/>
              </w:rPr>
              <w:t>№ з/п</w:t>
            </w:r>
          </w:p>
        </w:tc>
        <w:tc>
          <w:tcPr>
            <w:tcW w:w="6585" w:type="dxa"/>
            <w:gridSpan w:val="2"/>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Вміст елементів даних структури QR-коду</w:t>
            </w:r>
          </w:p>
        </w:tc>
        <w:tc>
          <w:tcPr>
            <w:tcW w:w="2685" w:type="dxa"/>
            <w:vMerge w:val="restart"/>
            <w:tcBorders>
              <w:top w:val="single" w:sz="6" w:space="0" w:color="000000"/>
              <w:left w:val="single" w:sz="6" w:space="0" w:color="000000"/>
              <w:bottom w:val="none" w:sz="0" w:space="0" w:color="auto"/>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Назва елемента даних структури QR-коду</w:t>
            </w:r>
          </w:p>
        </w:tc>
      </w:tr>
      <w:tr>
        <w:tblPrEx>
          <w:tblW w:w="5000" w:type="pct"/>
          <w:jc w:val="center"/>
          <w:tblCellMar>
            <w:top w:w="60" w:type="dxa"/>
            <w:left w:w="60" w:type="dxa"/>
            <w:bottom w:w="60" w:type="dxa"/>
            <w:right w:w="60" w:type="dxa"/>
          </w:tblCellMar>
          <w:tblLook w:val="05E0"/>
        </w:tblPrEx>
        <w:trPr>
          <w:trHeight w:val="420"/>
          <w:jc w:val="center"/>
        </w:trPr>
        <w:tc>
          <w:tcPr>
            <w:vMerge/>
            <w:tcBorders>
              <w:left w:val="single" w:sz="6" w:space="0" w:color="000000"/>
              <w:bottom w:val="single" w:sz="6" w:space="0" w:color="000000"/>
              <w:right w:val="single" w:sz="6" w:space="0" w:color="000000"/>
            </w:tcBorders>
            <w:vAlign w:val="center"/>
            <w:hideMark/>
          </w:tcPr>
          <w:p>
            <w:pPr>
              <w:rPr>
                <w:lang w:val="uk" w:eastAsia="uk"/>
              </w:rPr>
            </w:pPr>
          </w:p>
        </w:tc>
        <w:tc>
          <w:tcPr>
            <w:tcW w:w="297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Текст</w:t>
            </w:r>
          </w:p>
        </w:tc>
        <w:tc>
          <w:tcPr>
            <w:tcW w:w="375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HEX</w:t>
            </w:r>
          </w:p>
        </w:tc>
        <w:tc>
          <w:tcPr>
            <w:vMerge/>
            <w:tcBorders>
              <w:left w:val="single" w:sz="6" w:space="0" w:color="000000"/>
              <w:bottom w:val="single" w:sz="6" w:space="0" w:color="000000"/>
              <w:right w:val="single" w:sz="6" w:space="0" w:color="000000"/>
            </w:tcBorders>
            <w:vAlign w:val="center"/>
            <w:hideMark/>
          </w:tcPr>
          <w:p>
            <w:pPr>
              <w:rPr>
                <w:lang w:val="uk" w:eastAsia="uk"/>
              </w:rPr>
            </w:pPr>
          </w:p>
        </w:tc>
      </w:tr>
      <w:tr>
        <w:tblPrEx>
          <w:tblW w:w="5000" w:type="pct"/>
          <w:jc w:val="center"/>
          <w:tblCellMar>
            <w:top w:w="60" w:type="dxa"/>
            <w:left w:w="60" w:type="dxa"/>
            <w:bottom w:w="60" w:type="dxa"/>
            <w:right w:w="60" w:type="dxa"/>
          </w:tblCellMar>
          <w:tblLook w:val="05E0"/>
        </w:tblPrEx>
        <w:trPr>
          <w:trHeight w:val="420"/>
          <w:jc w:val="center"/>
        </w:trPr>
        <w:tc>
          <w:tcPr>
            <w:tcW w:w="63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1</w:t>
            </w:r>
          </w:p>
        </w:tc>
        <w:tc>
          <w:tcPr>
            <w:tcW w:w="297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2</w:t>
            </w:r>
          </w:p>
        </w:tc>
        <w:tc>
          <w:tcPr>
            <w:tcW w:w="375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3</w:t>
            </w:r>
          </w:p>
        </w:tc>
        <w:tc>
          <w:tcPr>
            <w:tcW w:w="268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4</w:t>
            </w:r>
          </w:p>
        </w:tc>
      </w:tr>
      <w:tr>
        <w:tblPrEx>
          <w:tblW w:w="5000" w:type="pct"/>
          <w:jc w:val="center"/>
          <w:tblCellMar>
            <w:top w:w="60" w:type="dxa"/>
            <w:left w:w="60" w:type="dxa"/>
            <w:bottom w:w="60" w:type="dxa"/>
            <w:right w:w="60" w:type="dxa"/>
          </w:tblCellMar>
          <w:tblLook w:val="05E0"/>
        </w:tblPrEx>
        <w:trPr>
          <w:trHeight w:val="285"/>
          <w:jc w:val="center"/>
        </w:trPr>
        <w:tc>
          <w:tcPr>
            <w:tcW w:w="63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1</w:t>
            </w:r>
          </w:p>
        </w:tc>
        <w:tc>
          <w:tcPr>
            <w:tcW w:w="297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tcPr>
          <w:p>
            <w:pPr>
              <w:pStyle w:val="rvps14"/>
              <w:spacing w:before="150" w:after="150"/>
              <w:ind w:left="0" w:right="0"/>
              <w:rPr>
                <w:lang w:val="uk" w:eastAsia="uk"/>
              </w:rPr>
            </w:pPr>
          </w:p>
        </w:tc>
        <w:tc>
          <w:tcPr>
            <w:tcW w:w="375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20 20 20 20 20 20 20 20 20 20 20 20 20 20 20 20 20 20 20 20 20 20 20 0D 0A</w:t>
            </w:r>
          </w:p>
        </w:tc>
        <w:tc>
          <w:tcPr>
            <w:tcW w:w="268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Код старту застосунку</w:t>
            </w:r>
          </w:p>
        </w:tc>
      </w:tr>
      <w:tr>
        <w:tblPrEx>
          <w:tblW w:w="5000" w:type="pct"/>
          <w:jc w:val="center"/>
          <w:tblCellMar>
            <w:top w:w="60" w:type="dxa"/>
            <w:left w:w="60" w:type="dxa"/>
            <w:bottom w:w="60" w:type="dxa"/>
            <w:right w:w="60" w:type="dxa"/>
          </w:tblCellMar>
          <w:tblLook w:val="05E0"/>
        </w:tblPrEx>
        <w:trPr>
          <w:trHeight w:val="285"/>
          <w:jc w:val="center"/>
        </w:trPr>
        <w:tc>
          <w:tcPr>
            <w:tcW w:w="63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2</w:t>
            </w:r>
          </w:p>
        </w:tc>
        <w:tc>
          <w:tcPr>
            <w:tcW w:w="297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BCD</w:t>
            </w:r>
          </w:p>
        </w:tc>
        <w:tc>
          <w:tcPr>
            <w:tcW w:w="375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42 43 44 0D 0A</w:t>
            </w:r>
          </w:p>
        </w:tc>
        <w:tc>
          <w:tcPr>
            <w:tcW w:w="268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Службова мітка</w:t>
            </w:r>
          </w:p>
        </w:tc>
      </w:tr>
      <w:tr>
        <w:tblPrEx>
          <w:tblW w:w="5000" w:type="pct"/>
          <w:jc w:val="center"/>
          <w:tblCellMar>
            <w:top w:w="60" w:type="dxa"/>
            <w:left w:w="60" w:type="dxa"/>
            <w:bottom w:w="60" w:type="dxa"/>
            <w:right w:w="60" w:type="dxa"/>
          </w:tblCellMar>
          <w:tblLook w:val="05E0"/>
        </w:tblPrEx>
        <w:trPr>
          <w:trHeight w:val="285"/>
          <w:jc w:val="center"/>
        </w:trPr>
        <w:tc>
          <w:tcPr>
            <w:tcW w:w="63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3</w:t>
            </w:r>
          </w:p>
        </w:tc>
        <w:tc>
          <w:tcPr>
            <w:tcW w:w="297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001</w:t>
            </w:r>
          </w:p>
        </w:tc>
        <w:tc>
          <w:tcPr>
            <w:tcW w:w="375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30 30 31 0D 0A</w:t>
            </w:r>
          </w:p>
        </w:tc>
        <w:tc>
          <w:tcPr>
            <w:tcW w:w="268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Версія</w:t>
            </w:r>
          </w:p>
        </w:tc>
      </w:tr>
      <w:tr>
        <w:tblPrEx>
          <w:tblW w:w="5000" w:type="pct"/>
          <w:jc w:val="center"/>
          <w:tblCellMar>
            <w:top w:w="60" w:type="dxa"/>
            <w:left w:w="60" w:type="dxa"/>
            <w:bottom w:w="60" w:type="dxa"/>
            <w:right w:w="60" w:type="dxa"/>
          </w:tblCellMar>
          <w:tblLook w:val="05E0"/>
        </w:tblPrEx>
        <w:trPr>
          <w:trHeight w:val="285"/>
          <w:jc w:val="center"/>
        </w:trPr>
        <w:tc>
          <w:tcPr>
            <w:tcW w:w="63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4</w:t>
            </w:r>
          </w:p>
        </w:tc>
        <w:tc>
          <w:tcPr>
            <w:tcW w:w="297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1</w:t>
            </w:r>
          </w:p>
        </w:tc>
        <w:tc>
          <w:tcPr>
            <w:tcW w:w="375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31 0D 0A</w:t>
            </w:r>
          </w:p>
        </w:tc>
        <w:tc>
          <w:tcPr>
            <w:tcW w:w="268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Кодування</w:t>
            </w:r>
          </w:p>
        </w:tc>
      </w:tr>
      <w:tr>
        <w:tblPrEx>
          <w:tblW w:w="5000" w:type="pct"/>
          <w:jc w:val="center"/>
          <w:tblCellMar>
            <w:top w:w="60" w:type="dxa"/>
            <w:left w:w="60" w:type="dxa"/>
            <w:bottom w:w="60" w:type="dxa"/>
            <w:right w:w="60" w:type="dxa"/>
          </w:tblCellMar>
          <w:tblLook w:val="05E0"/>
        </w:tblPrEx>
        <w:trPr>
          <w:trHeight w:val="285"/>
          <w:jc w:val="center"/>
        </w:trPr>
        <w:tc>
          <w:tcPr>
            <w:tcW w:w="63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5</w:t>
            </w:r>
          </w:p>
        </w:tc>
        <w:tc>
          <w:tcPr>
            <w:tcW w:w="297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UCT</w:t>
            </w:r>
          </w:p>
        </w:tc>
        <w:tc>
          <w:tcPr>
            <w:tcW w:w="375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55 43 54 0D 0A</w:t>
            </w:r>
          </w:p>
        </w:tc>
        <w:tc>
          <w:tcPr>
            <w:tcW w:w="268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Функція</w:t>
            </w:r>
          </w:p>
        </w:tc>
      </w:tr>
      <w:tr>
        <w:tblPrEx>
          <w:tblW w:w="5000" w:type="pct"/>
          <w:jc w:val="center"/>
          <w:tblCellMar>
            <w:top w:w="60" w:type="dxa"/>
            <w:left w:w="60" w:type="dxa"/>
            <w:bottom w:w="60" w:type="dxa"/>
            <w:right w:w="60" w:type="dxa"/>
          </w:tblCellMar>
          <w:tblLook w:val="05E0"/>
        </w:tblPrEx>
        <w:trPr>
          <w:trHeight w:val="375"/>
          <w:jc w:val="center"/>
        </w:trPr>
        <w:tc>
          <w:tcPr>
            <w:tcW w:w="63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6</w:t>
            </w:r>
          </w:p>
        </w:tc>
        <w:tc>
          <w:tcPr>
            <w:tcW w:w="297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tcPr>
          <w:p>
            <w:pPr>
              <w:pStyle w:val="rvps14"/>
              <w:spacing w:before="150" w:after="150"/>
              <w:ind w:left="0" w:right="0"/>
              <w:rPr>
                <w:lang w:val="uk" w:eastAsia="uk"/>
              </w:rPr>
            </w:pPr>
          </w:p>
        </w:tc>
        <w:tc>
          <w:tcPr>
            <w:tcW w:w="375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0D 0A</w:t>
            </w:r>
          </w:p>
        </w:tc>
        <w:tc>
          <w:tcPr>
            <w:tcW w:w="268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BIC</w:t>
            </w:r>
          </w:p>
        </w:tc>
      </w:tr>
      <w:tr>
        <w:tblPrEx>
          <w:tblW w:w="5000" w:type="pct"/>
          <w:jc w:val="center"/>
          <w:tblCellMar>
            <w:top w:w="60" w:type="dxa"/>
            <w:left w:w="60" w:type="dxa"/>
            <w:bottom w:w="60" w:type="dxa"/>
            <w:right w:w="60" w:type="dxa"/>
          </w:tblCellMar>
          <w:tblLook w:val="05E0"/>
        </w:tblPrEx>
        <w:trPr>
          <w:trHeight w:val="285"/>
          <w:jc w:val="center"/>
        </w:trPr>
        <w:tc>
          <w:tcPr>
            <w:tcW w:w="63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7</w:t>
            </w:r>
          </w:p>
        </w:tc>
        <w:tc>
          <w:tcPr>
            <w:tcW w:w="297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ПрАТ АК «Водопостачання»</w:t>
            </w:r>
          </w:p>
        </w:tc>
        <w:tc>
          <w:tcPr>
            <w:tcW w:w="375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D0 9F D1 80 D0 90 D0 A2 20 D0 90 D0 9A 20 C2 AB D0 92 D0 BE D0 B4 D0 BE D0 BF D0 BE D1 81 D1 82 D0 B0 D1 87 D0 B0 D0 BD D0 BD D1 8F C2 BB 0D 0A</w:t>
            </w:r>
          </w:p>
        </w:tc>
        <w:tc>
          <w:tcPr>
            <w:tcW w:w="268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Найменування юридичної особи</w:t>
            </w:r>
          </w:p>
        </w:tc>
      </w:tr>
      <w:tr>
        <w:tblPrEx>
          <w:tblW w:w="5000" w:type="pct"/>
          <w:jc w:val="center"/>
          <w:tblCellMar>
            <w:top w:w="60" w:type="dxa"/>
            <w:left w:w="60" w:type="dxa"/>
            <w:bottom w:w="60" w:type="dxa"/>
            <w:right w:w="60" w:type="dxa"/>
          </w:tblCellMar>
          <w:tblLook w:val="05E0"/>
        </w:tblPrEx>
        <w:trPr>
          <w:trHeight w:val="285"/>
          <w:jc w:val="center"/>
        </w:trPr>
        <w:tc>
          <w:tcPr>
            <w:tcW w:w="63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8</w:t>
            </w:r>
          </w:p>
        </w:tc>
        <w:tc>
          <w:tcPr>
            <w:tcW w:w="297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UA783226690000026005012107132</w:t>
            </w:r>
          </w:p>
        </w:tc>
        <w:tc>
          <w:tcPr>
            <w:tcW w:w="375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55 41 37 38 33 32 32 36 36 39 30 30 30 30 30 32 36 30 30 35 30 31 32 31 30 37 31 33 32 0D 0A</w:t>
            </w:r>
          </w:p>
        </w:tc>
        <w:tc>
          <w:tcPr>
            <w:tcW w:w="268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Номер рахунку</w:t>
            </w:r>
          </w:p>
        </w:tc>
      </w:tr>
      <w:tr>
        <w:tblPrEx>
          <w:tblW w:w="5000" w:type="pct"/>
          <w:jc w:val="center"/>
          <w:tblCellMar>
            <w:top w:w="60" w:type="dxa"/>
            <w:left w:w="60" w:type="dxa"/>
            <w:bottom w:w="60" w:type="dxa"/>
            <w:right w:w="60" w:type="dxa"/>
          </w:tblCellMar>
          <w:tblLook w:val="05E0"/>
        </w:tblPrEx>
        <w:trPr>
          <w:trHeight w:val="285"/>
          <w:jc w:val="center"/>
        </w:trPr>
        <w:tc>
          <w:tcPr>
            <w:tcW w:w="63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9</w:t>
            </w:r>
          </w:p>
        </w:tc>
        <w:tc>
          <w:tcPr>
            <w:tcW w:w="297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UAH576.45</w:t>
            </w:r>
          </w:p>
        </w:tc>
        <w:tc>
          <w:tcPr>
            <w:tcW w:w="375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55 41 48 35 37 36 2E 34 35 0D 0A</w:t>
            </w:r>
          </w:p>
        </w:tc>
        <w:tc>
          <w:tcPr>
            <w:tcW w:w="268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Сума / валюта</w:t>
            </w:r>
          </w:p>
        </w:tc>
      </w:tr>
      <w:tr>
        <w:tblPrEx>
          <w:tblW w:w="5000" w:type="pct"/>
          <w:jc w:val="center"/>
          <w:tblCellMar>
            <w:top w:w="60" w:type="dxa"/>
            <w:left w:w="60" w:type="dxa"/>
            <w:bottom w:w="60" w:type="dxa"/>
            <w:right w:w="60" w:type="dxa"/>
          </w:tblCellMar>
          <w:tblLook w:val="05E0"/>
        </w:tblPrEx>
        <w:trPr>
          <w:trHeight w:val="285"/>
          <w:jc w:val="center"/>
        </w:trPr>
        <w:tc>
          <w:tcPr>
            <w:tcW w:w="63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10</w:t>
            </w:r>
          </w:p>
        </w:tc>
        <w:tc>
          <w:tcPr>
            <w:tcW w:w="297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40723825</w:t>
            </w:r>
          </w:p>
        </w:tc>
        <w:tc>
          <w:tcPr>
            <w:tcW w:w="375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34 30 37 32 33 38 32 35 0D 0A</w:t>
            </w:r>
          </w:p>
        </w:tc>
        <w:tc>
          <w:tcPr>
            <w:tcW w:w="268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Код за ЄДРПОУ</w:t>
            </w:r>
          </w:p>
        </w:tc>
      </w:tr>
      <w:tr>
        <w:tblPrEx>
          <w:tblW w:w="5000" w:type="pct"/>
          <w:jc w:val="center"/>
          <w:tblCellMar>
            <w:top w:w="60" w:type="dxa"/>
            <w:left w:w="60" w:type="dxa"/>
            <w:bottom w:w="60" w:type="dxa"/>
            <w:right w:w="60" w:type="dxa"/>
          </w:tblCellMar>
          <w:tblLook w:val="05E0"/>
        </w:tblPrEx>
        <w:trPr>
          <w:trHeight w:val="285"/>
          <w:jc w:val="center"/>
        </w:trPr>
        <w:tc>
          <w:tcPr>
            <w:tcW w:w="63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11</w:t>
            </w:r>
          </w:p>
        </w:tc>
        <w:tc>
          <w:tcPr>
            <w:tcW w:w="297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tcPr>
          <w:p>
            <w:pPr>
              <w:pStyle w:val="rvps14"/>
              <w:spacing w:before="150" w:after="150"/>
              <w:ind w:left="0" w:right="0"/>
              <w:rPr>
                <w:lang w:val="uk" w:eastAsia="uk"/>
              </w:rPr>
            </w:pPr>
          </w:p>
        </w:tc>
        <w:tc>
          <w:tcPr>
            <w:tcW w:w="375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0D 0A</w:t>
            </w:r>
          </w:p>
        </w:tc>
        <w:tc>
          <w:tcPr>
            <w:tcW w:w="268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Ціль</w:t>
            </w:r>
          </w:p>
        </w:tc>
      </w:tr>
      <w:tr>
        <w:tblPrEx>
          <w:tblW w:w="5000" w:type="pct"/>
          <w:jc w:val="center"/>
          <w:tblCellMar>
            <w:top w:w="60" w:type="dxa"/>
            <w:left w:w="60" w:type="dxa"/>
            <w:bottom w:w="60" w:type="dxa"/>
            <w:right w:w="60" w:type="dxa"/>
          </w:tblCellMar>
          <w:tblLook w:val="05E0"/>
        </w:tblPrEx>
        <w:trPr>
          <w:trHeight w:val="285"/>
          <w:jc w:val="center"/>
        </w:trPr>
        <w:tc>
          <w:tcPr>
            <w:tcW w:w="63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12</w:t>
            </w:r>
          </w:p>
        </w:tc>
        <w:tc>
          <w:tcPr>
            <w:tcW w:w="297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tcPr>
          <w:p>
            <w:pPr>
              <w:pStyle w:val="rvps14"/>
              <w:spacing w:before="150" w:after="150"/>
              <w:ind w:left="0" w:right="0"/>
              <w:rPr>
                <w:lang w:val="uk" w:eastAsia="uk"/>
              </w:rPr>
            </w:pPr>
          </w:p>
        </w:tc>
        <w:tc>
          <w:tcPr>
            <w:tcW w:w="375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0D 0A</w:t>
            </w:r>
          </w:p>
        </w:tc>
        <w:tc>
          <w:tcPr>
            <w:tcW w:w="268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Reference</w:t>
            </w:r>
          </w:p>
        </w:tc>
      </w:tr>
      <w:tr>
        <w:tblPrEx>
          <w:tblW w:w="5000" w:type="pct"/>
          <w:jc w:val="center"/>
          <w:tblCellMar>
            <w:top w:w="60" w:type="dxa"/>
            <w:left w:w="60" w:type="dxa"/>
            <w:bottom w:w="60" w:type="dxa"/>
            <w:right w:w="60" w:type="dxa"/>
          </w:tblCellMar>
          <w:tblLook w:val="05E0"/>
        </w:tblPrEx>
        <w:trPr>
          <w:trHeight w:val="285"/>
          <w:jc w:val="center"/>
        </w:trPr>
        <w:tc>
          <w:tcPr>
            <w:tcW w:w="63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13</w:t>
            </w:r>
          </w:p>
        </w:tc>
        <w:tc>
          <w:tcPr>
            <w:tcW w:w="297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Оплата за червень 2019, вул. Свободи 1, кв. 24, Петренко С.І. Показання лічильника 23578,3</w:t>
            </w:r>
          </w:p>
        </w:tc>
        <w:tc>
          <w:tcPr>
            <w:tcW w:w="375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 xml:space="preserve">D0 A1 D0 BF D0 BB D0 B0 D1 82 D0 B0 20 D0 B7 D0 B0 20 D1 87 D0 B5 D1 80 D0 B2 D0 B5 D0 BD D1 8C 20 32 30 31 39 2C 20 D0 B2 D1 83 D0 BB 2E 20 D0 A1 D0 B2 D0 BE D0 B1 D0 BE D0 B4 D0 B8 20 31 2C 20 D0 BA D0 B2 2E 20 32 34 2C 20 D0 9F D0 B5 D1 82 D1 80 D0 B5 D0 BD D0 BA D0 BE 20 D0 A1 2E D0 86 2E 20 D0 9F D0 BE D0 BA D0 B0 D0 B7 D0 B0 D0 BD D0 BD D1 8F 20 D0 BB D1 96 D1 87 D0 B8 </w:t>
            </w:r>
            <w:r>
              <w:rPr>
                <w:lang w:val="uk" w:eastAsia="uk"/>
              </w:rPr>
              <w:br/>
            </w:r>
            <w:r>
              <w:rPr>
                <w:lang w:val="uk" w:eastAsia="uk"/>
              </w:rPr>
              <w:br/>
            </w:r>
            <w:r>
              <w:rPr>
                <w:lang w:val="uk" w:eastAsia="uk"/>
              </w:rPr>
              <w:t>D0 BB D1 8C D0 BD D0 B8 D0 BA D0 B0 20 32 33 35 37 38 2C 33 0D 0A</w:t>
            </w:r>
          </w:p>
        </w:tc>
        <w:tc>
          <w:tcPr>
            <w:tcW w:w="268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Призначення платежу</w:t>
            </w:r>
          </w:p>
        </w:tc>
      </w:tr>
      <w:tr>
        <w:tblPrEx>
          <w:tblW w:w="5000" w:type="pct"/>
          <w:jc w:val="center"/>
          <w:tblCellMar>
            <w:top w:w="60" w:type="dxa"/>
            <w:left w:w="60" w:type="dxa"/>
            <w:bottom w:w="60" w:type="dxa"/>
            <w:right w:w="60" w:type="dxa"/>
          </w:tblCellMar>
          <w:tblLook w:val="05E0"/>
        </w:tblPrEx>
        <w:trPr>
          <w:trHeight w:val="285"/>
          <w:jc w:val="center"/>
        </w:trPr>
        <w:tc>
          <w:tcPr>
            <w:tcW w:w="63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14</w:t>
            </w:r>
          </w:p>
        </w:tc>
        <w:tc>
          <w:tcPr>
            <w:tcW w:w="297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tcPr>
          <w:p>
            <w:pPr>
              <w:pStyle w:val="rvps14"/>
              <w:spacing w:before="150" w:after="150"/>
              <w:ind w:left="0" w:right="0"/>
              <w:rPr>
                <w:lang w:val="uk" w:eastAsia="uk"/>
              </w:rPr>
            </w:pPr>
          </w:p>
        </w:tc>
        <w:tc>
          <w:tcPr>
            <w:tcW w:w="375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0D 0A</w:t>
            </w:r>
          </w:p>
        </w:tc>
        <w:tc>
          <w:tcPr>
            <w:tcW w:w="268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Відображення (дисплей)</w:t>
            </w:r>
          </w:p>
        </w:tc>
      </w:tr>
    </w:tbl>
    <w:p>
      <w:pPr>
        <w:pStyle w:val="rvps2"/>
        <w:spacing w:before="0" w:after="150"/>
        <w:ind w:left="0" w:right="0"/>
        <w:rPr>
          <w:lang w:val="uk" w:eastAsia="uk"/>
        </w:rPr>
      </w:pPr>
      <w:bookmarkStart w:id="131" w:name="n133"/>
      <w:bookmarkEnd w:id="131"/>
      <w:r>
        <w:rPr>
          <w:lang w:val="uk" w:eastAsia="uk"/>
        </w:rPr>
        <w:t>25. QR-код, сформований відповідно до таблиці 2 додатка 2 до Правил, -</w:t>
      </w:r>
    </w:p>
    <w:tbl>
      <w:tblPr>
        <w:tblStyle w:val="articletable"/>
        <w:tblW w:w="5000" w:type="pct"/>
        <w:jc w:val="center"/>
        <w:tblCellMar>
          <w:top w:w="0" w:type="dxa"/>
          <w:left w:w="0" w:type="dxa"/>
          <w:bottom w:w="0" w:type="dxa"/>
          <w:right w:w="0" w:type="dxa"/>
        </w:tblCellMar>
        <w:tblLook w:val="05E0"/>
      </w:tblPr>
      <w:tblGrid>
        <w:gridCol w:w="277"/>
        <w:gridCol w:w="9083"/>
      </w:tblGrid>
      <w:tr>
        <w:tblPrEx>
          <w:tblW w:w="5000" w:type="pct"/>
          <w:jc w:val="center"/>
          <w:tblCellMar>
            <w:top w:w="0" w:type="dxa"/>
            <w:left w:w="0" w:type="dxa"/>
            <w:bottom w:w="0" w:type="dxa"/>
            <w:right w:w="0" w:type="dxa"/>
          </w:tblCellMar>
          <w:tblLook w:val="05E0"/>
        </w:tblPrEx>
        <w:trPr>
          <w:jc w:val="center"/>
        </w:trPr>
        <w:tc>
          <w:tcPr>
            <w:tcW w:w="475" w:type="dxa"/>
            <w:tcMar>
              <w:top w:w="0" w:type="dxa"/>
              <w:left w:w="0" w:type="dxa"/>
              <w:bottom w:w="0" w:type="dxa"/>
              <w:right w:w="0" w:type="dxa"/>
            </w:tcMar>
            <w:vAlign w:val="top"/>
          </w:tcPr>
          <w:p>
            <w:pPr>
              <w:pStyle w:val="rvps14"/>
              <w:spacing w:before="150" w:after="150"/>
              <w:ind w:left="0" w:right="0"/>
              <w:rPr>
                <w:lang w:val="uk" w:eastAsia="uk"/>
              </w:rPr>
            </w:pPr>
            <w:bookmarkStart w:id="132" w:name="n134"/>
            <w:bookmarkEnd w:id="132"/>
          </w:p>
        </w:tc>
        <w:tc>
          <w:tcPr>
            <w:tcW w:w="13690" w:type="dxa"/>
            <w:tcMar>
              <w:top w:w="0" w:type="dxa"/>
              <w:left w:w="0" w:type="dxa"/>
              <w:bottom w:w="0" w:type="dxa"/>
              <w:right w:w="0" w:type="dxa"/>
            </w:tcMar>
            <w:vAlign w:val="top"/>
            <w:hideMark/>
          </w:tcPr>
          <w:p>
            <w:pPr>
              <w:pStyle w:val="rvps14"/>
              <w:spacing w:before="150" w:after="150"/>
              <w:ind w:left="0" w:right="0"/>
              <w:rPr>
                <w:lang w:val="uk" w:eastAsia="uk"/>
              </w:rPr>
            </w:pPr>
            <w:r>
              <w:rPr>
                <w:strike w:val="0"/>
                <w:u w:val="none"/>
                <w:lang w:val="uk" w:eastAsia="uk"/>
              </w:rPr>
              <w:drawing>
                <wp:inline>
                  <wp:extent cx="1885950" cy="1924050"/>
                  <wp:docPr id="10000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
                          <pic:cNvPicPr>
                            <a:picLocks noChangeAspect="1"/>
                          </pic:cNvPicPr>
                        </pic:nvPicPr>
                        <pic:blipFill>
                          <a:blip xmlns:r="http://schemas.openxmlformats.org/officeDocument/2006/relationships" r:embed="rId12"/>
                          <a:stretch>
                            <a:fillRect/>
                          </a:stretch>
                        </pic:blipFill>
                        <pic:spPr>
                          <a:xfrm>
                            <a:off x="0" y="0"/>
                            <a:ext cx="1885950" cy="1924050"/>
                          </a:xfrm>
                          <a:prstGeom prst="rect">
                            <a:avLst/>
                          </a:prstGeom>
                        </pic:spPr>
                      </pic:pic>
                    </a:graphicData>
                  </a:graphic>
                </wp:inline>
              </w:drawing>
            </w:r>
            <w:r>
              <w:rPr>
                <w:lang w:val="uk" w:eastAsia="uk"/>
              </w:rPr>
              <w:t>.</w:t>
            </w:r>
          </w:p>
        </w:tc>
      </w:tr>
    </w:tbl>
    <w:p>
      <w:pPr>
        <w:pStyle w:val="rvps2"/>
        <w:spacing w:before="0" w:after="150"/>
        <w:ind w:left="0" w:right="0"/>
        <w:rPr>
          <w:lang w:val="uk" w:eastAsia="uk"/>
        </w:rPr>
      </w:pPr>
      <w:bookmarkStart w:id="133" w:name="n135"/>
      <w:bookmarkEnd w:id="133"/>
      <w:r>
        <w:rPr>
          <w:lang w:val="uk" w:eastAsia="uk"/>
        </w:rPr>
        <w:t>26. Приклад 2. Обслуговування в стоматологічній клініці:</w:t>
      </w:r>
    </w:p>
    <w:p>
      <w:pPr>
        <w:pStyle w:val="rvps11"/>
        <w:spacing w:before="150" w:after="150"/>
        <w:ind w:left="0" w:right="0"/>
        <w:rPr>
          <w:lang w:val="uk" w:eastAsia="uk"/>
        </w:rPr>
      </w:pPr>
      <w:bookmarkStart w:id="134" w:name="n136"/>
      <w:bookmarkEnd w:id="134"/>
      <w:r>
        <w:rPr>
          <w:lang w:val="uk" w:eastAsia="uk"/>
        </w:rPr>
        <w:t>Таблиця 3</w:t>
      </w:r>
    </w:p>
    <w:tbl>
      <w:tblPr>
        <w:tblStyle w:val="articletable"/>
        <w:tblW w:w="5000" w:type="pct"/>
        <w:jc w:val="center"/>
        <w:tblCellMar>
          <w:top w:w="60" w:type="dxa"/>
          <w:left w:w="60" w:type="dxa"/>
          <w:bottom w:w="60" w:type="dxa"/>
          <w:right w:w="60" w:type="dxa"/>
        </w:tblCellMar>
        <w:tblLook w:val="05E0"/>
      </w:tblPr>
      <w:tblGrid>
        <w:gridCol w:w="639"/>
        <w:gridCol w:w="3753"/>
        <w:gridCol w:w="2619"/>
        <w:gridCol w:w="2349"/>
      </w:tblGrid>
      <w:tr>
        <w:tblPrEx>
          <w:tblW w:w="5000" w:type="pct"/>
          <w:jc w:val="center"/>
          <w:tblCellMar>
            <w:top w:w="60" w:type="dxa"/>
            <w:left w:w="60" w:type="dxa"/>
            <w:bottom w:w="60" w:type="dxa"/>
            <w:right w:w="60" w:type="dxa"/>
          </w:tblCellMar>
          <w:tblLook w:val="05E0"/>
        </w:tblPrEx>
        <w:trPr>
          <w:trHeight w:val="420"/>
          <w:jc w:val="center"/>
        </w:trPr>
        <w:tc>
          <w:tcPr>
            <w:tcW w:w="630" w:type="dxa"/>
            <w:vMerge w:val="restart"/>
            <w:tcBorders>
              <w:top w:val="single" w:sz="6" w:space="0" w:color="000000"/>
              <w:left w:val="single" w:sz="6" w:space="0" w:color="000000"/>
              <w:bottom w:val="none" w:sz="0" w:space="0" w:color="auto"/>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bookmarkStart w:id="135" w:name="n137"/>
            <w:bookmarkEnd w:id="135"/>
            <w:r>
              <w:rPr>
                <w:lang w:val="uk" w:eastAsia="uk"/>
              </w:rPr>
              <w:t>№ з/п</w:t>
            </w:r>
          </w:p>
        </w:tc>
        <w:tc>
          <w:tcPr>
            <w:tcW w:w="6585" w:type="dxa"/>
            <w:gridSpan w:val="2"/>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Вміст елементів даних структури QR-коду</w:t>
            </w:r>
          </w:p>
        </w:tc>
        <w:tc>
          <w:tcPr>
            <w:tcW w:w="2685" w:type="dxa"/>
            <w:vMerge w:val="restart"/>
            <w:tcBorders>
              <w:top w:val="single" w:sz="6" w:space="0" w:color="000000"/>
              <w:left w:val="single" w:sz="6" w:space="0" w:color="000000"/>
              <w:bottom w:val="none" w:sz="0" w:space="0" w:color="auto"/>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Назва елемента даних структури QR-коду</w:t>
            </w:r>
          </w:p>
        </w:tc>
      </w:tr>
      <w:tr>
        <w:tblPrEx>
          <w:tblW w:w="5000" w:type="pct"/>
          <w:jc w:val="center"/>
          <w:tblCellMar>
            <w:top w:w="60" w:type="dxa"/>
            <w:left w:w="60" w:type="dxa"/>
            <w:bottom w:w="60" w:type="dxa"/>
            <w:right w:w="60" w:type="dxa"/>
          </w:tblCellMar>
          <w:tblLook w:val="05E0"/>
        </w:tblPrEx>
        <w:trPr>
          <w:trHeight w:val="420"/>
          <w:jc w:val="center"/>
        </w:trPr>
        <w:tc>
          <w:tcPr>
            <w:vMerge/>
            <w:tcBorders>
              <w:left w:val="single" w:sz="6" w:space="0" w:color="000000"/>
              <w:bottom w:val="single" w:sz="6" w:space="0" w:color="000000"/>
              <w:right w:val="single" w:sz="6" w:space="0" w:color="000000"/>
            </w:tcBorders>
            <w:vAlign w:val="center"/>
            <w:hideMark/>
          </w:tcPr>
          <w:p>
            <w:pPr>
              <w:rPr>
                <w:lang w:val="uk" w:eastAsia="uk"/>
              </w:rPr>
            </w:pPr>
          </w:p>
        </w:tc>
        <w:tc>
          <w:tcPr>
            <w:tcW w:w="297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текст</w:t>
            </w:r>
          </w:p>
        </w:tc>
        <w:tc>
          <w:tcPr>
            <w:tcW w:w="375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HEX</w:t>
            </w:r>
          </w:p>
        </w:tc>
        <w:tc>
          <w:tcPr>
            <w:vMerge/>
            <w:tcBorders>
              <w:left w:val="single" w:sz="6" w:space="0" w:color="000000"/>
              <w:bottom w:val="single" w:sz="6" w:space="0" w:color="000000"/>
              <w:right w:val="single" w:sz="6" w:space="0" w:color="000000"/>
            </w:tcBorders>
            <w:vAlign w:val="center"/>
            <w:hideMark/>
          </w:tcPr>
          <w:p>
            <w:pPr>
              <w:rPr>
                <w:lang w:val="uk" w:eastAsia="uk"/>
              </w:rPr>
            </w:pPr>
          </w:p>
        </w:tc>
      </w:tr>
      <w:tr>
        <w:tblPrEx>
          <w:tblW w:w="5000" w:type="pct"/>
          <w:jc w:val="center"/>
          <w:tblCellMar>
            <w:top w:w="60" w:type="dxa"/>
            <w:left w:w="60" w:type="dxa"/>
            <w:bottom w:w="60" w:type="dxa"/>
            <w:right w:w="60" w:type="dxa"/>
          </w:tblCellMar>
          <w:tblLook w:val="05E0"/>
        </w:tblPrEx>
        <w:trPr>
          <w:trHeight w:val="420"/>
          <w:jc w:val="center"/>
        </w:trPr>
        <w:tc>
          <w:tcPr>
            <w:tcW w:w="63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1</w:t>
            </w:r>
          </w:p>
        </w:tc>
        <w:tc>
          <w:tcPr>
            <w:tcW w:w="297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2</w:t>
            </w:r>
          </w:p>
        </w:tc>
        <w:tc>
          <w:tcPr>
            <w:tcW w:w="375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3</w:t>
            </w:r>
          </w:p>
        </w:tc>
        <w:tc>
          <w:tcPr>
            <w:tcW w:w="268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4</w:t>
            </w:r>
          </w:p>
        </w:tc>
      </w:tr>
      <w:tr>
        <w:tblPrEx>
          <w:tblW w:w="5000" w:type="pct"/>
          <w:jc w:val="center"/>
          <w:tblCellMar>
            <w:top w:w="60" w:type="dxa"/>
            <w:left w:w="60" w:type="dxa"/>
            <w:bottom w:w="60" w:type="dxa"/>
            <w:right w:w="60" w:type="dxa"/>
          </w:tblCellMar>
          <w:tblLook w:val="05E0"/>
        </w:tblPrEx>
        <w:trPr>
          <w:trHeight w:val="285"/>
          <w:jc w:val="center"/>
        </w:trPr>
        <w:tc>
          <w:tcPr>
            <w:tcW w:w="63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1</w:t>
            </w:r>
          </w:p>
        </w:tc>
        <w:tc>
          <w:tcPr>
            <w:tcW w:w="297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tcPr>
          <w:p>
            <w:pPr>
              <w:pStyle w:val="rvps14"/>
              <w:spacing w:before="150" w:after="150"/>
              <w:ind w:left="0" w:right="0"/>
              <w:rPr>
                <w:lang w:val="uk" w:eastAsia="uk"/>
              </w:rPr>
            </w:pPr>
          </w:p>
        </w:tc>
        <w:tc>
          <w:tcPr>
            <w:tcW w:w="375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20 20 20 20 20 20 20 20 20 20 20 20 20 20 20 20 20 20 20 20 20 20 20 0D 0A</w:t>
            </w:r>
          </w:p>
        </w:tc>
        <w:tc>
          <w:tcPr>
            <w:tcW w:w="268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Код старту застосунку</w:t>
            </w:r>
          </w:p>
        </w:tc>
      </w:tr>
      <w:tr>
        <w:tblPrEx>
          <w:tblW w:w="5000" w:type="pct"/>
          <w:jc w:val="center"/>
          <w:tblCellMar>
            <w:top w:w="60" w:type="dxa"/>
            <w:left w:w="60" w:type="dxa"/>
            <w:bottom w:w="60" w:type="dxa"/>
            <w:right w:w="60" w:type="dxa"/>
          </w:tblCellMar>
          <w:tblLook w:val="05E0"/>
        </w:tblPrEx>
        <w:trPr>
          <w:trHeight w:val="285"/>
          <w:jc w:val="center"/>
        </w:trPr>
        <w:tc>
          <w:tcPr>
            <w:tcW w:w="63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2</w:t>
            </w:r>
          </w:p>
        </w:tc>
        <w:tc>
          <w:tcPr>
            <w:tcW w:w="297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BCD</w:t>
            </w:r>
          </w:p>
        </w:tc>
        <w:tc>
          <w:tcPr>
            <w:tcW w:w="375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42 43 44 0А</w:t>
            </w:r>
          </w:p>
        </w:tc>
        <w:tc>
          <w:tcPr>
            <w:tcW w:w="268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Службова мітка</w:t>
            </w:r>
          </w:p>
        </w:tc>
      </w:tr>
      <w:tr>
        <w:tblPrEx>
          <w:tblW w:w="5000" w:type="pct"/>
          <w:jc w:val="center"/>
          <w:tblCellMar>
            <w:top w:w="60" w:type="dxa"/>
            <w:left w:w="60" w:type="dxa"/>
            <w:bottom w:w="60" w:type="dxa"/>
            <w:right w:w="60" w:type="dxa"/>
          </w:tblCellMar>
          <w:tblLook w:val="05E0"/>
        </w:tblPrEx>
        <w:trPr>
          <w:trHeight w:val="285"/>
          <w:jc w:val="center"/>
        </w:trPr>
        <w:tc>
          <w:tcPr>
            <w:tcW w:w="63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3</w:t>
            </w:r>
          </w:p>
        </w:tc>
        <w:tc>
          <w:tcPr>
            <w:tcW w:w="297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001</w:t>
            </w:r>
          </w:p>
        </w:tc>
        <w:tc>
          <w:tcPr>
            <w:tcW w:w="375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30 30 31 0A</w:t>
            </w:r>
          </w:p>
        </w:tc>
        <w:tc>
          <w:tcPr>
            <w:tcW w:w="268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Версія</w:t>
            </w:r>
          </w:p>
        </w:tc>
      </w:tr>
      <w:tr>
        <w:tblPrEx>
          <w:tblW w:w="5000" w:type="pct"/>
          <w:jc w:val="center"/>
          <w:tblCellMar>
            <w:top w:w="60" w:type="dxa"/>
            <w:left w:w="60" w:type="dxa"/>
            <w:bottom w:w="60" w:type="dxa"/>
            <w:right w:w="60" w:type="dxa"/>
          </w:tblCellMar>
          <w:tblLook w:val="05E0"/>
        </w:tblPrEx>
        <w:trPr>
          <w:trHeight w:val="285"/>
          <w:jc w:val="center"/>
        </w:trPr>
        <w:tc>
          <w:tcPr>
            <w:tcW w:w="63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4</w:t>
            </w:r>
          </w:p>
        </w:tc>
        <w:tc>
          <w:tcPr>
            <w:tcW w:w="297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1</w:t>
            </w:r>
          </w:p>
        </w:tc>
        <w:tc>
          <w:tcPr>
            <w:tcW w:w="375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31 0A</w:t>
            </w:r>
          </w:p>
        </w:tc>
        <w:tc>
          <w:tcPr>
            <w:tcW w:w="268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Кодування</w:t>
            </w:r>
          </w:p>
        </w:tc>
      </w:tr>
      <w:tr>
        <w:tblPrEx>
          <w:tblW w:w="5000" w:type="pct"/>
          <w:jc w:val="center"/>
          <w:tblCellMar>
            <w:top w:w="60" w:type="dxa"/>
            <w:left w:w="60" w:type="dxa"/>
            <w:bottom w:w="60" w:type="dxa"/>
            <w:right w:w="60" w:type="dxa"/>
          </w:tblCellMar>
          <w:tblLook w:val="05E0"/>
        </w:tblPrEx>
        <w:trPr>
          <w:trHeight w:val="285"/>
          <w:jc w:val="center"/>
        </w:trPr>
        <w:tc>
          <w:tcPr>
            <w:tcW w:w="63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5</w:t>
            </w:r>
          </w:p>
        </w:tc>
        <w:tc>
          <w:tcPr>
            <w:tcW w:w="297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UCT</w:t>
            </w:r>
          </w:p>
        </w:tc>
        <w:tc>
          <w:tcPr>
            <w:tcW w:w="375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55 43 54 0D 0A</w:t>
            </w:r>
          </w:p>
        </w:tc>
        <w:tc>
          <w:tcPr>
            <w:tcW w:w="268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Функція</w:t>
            </w:r>
          </w:p>
        </w:tc>
      </w:tr>
      <w:tr>
        <w:tblPrEx>
          <w:tblW w:w="5000" w:type="pct"/>
          <w:jc w:val="center"/>
          <w:tblCellMar>
            <w:top w:w="60" w:type="dxa"/>
            <w:left w:w="60" w:type="dxa"/>
            <w:bottom w:w="60" w:type="dxa"/>
            <w:right w:w="60" w:type="dxa"/>
          </w:tblCellMar>
          <w:tblLook w:val="05E0"/>
        </w:tblPrEx>
        <w:trPr>
          <w:trHeight w:val="375"/>
          <w:jc w:val="center"/>
        </w:trPr>
        <w:tc>
          <w:tcPr>
            <w:tcW w:w="63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6</w:t>
            </w:r>
          </w:p>
        </w:tc>
        <w:tc>
          <w:tcPr>
            <w:tcW w:w="297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tcPr>
          <w:p>
            <w:pPr>
              <w:pStyle w:val="rvps14"/>
              <w:spacing w:before="150" w:after="150"/>
              <w:ind w:left="0" w:right="0"/>
              <w:rPr>
                <w:lang w:val="uk" w:eastAsia="uk"/>
              </w:rPr>
            </w:pPr>
          </w:p>
        </w:tc>
        <w:tc>
          <w:tcPr>
            <w:tcW w:w="375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0A</w:t>
            </w:r>
          </w:p>
        </w:tc>
        <w:tc>
          <w:tcPr>
            <w:tcW w:w="268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BIC</w:t>
            </w:r>
          </w:p>
        </w:tc>
      </w:tr>
      <w:tr>
        <w:tblPrEx>
          <w:tblW w:w="5000" w:type="pct"/>
          <w:jc w:val="center"/>
          <w:tblCellMar>
            <w:top w:w="60" w:type="dxa"/>
            <w:left w:w="60" w:type="dxa"/>
            <w:bottom w:w="60" w:type="dxa"/>
            <w:right w:w="60" w:type="dxa"/>
          </w:tblCellMar>
          <w:tblLook w:val="05E0"/>
        </w:tblPrEx>
        <w:trPr>
          <w:trHeight w:val="285"/>
          <w:jc w:val="center"/>
        </w:trPr>
        <w:tc>
          <w:tcPr>
            <w:tcW w:w="63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7</w:t>
            </w:r>
          </w:p>
        </w:tc>
        <w:tc>
          <w:tcPr>
            <w:tcW w:w="297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ТОВ «Стоматологія»</w:t>
            </w:r>
          </w:p>
        </w:tc>
        <w:tc>
          <w:tcPr>
            <w:tcW w:w="375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D0 A2 D0 9E D0 92 20 C2 AB D0 A1 D1 82 D0 BE D0 BC D0 B0 D1 82 D0 BE D0 BB D0 BE D0 B3 D1 96 D1 8F C2 BB 0A</w:t>
            </w:r>
          </w:p>
        </w:tc>
        <w:tc>
          <w:tcPr>
            <w:tcW w:w="268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Найменування юридичної особи</w:t>
            </w:r>
          </w:p>
        </w:tc>
      </w:tr>
      <w:tr>
        <w:tblPrEx>
          <w:tblW w:w="5000" w:type="pct"/>
          <w:jc w:val="center"/>
          <w:tblCellMar>
            <w:top w:w="60" w:type="dxa"/>
            <w:left w:w="60" w:type="dxa"/>
            <w:bottom w:w="60" w:type="dxa"/>
            <w:right w:w="60" w:type="dxa"/>
          </w:tblCellMar>
          <w:tblLook w:val="05E0"/>
        </w:tblPrEx>
        <w:trPr>
          <w:trHeight w:val="285"/>
          <w:jc w:val="center"/>
        </w:trPr>
        <w:tc>
          <w:tcPr>
            <w:tcW w:w="63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8</w:t>
            </w:r>
          </w:p>
        </w:tc>
        <w:tc>
          <w:tcPr>
            <w:tcW w:w="297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UA783226690000026005012107358</w:t>
            </w:r>
          </w:p>
        </w:tc>
        <w:tc>
          <w:tcPr>
            <w:tcW w:w="375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55 41 37 38 33 32 32 36 36 39 30 30 30 30 30 32 36 30 30 35 30 31 32 31 30 37 33 35 38 0A</w:t>
            </w:r>
          </w:p>
        </w:tc>
        <w:tc>
          <w:tcPr>
            <w:tcW w:w="268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Номер рахунку</w:t>
            </w:r>
          </w:p>
        </w:tc>
      </w:tr>
      <w:tr>
        <w:tblPrEx>
          <w:tblW w:w="5000" w:type="pct"/>
          <w:jc w:val="center"/>
          <w:tblCellMar>
            <w:top w:w="60" w:type="dxa"/>
            <w:left w:w="60" w:type="dxa"/>
            <w:bottom w:w="60" w:type="dxa"/>
            <w:right w:w="60" w:type="dxa"/>
          </w:tblCellMar>
          <w:tblLook w:val="05E0"/>
        </w:tblPrEx>
        <w:trPr>
          <w:trHeight w:val="285"/>
          <w:jc w:val="center"/>
        </w:trPr>
        <w:tc>
          <w:tcPr>
            <w:tcW w:w="63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9</w:t>
            </w:r>
          </w:p>
        </w:tc>
        <w:tc>
          <w:tcPr>
            <w:tcW w:w="297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UAH1034.28</w:t>
            </w:r>
          </w:p>
        </w:tc>
        <w:tc>
          <w:tcPr>
            <w:tcW w:w="375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48 52 4E 31 30 33 34 2E 32 38 0A</w:t>
            </w:r>
          </w:p>
        </w:tc>
        <w:tc>
          <w:tcPr>
            <w:tcW w:w="268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Сума / валюта</w:t>
            </w:r>
          </w:p>
        </w:tc>
      </w:tr>
      <w:tr>
        <w:tblPrEx>
          <w:tblW w:w="5000" w:type="pct"/>
          <w:jc w:val="center"/>
          <w:tblCellMar>
            <w:top w:w="60" w:type="dxa"/>
            <w:left w:w="60" w:type="dxa"/>
            <w:bottom w:w="60" w:type="dxa"/>
            <w:right w:w="60" w:type="dxa"/>
          </w:tblCellMar>
          <w:tblLook w:val="05E0"/>
        </w:tblPrEx>
        <w:trPr>
          <w:trHeight w:val="285"/>
          <w:jc w:val="center"/>
        </w:trPr>
        <w:tc>
          <w:tcPr>
            <w:tcW w:w="63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10</w:t>
            </w:r>
          </w:p>
        </w:tc>
        <w:tc>
          <w:tcPr>
            <w:tcW w:w="297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40723824</w:t>
            </w:r>
          </w:p>
        </w:tc>
        <w:tc>
          <w:tcPr>
            <w:tcW w:w="375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34 30 37 32 33 38 32 34 0A</w:t>
            </w:r>
          </w:p>
        </w:tc>
        <w:tc>
          <w:tcPr>
            <w:tcW w:w="268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Код за ЄДРПОУ</w:t>
            </w:r>
          </w:p>
        </w:tc>
      </w:tr>
      <w:tr>
        <w:tblPrEx>
          <w:tblW w:w="5000" w:type="pct"/>
          <w:jc w:val="center"/>
          <w:tblCellMar>
            <w:top w:w="60" w:type="dxa"/>
            <w:left w:w="60" w:type="dxa"/>
            <w:bottom w:w="60" w:type="dxa"/>
            <w:right w:w="60" w:type="dxa"/>
          </w:tblCellMar>
          <w:tblLook w:val="05E0"/>
        </w:tblPrEx>
        <w:trPr>
          <w:trHeight w:val="285"/>
          <w:jc w:val="center"/>
        </w:trPr>
        <w:tc>
          <w:tcPr>
            <w:tcW w:w="63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11</w:t>
            </w:r>
          </w:p>
        </w:tc>
        <w:tc>
          <w:tcPr>
            <w:tcW w:w="297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tcPr>
          <w:p>
            <w:pPr>
              <w:pStyle w:val="rvps14"/>
              <w:spacing w:before="150" w:after="150"/>
              <w:ind w:left="0" w:right="0"/>
              <w:rPr>
                <w:lang w:val="uk" w:eastAsia="uk"/>
              </w:rPr>
            </w:pPr>
          </w:p>
        </w:tc>
        <w:tc>
          <w:tcPr>
            <w:tcW w:w="375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0A</w:t>
            </w:r>
          </w:p>
        </w:tc>
        <w:tc>
          <w:tcPr>
            <w:tcW w:w="268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Ціль</w:t>
            </w:r>
          </w:p>
        </w:tc>
      </w:tr>
      <w:tr>
        <w:tblPrEx>
          <w:tblW w:w="5000" w:type="pct"/>
          <w:jc w:val="center"/>
          <w:tblCellMar>
            <w:top w:w="60" w:type="dxa"/>
            <w:left w:w="60" w:type="dxa"/>
            <w:bottom w:w="60" w:type="dxa"/>
            <w:right w:w="60" w:type="dxa"/>
          </w:tblCellMar>
          <w:tblLook w:val="05E0"/>
        </w:tblPrEx>
        <w:trPr>
          <w:trHeight w:val="285"/>
          <w:jc w:val="center"/>
        </w:trPr>
        <w:tc>
          <w:tcPr>
            <w:tcW w:w="63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12</w:t>
            </w:r>
          </w:p>
        </w:tc>
        <w:tc>
          <w:tcPr>
            <w:tcW w:w="297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tcPr>
          <w:p>
            <w:pPr>
              <w:pStyle w:val="rvps14"/>
              <w:spacing w:before="150" w:after="150"/>
              <w:ind w:left="0" w:right="0"/>
              <w:rPr>
                <w:lang w:val="uk" w:eastAsia="uk"/>
              </w:rPr>
            </w:pPr>
          </w:p>
        </w:tc>
        <w:tc>
          <w:tcPr>
            <w:tcW w:w="375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0A</w:t>
            </w:r>
          </w:p>
        </w:tc>
        <w:tc>
          <w:tcPr>
            <w:tcW w:w="268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Reference</w:t>
            </w:r>
          </w:p>
        </w:tc>
      </w:tr>
      <w:tr>
        <w:tblPrEx>
          <w:tblW w:w="5000" w:type="pct"/>
          <w:jc w:val="center"/>
          <w:tblCellMar>
            <w:top w:w="60" w:type="dxa"/>
            <w:left w:w="60" w:type="dxa"/>
            <w:bottom w:w="60" w:type="dxa"/>
            <w:right w:w="60" w:type="dxa"/>
          </w:tblCellMar>
          <w:tblLook w:val="05E0"/>
        </w:tblPrEx>
        <w:trPr>
          <w:trHeight w:val="285"/>
          <w:jc w:val="center"/>
        </w:trPr>
        <w:tc>
          <w:tcPr>
            <w:tcW w:w="63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13</w:t>
            </w:r>
          </w:p>
        </w:tc>
        <w:tc>
          <w:tcPr>
            <w:tcW w:w="297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Стоматологічні послуги</w:t>
            </w:r>
          </w:p>
        </w:tc>
        <w:tc>
          <w:tcPr>
            <w:tcW w:w="375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D0 A1 D1 82 D0 BE D0 BC D0 B0 D1 82 D0 BE D0 BB D0 BE D0 B3 D1 96 D1 87 D0BD D1 96 20 D0 BF D0 BE D1 81 D0 BB D1 83 D0 B3 D0 B8 0A</w:t>
            </w:r>
          </w:p>
        </w:tc>
        <w:tc>
          <w:tcPr>
            <w:tcW w:w="268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Призначення платежу</w:t>
            </w:r>
          </w:p>
        </w:tc>
      </w:tr>
      <w:tr>
        <w:tblPrEx>
          <w:tblW w:w="5000" w:type="pct"/>
          <w:jc w:val="center"/>
          <w:tblCellMar>
            <w:top w:w="60" w:type="dxa"/>
            <w:left w:w="60" w:type="dxa"/>
            <w:bottom w:w="60" w:type="dxa"/>
            <w:right w:w="60" w:type="dxa"/>
          </w:tblCellMar>
          <w:tblLook w:val="05E0"/>
        </w:tblPrEx>
        <w:trPr>
          <w:trHeight w:val="285"/>
          <w:jc w:val="center"/>
        </w:trPr>
        <w:tc>
          <w:tcPr>
            <w:tcW w:w="63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14</w:t>
            </w:r>
          </w:p>
        </w:tc>
        <w:tc>
          <w:tcPr>
            <w:tcW w:w="297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tcPr>
          <w:p>
            <w:pPr>
              <w:pStyle w:val="rvps14"/>
              <w:spacing w:before="150" w:after="150"/>
              <w:ind w:left="0" w:right="0"/>
              <w:rPr>
                <w:lang w:val="uk" w:eastAsia="uk"/>
              </w:rPr>
            </w:pPr>
          </w:p>
        </w:tc>
        <w:tc>
          <w:tcPr>
            <w:tcW w:w="375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0A</w:t>
            </w:r>
          </w:p>
        </w:tc>
        <w:tc>
          <w:tcPr>
            <w:tcW w:w="268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Відображення (дисплей)</w:t>
            </w:r>
          </w:p>
        </w:tc>
      </w:tr>
    </w:tbl>
    <w:p>
      <w:pPr>
        <w:pStyle w:val="rvps2"/>
        <w:spacing w:before="0" w:after="150"/>
        <w:ind w:left="0" w:right="0"/>
        <w:rPr>
          <w:lang w:val="uk" w:eastAsia="uk"/>
        </w:rPr>
      </w:pPr>
      <w:bookmarkStart w:id="136" w:name="n138"/>
      <w:bookmarkEnd w:id="136"/>
      <w:r>
        <w:rPr>
          <w:lang w:val="uk" w:eastAsia="uk"/>
        </w:rPr>
        <w:t>27. QR-код, сформований відповідно до таблиці 3 додатка 2 до Правил, -</w:t>
      </w:r>
    </w:p>
    <w:tbl>
      <w:tblPr>
        <w:tblStyle w:val="articletable"/>
        <w:tblW w:w="5000" w:type="pct"/>
        <w:jc w:val="center"/>
        <w:tblCellMar>
          <w:top w:w="0" w:type="dxa"/>
          <w:left w:w="0" w:type="dxa"/>
          <w:bottom w:w="0" w:type="dxa"/>
          <w:right w:w="0" w:type="dxa"/>
        </w:tblCellMar>
        <w:tblLook w:val="05E0"/>
      </w:tblPr>
      <w:tblGrid>
        <w:gridCol w:w="296"/>
        <w:gridCol w:w="9064"/>
      </w:tblGrid>
      <w:tr>
        <w:tblPrEx>
          <w:tblW w:w="5000" w:type="pct"/>
          <w:jc w:val="center"/>
          <w:tblCellMar>
            <w:top w:w="0" w:type="dxa"/>
            <w:left w:w="0" w:type="dxa"/>
            <w:bottom w:w="0" w:type="dxa"/>
            <w:right w:w="0" w:type="dxa"/>
          </w:tblCellMar>
          <w:tblLook w:val="05E0"/>
        </w:tblPrEx>
        <w:trPr>
          <w:jc w:val="center"/>
        </w:trPr>
        <w:tc>
          <w:tcPr>
            <w:tcW w:w="505" w:type="dxa"/>
            <w:tcMar>
              <w:top w:w="0" w:type="dxa"/>
              <w:left w:w="0" w:type="dxa"/>
              <w:bottom w:w="0" w:type="dxa"/>
              <w:right w:w="0" w:type="dxa"/>
            </w:tcMar>
            <w:vAlign w:val="top"/>
          </w:tcPr>
          <w:p>
            <w:pPr>
              <w:pStyle w:val="rvps14"/>
              <w:spacing w:before="150" w:after="150"/>
              <w:ind w:left="0" w:right="0"/>
              <w:rPr>
                <w:lang w:val="uk" w:eastAsia="uk"/>
              </w:rPr>
            </w:pPr>
            <w:bookmarkStart w:id="137" w:name="n139"/>
            <w:bookmarkEnd w:id="137"/>
          </w:p>
        </w:tc>
        <w:tc>
          <w:tcPr>
            <w:tcW w:w="13660" w:type="dxa"/>
            <w:tcMar>
              <w:top w:w="0" w:type="dxa"/>
              <w:left w:w="0" w:type="dxa"/>
              <w:bottom w:w="0" w:type="dxa"/>
              <w:right w:w="0" w:type="dxa"/>
            </w:tcMar>
            <w:vAlign w:val="top"/>
            <w:hideMark/>
          </w:tcPr>
          <w:p>
            <w:pPr>
              <w:pStyle w:val="rvps14"/>
              <w:spacing w:before="150" w:after="150"/>
              <w:ind w:left="0" w:right="0"/>
              <w:rPr>
                <w:lang w:val="uk" w:eastAsia="uk"/>
              </w:rPr>
            </w:pPr>
            <w:r>
              <w:rPr>
                <w:strike w:val="0"/>
                <w:u w:val="none"/>
                <w:lang w:val="uk" w:eastAsia="uk"/>
              </w:rPr>
              <w:drawing>
                <wp:inline>
                  <wp:extent cx="1838325" cy="1819275"/>
                  <wp:docPr id="10000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
                          <pic:cNvPicPr>
                            <a:picLocks noChangeAspect="1"/>
                          </pic:cNvPicPr>
                        </pic:nvPicPr>
                        <pic:blipFill>
                          <a:blip xmlns:r="http://schemas.openxmlformats.org/officeDocument/2006/relationships" r:embed="rId13"/>
                          <a:stretch>
                            <a:fillRect/>
                          </a:stretch>
                        </pic:blipFill>
                        <pic:spPr>
                          <a:xfrm>
                            <a:off x="0" y="0"/>
                            <a:ext cx="1838325" cy="1819275"/>
                          </a:xfrm>
                          <a:prstGeom prst="rect">
                            <a:avLst/>
                          </a:prstGeom>
                        </pic:spPr>
                      </pic:pic>
                    </a:graphicData>
                  </a:graphic>
                </wp:inline>
              </w:drawing>
            </w:r>
            <w:r>
              <w:rPr>
                <w:lang w:val="uk" w:eastAsia="uk"/>
              </w:rPr>
              <w:t>.</w:t>
            </w:r>
          </w:p>
        </w:tc>
      </w:tr>
    </w:tbl>
    <w:p>
      <w:pPr>
        <w:pStyle w:val="break"/>
        <w:pBdr>
          <w:top w:val="none" w:sz="0" w:space="0" w:color="auto"/>
          <w:left w:val="none" w:sz="0" w:space="0" w:color="auto"/>
          <w:bottom w:val="none" w:sz="0" w:space="0" w:color="auto"/>
          <w:right w:val="none" w:sz="0" w:space="0" w:color="auto"/>
        </w:pBdr>
        <w:spacing w:before="150" w:after="150"/>
        <w:ind w:left="0" w:right="0" w:firstLine="0"/>
        <w:jc w:val="left"/>
        <w:rPr>
          <w:lang w:val="uk" w:eastAsia="uk"/>
        </w:rPr>
      </w:pPr>
      <w:r>
        <w:pict>
          <v:rect id="_x0000_i1028" style="width:0;height:0.75pt" o:hrpct="0" o:hrstd="t" o:hr="t" filled="t" fillcolor="gray" stroked="f">
            <v:path strokeok="f"/>
          </v:rect>
        </w:pict>
      </w:r>
      <w:bookmarkStart w:id="138" w:name="n140"/>
      <w:bookmarkEnd w:id="138"/>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39" w:name="n141"/>
            <w:bookmarkEnd w:id="139"/>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3 </w:t>
            </w:r>
            <w:r>
              <w:rPr>
                <w:lang w:val="uk" w:eastAsia="uk"/>
              </w:rPr>
              <w:br/>
            </w:r>
            <w:r>
              <w:rPr>
                <w:lang w:val="uk" w:eastAsia="uk"/>
              </w:rPr>
              <w:t xml:space="preserve">до Правил формування, передачі </w:t>
            </w:r>
            <w:r>
              <w:rPr>
                <w:lang w:val="uk" w:eastAsia="uk"/>
              </w:rPr>
              <w:br/>
            </w:r>
            <w:r>
              <w:rPr>
                <w:lang w:val="uk" w:eastAsia="uk"/>
              </w:rPr>
              <w:t xml:space="preserve">та обробки структури даних і </w:t>
            </w:r>
            <w:r>
              <w:rPr>
                <w:lang w:val="uk" w:eastAsia="uk"/>
              </w:rPr>
              <w:br/>
            </w:r>
            <w:r>
              <w:rPr>
                <w:lang w:val="uk" w:eastAsia="uk"/>
              </w:rPr>
              <w:t xml:space="preserve">графічного зображення QR-коду </w:t>
            </w:r>
            <w:r>
              <w:rPr>
                <w:lang w:val="uk" w:eastAsia="uk"/>
              </w:rPr>
              <w:br/>
            </w:r>
            <w:r>
              <w:rPr>
                <w:lang w:val="uk" w:eastAsia="uk"/>
              </w:rPr>
              <w:t xml:space="preserve">для здійснення кредитових та </w:t>
            </w:r>
            <w:r>
              <w:rPr>
                <w:lang w:val="uk" w:eastAsia="uk"/>
              </w:rPr>
              <w:br/>
            </w:r>
            <w:r>
              <w:rPr>
                <w:lang w:val="uk" w:eastAsia="uk"/>
              </w:rPr>
              <w:t xml:space="preserve">миттєвих кредитових переказів </w:t>
            </w:r>
            <w:r>
              <w:rPr>
                <w:lang w:val="uk" w:eastAsia="uk"/>
              </w:rPr>
              <w:br/>
            </w:r>
            <w:r>
              <w:rPr>
                <w:lang w:val="uk" w:eastAsia="uk"/>
              </w:rPr>
              <w:t>(</w:t>
            </w:r>
            <w:hyperlink w:anchor="n35" w:history="1">
              <w:r>
                <w:rPr>
                  <w:rStyle w:val="arvts99"/>
                  <w:b w:val="0"/>
                  <w:bCs w:val="0"/>
                  <w:i w:val="0"/>
                  <w:iCs w:val="0"/>
                  <w:lang w:val="uk" w:eastAsia="uk"/>
                </w:rPr>
                <w:t>пункт 8</w:t>
              </w:r>
            </w:hyperlink>
            <w:r>
              <w:rPr>
                <w:lang w:val="uk" w:eastAsia="uk"/>
              </w:rPr>
              <w:t>)</w:t>
            </w:r>
          </w:p>
        </w:tc>
      </w:tr>
    </w:tbl>
    <w:p>
      <w:pPr>
        <w:pStyle w:val="rvps6"/>
        <w:spacing w:before="300" w:after="450"/>
        <w:ind w:left="450" w:right="450"/>
        <w:rPr>
          <w:lang w:val="uk" w:eastAsia="uk"/>
        </w:rPr>
      </w:pPr>
      <w:bookmarkStart w:id="140" w:name="n142"/>
      <w:bookmarkEnd w:id="140"/>
      <w:r>
        <w:rPr>
          <w:rStyle w:val="spanrvts23"/>
          <w:b/>
          <w:bCs/>
          <w:i w:val="0"/>
          <w:iCs w:val="0"/>
          <w:lang w:val="uk" w:eastAsia="uk"/>
        </w:rPr>
        <w:t>Структура даних QR-коду для версії формату QR-коду 002</w:t>
      </w:r>
    </w:p>
    <w:p>
      <w:pPr>
        <w:pStyle w:val="rvps7"/>
        <w:spacing w:before="150" w:after="150"/>
        <w:ind w:left="450" w:right="450"/>
        <w:rPr>
          <w:lang w:val="uk" w:eastAsia="uk"/>
        </w:rPr>
      </w:pPr>
      <w:bookmarkStart w:id="141" w:name="n143"/>
      <w:bookmarkEnd w:id="141"/>
      <w:r>
        <w:rPr>
          <w:rStyle w:val="spanrvts15"/>
          <w:b/>
          <w:bCs/>
          <w:i w:val="0"/>
          <w:iCs w:val="0"/>
          <w:lang w:val="uk" w:eastAsia="uk"/>
        </w:rPr>
        <w:t>I. Елементи даних структури QR-коду для версії формату QR-коду 002</w:t>
      </w:r>
    </w:p>
    <w:p>
      <w:pPr>
        <w:pStyle w:val="rvps2"/>
        <w:spacing w:before="0" w:after="150"/>
        <w:ind w:left="0" w:right="0"/>
        <w:rPr>
          <w:lang w:val="uk" w:eastAsia="uk"/>
        </w:rPr>
      </w:pPr>
      <w:bookmarkStart w:id="142" w:name="n144"/>
      <w:bookmarkEnd w:id="142"/>
      <w:r>
        <w:rPr>
          <w:lang w:val="uk" w:eastAsia="uk"/>
        </w:rPr>
        <w:t>1. Складові частини гіперпосилання для версії формату QR-коду 002:</w:t>
      </w:r>
    </w:p>
    <w:p>
      <w:pPr>
        <w:pStyle w:val="rvps11"/>
        <w:spacing w:before="150" w:after="150"/>
        <w:ind w:left="0" w:right="0"/>
        <w:rPr>
          <w:lang w:val="uk" w:eastAsia="uk"/>
        </w:rPr>
      </w:pPr>
      <w:bookmarkStart w:id="143" w:name="n145"/>
      <w:bookmarkEnd w:id="143"/>
      <w:r>
        <w:rPr>
          <w:lang w:val="uk" w:eastAsia="uk"/>
        </w:rPr>
        <w:t>Таблиця 1</w:t>
      </w:r>
    </w:p>
    <w:tbl>
      <w:tblPr>
        <w:tblStyle w:val="articletable"/>
        <w:tblW w:w="5000" w:type="pct"/>
        <w:jc w:val="center"/>
        <w:tblCellMar>
          <w:top w:w="15" w:type="dxa"/>
          <w:left w:w="15" w:type="dxa"/>
          <w:bottom w:w="15" w:type="dxa"/>
          <w:right w:w="15" w:type="dxa"/>
        </w:tblCellMar>
        <w:tblLook w:val="05E0"/>
      </w:tblPr>
      <w:tblGrid>
        <w:gridCol w:w="364"/>
        <w:gridCol w:w="1432"/>
        <w:gridCol w:w="1000"/>
        <w:gridCol w:w="1128"/>
        <w:gridCol w:w="1625"/>
        <w:gridCol w:w="1474"/>
        <w:gridCol w:w="2336"/>
      </w:tblGrid>
      <w:tr>
        <w:tblPrEx>
          <w:tblW w:w="5000" w:type="pct"/>
          <w:jc w:val="center"/>
          <w:tblCellMar>
            <w:top w:w="15" w:type="dxa"/>
            <w:left w:w="15" w:type="dxa"/>
            <w:bottom w:w="15" w:type="dxa"/>
            <w:right w:w="15" w:type="dxa"/>
          </w:tblCellMar>
          <w:tblLook w:val="05E0"/>
        </w:tblPrEx>
        <w:trPr>
          <w:trHeight w:val="1245"/>
          <w:jc w:val="center"/>
        </w:trPr>
        <w:tc>
          <w:tcPr>
            <w:tcW w:w="4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bookmarkStart w:id="144" w:name="n146"/>
            <w:bookmarkEnd w:id="144"/>
            <w:r>
              <w:rPr>
                <w:lang w:val="uk" w:eastAsia="uk"/>
              </w:rPr>
              <w:t>№ з/п</w:t>
            </w:r>
          </w:p>
        </w:tc>
        <w:tc>
          <w:tcPr>
            <w:tcW w:w="162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Назва / призначення елемента даних структури QR-коду</w:t>
            </w:r>
          </w:p>
        </w:tc>
        <w:tc>
          <w:tcPr>
            <w:tcW w:w="91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Довжина</w:t>
            </w:r>
          </w:p>
        </w:tc>
        <w:tc>
          <w:tcPr>
            <w:tcW w:w="10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Фіксована / змінна</w:t>
            </w:r>
          </w:p>
        </w:tc>
        <w:tc>
          <w:tcPr>
            <w:tcW w:w="120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Обов’язковість</w:t>
            </w:r>
          </w:p>
        </w:tc>
        <w:tc>
          <w:tcPr>
            <w:tcW w:w="22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Кодування</w:t>
            </w:r>
          </w:p>
        </w:tc>
        <w:tc>
          <w:tcPr>
            <w:tcW w:w="265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Наповнення / зміст</w:t>
            </w:r>
          </w:p>
        </w:tc>
      </w:tr>
      <w:tr>
        <w:tblPrEx>
          <w:tblW w:w="5000" w:type="pct"/>
          <w:jc w:val="center"/>
          <w:tblCellMar>
            <w:top w:w="15" w:type="dxa"/>
            <w:left w:w="15" w:type="dxa"/>
            <w:bottom w:w="15" w:type="dxa"/>
            <w:right w:w="15" w:type="dxa"/>
          </w:tblCellMar>
          <w:tblLook w:val="05E0"/>
        </w:tblPrEx>
        <w:trPr>
          <w:trHeight w:val="300"/>
          <w:jc w:val="center"/>
        </w:trPr>
        <w:tc>
          <w:tcPr>
            <w:tcW w:w="4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w:t>
            </w:r>
          </w:p>
        </w:tc>
        <w:tc>
          <w:tcPr>
            <w:tcW w:w="162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2</w:t>
            </w:r>
          </w:p>
        </w:tc>
        <w:tc>
          <w:tcPr>
            <w:tcW w:w="91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3</w:t>
            </w:r>
          </w:p>
        </w:tc>
        <w:tc>
          <w:tcPr>
            <w:tcW w:w="10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4</w:t>
            </w:r>
          </w:p>
        </w:tc>
        <w:tc>
          <w:tcPr>
            <w:tcW w:w="120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5</w:t>
            </w:r>
          </w:p>
        </w:tc>
        <w:tc>
          <w:tcPr>
            <w:tcW w:w="22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6</w:t>
            </w:r>
          </w:p>
        </w:tc>
        <w:tc>
          <w:tcPr>
            <w:tcW w:w="265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7</w:t>
            </w:r>
          </w:p>
        </w:tc>
      </w:tr>
      <w:tr>
        <w:tblPrEx>
          <w:tblW w:w="5000" w:type="pct"/>
          <w:jc w:val="center"/>
          <w:tblCellMar>
            <w:top w:w="15" w:type="dxa"/>
            <w:left w:w="15" w:type="dxa"/>
            <w:bottom w:w="15" w:type="dxa"/>
            <w:right w:w="15" w:type="dxa"/>
          </w:tblCellMar>
          <w:tblLook w:val="05E0"/>
        </w:tblPrEx>
        <w:trPr>
          <w:jc w:val="center"/>
        </w:trPr>
        <w:tc>
          <w:tcPr>
            <w:tcW w:w="4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w:t>
            </w:r>
          </w:p>
        </w:tc>
        <w:tc>
          <w:tcPr>
            <w:tcW w:w="162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Код старту застосунку</w:t>
            </w:r>
          </w:p>
        </w:tc>
        <w:tc>
          <w:tcPr>
            <w:tcW w:w="91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23 В</w:t>
            </w:r>
          </w:p>
        </w:tc>
        <w:tc>
          <w:tcPr>
            <w:tcW w:w="10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Фіксована</w:t>
            </w:r>
          </w:p>
        </w:tc>
        <w:tc>
          <w:tcPr>
            <w:tcW w:w="120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О</w:t>
            </w:r>
          </w:p>
        </w:tc>
        <w:tc>
          <w:tcPr>
            <w:tcW w:w="22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А</w:t>
            </w:r>
          </w:p>
        </w:tc>
        <w:tc>
          <w:tcPr>
            <w:tcW w:w="265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https://qr.bank.gov.ua/ aбо https://bank.gov.ua/qr/</w:t>
            </w:r>
          </w:p>
        </w:tc>
      </w:tr>
      <w:tr>
        <w:tblPrEx>
          <w:tblW w:w="5000" w:type="pct"/>
          <w:jc w:val="center"/>
          <w:tblCellMar>
            <w:top w:w="15" w:type="dxa"/>
            <w:left w:w="15" w:type="dxa"/>
            <w:bottom w:w="15" w:type="dxa"/>
            <w:right w:w="15" w:type="dxa"/>
          </w:tblCellMar>
          <w:tblLook w:val="05E0"/>
        </w:tblPrEx>
        <w:trPr>
          <w:jc w:val="center"/>
        </w:trPr>
        <w:tc>
          <w:tcPr>
            <w:tcW w:w="4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2</w:t>
            </w:r>
          </w:p>
        </w:tc>
        <w:tc>
          <w:tcPr>
            <w:tcW w:w="162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Закодована структура даних QR</w:t>
            </w:r>
          </w:p>
        </w:tc>
        <w:tc>
          <w:tcPr>
            <w:tcW w:w="91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475 B</w:t>
            </w:r>
          </w:p>
        </w:tc>
        <w:tc>
          <w:tcPr>
            <w:tcW w:w="10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Змінна</w:t>
            </w:r>
          </w:p>
        </w:tc>
        <w:tc>
          <w:tcPr>
            <w:tcW w:w="120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O</w:t>
            </w:r>
          </w:p>
        </w:tc>
        <w:tc>
          <w:tcPr>
            <w:tcW w:w="22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Base64URL</w:t>
            </w:r>
          </w:p>
        </w:tc>
        <w:tc>
          <w:tcPr>
            <w:tcW w:w="265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Закодований вміст таблиці 2 додатка 3 до Правил формування, передачі та обробки структури даних і графічного зображення QR-коду для обміну реквізитами кредитових та миттєвих кредитових переказів (далі - Правила)</w:t>
            </w:r>
          </w:p>
        </w:tc>
      </w:tr>
    </w:tbl>
    <w:p>
      <w:pPr>
        <w:pStyle w:val="rvps2"/>
        <w:spacing w:before="0" w:after="150"/>
        <w:ind w:left="0" w:right="0"/>
        <w:rPr>
          <w:lang w:val="uk" w:eastAsia="uk"/>
        </w:rPr>
      </w:pPr>
      <w:bookmarkStart w:id="145" w:name="n147"/>
      <w:bookmarkEnd w:id="145"/>
      <w:r>
        <w:rPr>
          <w:lang w:val="uk" w:eastAsia="uk"/>
        </w:rPr>
        <w:t>2. Опис складових частин гіперпосилання для версії формату QR-коду 002, що містяться в таблиці 1 додатка 3 до Правил:</w:t>
      </w:r>
    </w:p>
    <w:p>
      <w:pPr>
        <w:pStyle w:val="rvps2"/>
        <w:spacing w:before="0" w:after="150"/>
        <w:ind w:left="0" w:right="0"/>
        <w:rPr>
          <w:lang w:val="uk" w:eastAsia="uk"/>
        </w:rPr>
      </w:pPr>
      <w:bookmarkStart w:id="146" w:name="n148"/>
      <w:bookmarkEnd w:id="146"/>
      <w:r>
        <w:rPr>
          <w:lang w:val="uk" w:eastAsia="uk"/>
        </w:rPr>
        <w:t>1) елемент “Код старту застосунку” (рядок 1) містить послідовність символів “https://qr.bank.gov.ua/” або “https://bank.gov.ua/qr/” для автоматичного оброблення даних QR-коду на мобільному пристрої під час переходу за гіперпосиланням, яким є структура даних QR-коду, з метою визначення та автоматичного запуску платіжного застосунку для оброблення даних зі структури даних QR-коду. Елемент даних структури QR-коду “Код старту застосунку” не відокремлюється від елементу “Закодована структура даних QR”. Якщо сканування QR-коду відбулося з платіжного застосунку, спеціалізованого обладнання або універсального сканера QR-кодів іншого програмного забезпечення, то значення з елемента “Код старту застосунку” не використовується;</w:t>
      </w:r>
    </w:p>
    <w:p>
      <w:pPr>
        <w:pStyle w:val="rvps2"/>
        <w:spacing w:before="0" w:after="150"/>
        <w:ind w:left="0" w:right="0"/>
        <w:rPr>
          <w:lang w:val="uk" w:eastAsia="uk"/>
        </w:rPr>
      </w:pPr>
      <w:bookmarkStart w:id="147" w:name="n149"/>
      <w:bookmarkEnd w:id="147"/>
      <w:r>
        <w:rPr>
          <w:lang w:val="uk" w:eastAsia="uk"/>
        </w:rPr>
        <w:t>2) елемент “Закодована структура даних QR” (рядок 2) містить набір елементів структури даних QR-коду, наведений у таблиці 2 додатка 3 до Правил, закодований за алгоритмом Base64URL.</w:t>
      </w:r>
    </w:p>
    <w:p>
      <w:pPr>
        <w:pStyle w:val="rvps7"/>
        <w:spacing w:before="150" w:after="150"/>
        <w:ind w:left="450" w:right="450"/>
        <w:rPr>
          <w:lang w:val="uk" w:eastAsia="uk"/>
        </w:rPr>
      </w:pPr>
      <w:bookmarkStart w:id="148" w:name="n150"/>
      <w:bookmarkEnd w:id="148"/>
      <w:r>
        <w:rPr>
          <w:rStyle w:val="spanrvts15"/>
          <w:b/>
          <w:bCs/>
          <w:i w:val="0"/>
          <w:iCs w:val="0"/>
          <w:lang w:val="uk" w:eastAsia="uk"/>
        </w:rPr>
        <w:t>II. Відкрита структура даних QR-коду для версії формату QR-коду 002</w:t>
      </w:r>
    </w:p>
    <w:p>
      <w:pPr>
        <w:pStyle w:val="rvps2"/>
        <w:spacing w:before="0" w:after="150"/>
        <w:ind w:left="0" w:right="0"/>
        <w:rPr>
          <w:lang w:val="uk" w:eastAsia="uk"/>
        </w:rPr>
      </w:pPr>
      <w:bookmarkStart w:id="149" w:name="n151"/>
      <w:bookmarkEnd w:id="149"/>
      <w:r>
        <w:rPr>
          <w:lang w:val="uk" w:eastAsia="uk"/>
        </w:rPr>
        <w:t>3. Елементи структури даних QR-коду для відкритої структури даних QR-коду версії формату QR-коду 002:</w:t>
      </w:r>
    </w:p>
    <w:p>
      <w:pPr>
        <w:pStyle w:val="rvps11"/>
        <w:spacing w:before="150" w:after="150"/>
        <w:ind w:left="0" w:right="0"/>
        <w:rPr>
          <w:lang w:val="uk" w:eastAsia="uk"/>
        </w:rPr>
      </w:pPr>
      <w:bookmarkStart w:id="150" w:name="n152"/>
      <w:bookmarkEnd w:id="150"/>
      <w:r>
        <w:rPr>
          <w:lang w:val="uk" w:eastAsia="uk"/>
        </w:rPr>
        <w:t>Таблиця 2</w:t>
      </w:r>
    </w:p>
    <w:tbl>
      <w:tblPr>
        <w:tblStyle w:val="articletable"/>
        <w:tblW w:w="5000" w:type="pct"/>
        <w:jc w:val="center"/>
        <w:tblCellMar>
          <w:top w:w="15" w:type="dxa"/>
          <w:left w:w="15" w:type="dxa"/>
          <w:bottom w:w="15" w:type="dxa"/>
          <w:right w:w="15" w:type="dxa"/>
        </w:tblCellMar>
        <w:tblLook w:val="05E0"/>
      </w:tblPr>
      <w:tblGrid>
        <w:gridCol w:w="364"/>
        <w:gridCol w:w="1623"/>
        <w:gridCol w:w="1071"/>
        <w:gridCol w:w="1198"/>
        <w:gridCol w:w="1716"/>
        <w:gridCol w:w="1285"/>
        <w:gridCol w:w="2104"/>
      </w:tblGrid>
      <w:tr>
        <w:tblPrEx>
          <w:tblW w:w="5000" w:type="pct"/>
          <w:jc w:val="center"/>
          <w:tblCellMar>
            <w:top w:w="15" w:type="dxa"/>
            <w:left w:w="15" w:type="dxa"/>
            <w:bottom w:w="15" w:type="dxa"/>
            <w:right w:w="15" w:type="dxa"/>
          </w:tblCellMar>
          <w:tblLook w:val="05E0"/>
        </w:tblPrEx>
        <w:trPr>
          <w:trHeight w:val="300"/>
          <w:jc w:val="center"/>
        </w:trPr>
        <w:tc>
          <w:tcPr>
            <w:tcW w:w="4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bookmarkStart w:id="151" w:name="n153"/>
            <w:bookmarkEnd w:id="151"/>
            <w:r>
              <w:rPr>
                <w:lang w:val="uk" w:eastAsia="uk"/>
              </w:rPr>
              <w:t>№ з/п</w:t>
            </w:r>
          </w:p>
        </w:tc>
        <w:tc>
          <w:tcPr>
            <w:tcW w:w="219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Назва / призначення елемента даних структури QR-коду</w:t>
            </w:r>
          </w:p>
        </w:tc>
        <w:tc>
          <w:tcPr>
            <w:tcW w:w="150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Довжина</w:t>
            </w:r>
          </w:p>
        </w:tc>
        <w:tc>
          <w:tcPr>
            <w:tcW w:w="162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Фіксована / змінна</w:t>
            </w:r>
          </w:p>
        </w:tc>
        <w:tc>
          <w:tcPr>
            <w:tcW w:w="22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Обов’язковість</w:t>
            </w:r>
          </w:p>
        </w:tc>
        <w:tc>
          <w:tcPr>
            <w:tcW w:w="192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Кодування</w:t>
            </w:r>
          </w:p>
        </w:tc>
        <w:tc>
          <w:tcPr>
            <w:tcW w:w="336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Наповнення/зміст</w:t>
            </w:r>
          </w:p>
        </w:tc>
      </w:tr>
      <w:tr>
        <w:tblPrEx>
          <w:tblW w:w="5000" w:type="pct"/>
          <w:jc w:val="center"/>
          <w:tblCellMar>
            <w:top w:w="15" w:type="dxa"/>
            <w:left w:w="15" w:type="dxa"/>
            <w:bottom w:w="15" w:type="dxa"/>
            <w:right w:w="15" w:type="dxa"/>
          </w:tblCellMar>
          <w:tblLook w:val="05E0"/>
        </w:tblPrEx>
        <w:trPr>
          <w:trHeight w:val="300"/>
          <w:jc w:val="center"/>
        </w:trPr>
        <w:tc>
          <w:tcPr>
            <w:tcW w:w="4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w:t>
            </w:r>
          </w:p>
        </w:tc>
        <w:tc>
          <w:tcPr>
            <w:tcW w:w="219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2</w:t>
            </w:r>
          </w:p>
        </w:tc>
        <w:tc>
          <w:tcPr>
            <w:tcW w:w="150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3</w:t>
            </w:r>
          </w:p>
        </w:tc>
        <w:tc>
          <w:tcPr>
            <w:tcW w:w="162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4</w:t>
            </w:r>
          </w:p>
        </w:tc>
        <w:tc>
          <w:tcPr>
            <w:tcW w:w="22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5</w:t>
            </w:r>
          </w:p>
        </w:tc>
        <w:tc>
          <w:tcPr>
            <w:tcW w:w="192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6</w:t>
            </w:r>
          </w:p>
        </w:tc>
        <w:tc>
          <w:tcPr>
            <w:tcW w:w="336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7</w:t>
            </w:r>
          </w:p>
        </w:tc>
      </w:tr>
      <w:tr>
        <w:tblPrEx>
          <w:tblW w:w="5000" w:type="pct"/>
          <w:jc w:val="center"/>
          <w:tblCellMar>
            <w:top w:w="15" w:type="dxa"/>
            <w:left w:w="15" w:type="dxa"/>
            <w:bottom w:w="15" w:type="dxa"/>
            <w:right w:w="15" w:type="dxa"/>
          </w:tblCellMar>
          <w:tblLook w:val="05E0"/>
        </w:tblPrEx>
        <w:trPr>
          <w:jc w:val="center"/>
        </w:trPr>
        <w:tc>
          <w:tcPr>
            <w:tcW w:w="4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w:t>
            </w:r>
          </w:p>
        </w:tc>
        <w:tc>
          <w:tcPr>
            <w:tcW w:w="219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Службова мітка</w:t>
            </w:r>
          </w:p>
        </w:tc>
        <w:tc>
          <w:tcPr>
            <w:tcW w:w="150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3 B</w:t>
            </w:r>
          </w:p>
        </w:tc>
        <w:tc>
          <w:tcPr>
            <w:tcW w:w="162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Фіксована</w:t>
            </w:r>
          </w:p>
        </w:tc>
        <w:tc>
          <w:tcPr>
            <w:tcW w:w="22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O</w:t>
            </w:r>
          </w:p>
        </w:tc>
        <w:tc>
          <w:tcPr>
            <w:tcW w:w="192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А</w:t>
            </w:r>
          </w:p>
        </w:tc>
        <w:tc>
          <w:tcPr>
            <w:tcW w:w="336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BCD</w:t>
            </w:r>
          </w:p>
        </w:tc>
      </w:tr>
      <w:tr>
        <w:tblPrEx>
          <w:tblW w:w="5000" w:type="pct"/>
          <w:jc w:val="center"/>
          <w:tblCellMar>
            <w:top w:w="15" w:type="dxa"/>
            <w:left w:w="15" w:type="dxa"/>
            <w:bottom w:w="15" w:type="dxa"/>
            <w:right w:w="15" w:type="dxa"/>
          </w:tblCellMar>
          <w:tblLook w:val="05E0"/>
        </w:tblPrEx>
        <w:trPr>
          <w:trHeight w:val="360"/>
          <w:jc w:val="center"/>
        </w:trPr>
        <w:tc>
          <w:tcPr>
            <w:tcW w:w="4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2</w:t>
            </w:r>
          </w:p>
        </w:tc>
        <w:tc>
          <w:tcPr>
            <w:tcW w:w="219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Версія формату</w:t>
            </w:r>
          </w:p>
        </w:tc>
        <w:tc>
          <w:tcPr>
            <w:tcW w:w="150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3 B</w:t>
            </w:r>
          </w:p>
        </w:tc>
        <w:tc>
          <w:tcPr>
            <w:tcW w:w="162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Фіксована</w:t>
            </w:r>
          </w:p>
        </w:tc>
        <w:tc>
          <w:tcPr>
            <w:tcW w:w="22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O</w:t>
            </w:r>
          </w:p>
        </w:tc>
        <w:tc>
          <w:tcPr>
            <w:tcW w:w="192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А</w:t>
            </w:r>
          </w:p>
        </w:tc>
        <w:tc>
          <w:tcPr>
            <w:tcW w:w="336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002</w:t>
            </w:r>
          </w:p>
        </w:tc>
      </w:tr>
      <w:tr>
        <w:tblPrEx>
          <w:tblW w:w="5000" w:type="pct"/>
          <w:jc w:val="center"/>
          <w:tblCellMar>
            <w:top w:w="15" w:type="dxa"/>
            <w:left w:w="15" w:type="dxa"/>
            <w:bottom w:w="15" w:type="dxa"/>
            <w:right w:w="15" w:type="dxa"/>
          </w:tblCellMar>
          <w:tblLook w:val="05E0"/>
        </w:tblPrEx>
        <w:trPr>
          <w:jc w:val="center"/>
        </w:trPr>
        <w:tc>
          <w:tcPr>
            <w:tcW w:w="4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3</w:t>
            </w:r>
          </w:p>
        </w:tc>
        <w:tc>
          <w:tcPr>
            <w:tcW w:w="219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Кодування</w:t>
            </w:r>
          </w:p>
        </w:tc>
        <w:tc>
          <w:tcPr>
            <w:tcW w:w="150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1 B</w:t>
            </w:r>
          </w:p>
        </w:tc>
        <w:tc>
          <w:tcPr>
            <w:tcW w:w="162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Фіксована</w:t>
            </w:r>
          </w:p>
        </w:tc>
        <w:tc>
          <w:tcPr>
            <w:tcW w:w="22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O</w:t>
            </w:r>
          </w:p>
        </w:tc>
        <w:tc>
          <w:tcPr>
            <w:tcW w:w="192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А</w:t>
            </w:r>
          </w:p>
        </w:tc>
        <w:tc>
          <w:tcPr>
            <w:tcW w:w="336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1 або 2</w:t>
            </w:r>
          </w:p>
        </w:tc>
      </w:tr>
      <w:tr>
        <w:tblPrEx>
          <w:tblW w:w="5000" w:type="pct"/>
          <w:jc w:val="center"/>
          <w:tblCellMar>
            <w:top w:w="15" w:type="dxa"/>
            <w:left w:w="15" w:type="dxa"/>
            <w:bottom w:w="15" w:type="dxa"/>
            <w:right w:w="15" w:type="dxa"/>
          </w:tblCellMar>
          <w:tblLook w:val="05E0"/>
        </w:tblPrEx>
        <w:trPr>
          <w:trHeight w:val="450"/>
          <w:jc w:val="center"/>
        </w:trPr>
        <w:tc>
          <w:tcPr>
            <w:tcW w:w="4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4</w:t>
            </w:r>
          </w:p>
        </w:tc>
        <w:tc>
          <w:tcPr>
            <w:tcW w:w="219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Функція</w:t>
            </w:r>
          </w:p>
        </w:tc>
        <w:tc>
          <w:tcPr>
            <w:tcW w:w="150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3 B</w:t>
            </w:r>
          </w:p>
        </w:tc>
        <w:tc>
          <w:tcPr>
            <w:tcW w:w="162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Фіксована</w:t>
            </w:r>
          </w:p>
        </w:tc>
        <w:tc>
          <w:tcPr>
            <w:tcW w:w="22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O</w:t>
            </w:r>
          </w:p>
        </w:tc>
        <w:tc>
          <w:tcPr>
            <w:tcW w:w="192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А</w:t>
            </w:r>
          </w:p>
        </w:tc>
        <w:tc>
          <w:tcPr>
            <w:tcW w:w="336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UCT</w:t>
            </w:r>
          </w:p>
        </w:tc>
      </w:tr>
      <w:tr>
        <w:tblPrEx>
          <w:tblW w:w="5000" w:type="pct"/>
          <w:jc w:val="center"/>
          <w:tblCellMar>
            <w:top w:w="15" w:type="dxa"/>
            <w:left w:w="15" w:type="dxa"/>
            <w:bottom w:w="15" w:type="dxa"/>
            <w:right w:w="15" w:type="dxa"/>
          </w:tblCellMar>
          <w:tblLook w:val="05E0"/>
        </w:tblPrEx>
        <w:trPr>
          <w:trHeight w:val="2085"/>
          <w:jc w:val="center"/>
        </w:trPr>
        <w:tc>
          <w:tcPr>
            <w:tcW w:w="4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5</w:t>
            </w:r>
          </w:p>
        </w:tc>
        <w:tc>
          <w:tcPr>
            <w:tcW w:w="219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BIC</w:t>
            </w:r>
          </w:p>
        </w:tc>
        <w:tc>
          <w:tcPr>
            <w:tcW w:w="150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11 В</w:t>
            </w:r>
          </w:p>
        </w:tc>
        <w:tc>
          <w:tcPr>
            <w:tcW w:w="162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Змінна</w:t>
            </w:r>
          </w:p>
        </w:tc>
        <w:tc>
          <w:tcPr>
            <w:tcW w:w="22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Р</w:t>
            </w:r>
          </w:p>
        </w:tc>
        <w:tc>
          <w:tcPr>
            <w:tcW w:w="192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А</w:t>
            </w:r>
          </w:p>
        </w:tc>
        <w:tc>
          <w:tcPr>
            <w:tcW w:w="336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Bank Identifier Code (BIC) банку отримувача RFU (зарезервовано для подальшого використання)</w:t>
            </w:r>
          </w:p>
        </w:tc>
      </w:tr>
      <w:tr>
        <w:tblPrEx>
          <w:tblW w:w="5000" w:type="pct"/>
          <w:jc w:val="center"/>
          <w:tblCellMar>
            <w:top w:w="15" w:type="dxa"/>
            <w:left w:w="15" w:type="dxa"/>
            <w:bottom w:w="15" w:type="dxa"/>
            <w:right w:w="15" w:type="dxa"/>
          </w:tblCellMar>
          <w:tblLook w:val="05E0"/>
        </w:tblPrEx>
        <w:trPr>
          <w:jc w:val="center"/>
        </w:trPr>
        <w:tc>
          <w:tcPr>
            <w:tcW w:w="4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6</w:t>
            </w:r>
          </w:p>
        </w:tc>
        <w:tc>
          <w:tcPr>
            <w:tcW w:w="219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Отримувач</w:t>
            </w:r>
          </w:p>
        </w:tc>
        <w:tc>
          <w:tcPr>
            <w:tcW w:w="150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140 С</w:t>
            </w:r>
          </w:p>
        </w:tc>
        <w:tc>
          <w:tcPr>
            <w:tcW w:w="162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Змінна</w:t>
            </w:r>
          </w:p>
        </w:tc>
        <w:tc>
          <w:tcPr>
            <w:tcW w:w="22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O</w:t>
            </w:r>
          </w:p>
        </w:tc>
        <w:tc>
          <w:tcPr>
            <w:tcW w:w="192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w:t>
            </w:r>
          </w:p>
        </w:tc>
        <w:tc>
          <w:tcPr>
            <w:tcW w:w="336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Прізвище, власне ім’я, по батькові (за наявності) фізичної особи / найменування юридичної особи</w:t>
            </w:r>
          </w:p>
        </w:tc>
      </w:tr>
      <w:tr>
        <w:tblPrEx>
          <w:tblW w:w="5000" w:type="pct"/>
          <w:jc w:val="center"/>
          <w:tblCellMar>
            <w:top w:w="15" w:type="dxa"/>
            <w:left w:w="15" w:type="dxa"/>
            <w:bottom w:w="15" w:type="dxa"/>
            <w:right w:w="15" w:type="dxa"/>
          </w:tblCellMar>
          <w:tblLook w:val="05E0"/>
        </w:tblPrEx>
        <w:trPr>
          <w:jc w:val="center"/>
        </w:trPr>
        <w:tc>
          <w:tcPr>
            <w:tcW w:w="4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7</w:t>
            </w:r>
          </w:p>
        </w:tc>
        <w:tc>
          <w:tcPr>
            <w:tcW w:w="219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Рахунок отримувача</w:t>
            </w:r>
          </w:p>
        </w:tc>
        <w:tc>
          <w:tcPr>
            <w:tcW w:w="150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29 В</w:t>
            </w:r>
          </w:p>
        </w:tc>
        <w:tc>
          <w:tcPr>
            <w:tcW w:w="162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Фіксована</w:t>
            </w:r>
          </w:p>
        </w:tc>
        <w:tc>
          <w:tcPr>
            <w:tcW w:w="22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O</w:t>
            </w:r>
          </w:p>
        </w:tc>
        <w:tc>
          <w:tcPr>
            <w:tcW w:w="192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А</w:t>
            </w:r>
          </w:p>
        </w:tc>
        <w:tc>
          <w:tcPr>
            <w:tcW w:w="336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Номер рахунку отримувача</w:t>
            </w:r>
          </w:p>
        </w:tc>
      </w:tr>
      <w:tr>
        <w:tblPrEx>
          <w:tblW w:w="5000" w:type="pct"/>
          <w:jc w:val="center"/>
          <w:tblCellMar>
            <w:top w:w="15" w:type="dxa"/>
            <w:left w:w="15" w:type="dxa"/>
            <w:bottom w:w="15" w:type="dxa"/>
            <w:right w:w="15" w:type="dxa"/>
          </w:tblCellMar>
          <w:tblLook w:val="05E0"/>
        </w:tblPrEx>
        <w:trPr>
          <w:trHeight w:val="480"/>
          <w:jc w:val="center"/>
        </w:trPr>
        <w:tc>
          <w:tcPr>
            <w:tcW w:w="4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8</w:t>
            </w:r>
          </w:p>
        </w:tc>
        <w:tc>
          <w:tcPr>
            <w:tcW w:w="219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Сума / валюта</w:t>
            </w:r>
          </w:p>
        </w:tc>
        <w:tc>
          <w:tcPr>
            <w:tcW w:w="150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15 В</w:t>
            </w:r>
          </w:p>
        </w:tc>
        <w:tc>
          <w:tcPr>
            <w:tcW w:w="162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Змінна</w:t>
            </w:r>
          </w:p>
        </w:tc>
        <w:tc>
          <w:tcPr>
            <w:tcW w:w="22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Оп.</w:t>
            </w:r>
          </w:p>
        </w:tc>
        <w:tc>
          <w:tcPr>
            <w:tcW w:w="192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А</w:t>
            </w:r>
          </w:p>
        </w:tc>
        <w:tc>
          <w:tcPr>
            <w:tcW w:w="336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Сума та валюта</w:t>
            </w:r>
          </w:p>
        </w:tc>
      </w:tr>
      <w:tr>
        <w:tblPrEx>
          <w:tblW w:w="5000" w:type="pct"/>
          <w:jc w:val="center"/>
          <w:tblCellMar>
            <w:top w:w="15" w:type="dxa"/>
            <w:left w:w="15" w:type="dxa"/>
            <w:bottom w:w="15" w:type="dxa"/>
            <w:right w:w="15" w:type="dxa"/>
          </w:tblCellMar>
          <w:tblLook w:val="05E0"/>
        </w:tblPrEx>
        <w:trPr>
          <w:trHeight w:val="75"/>
          <w:jc w:val="center"/>
        </w:trPr>
        <w:tc>
          <w:tcPr>
            <w:tcW w:w="4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9</w:t>
            </w:r>
          </w:p>
        </w:tc>
        <w:tc>
          <w:tcPr>
            <w:tcW w:w="219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Код отримувача</w:t>
            </w:r>
          </w:p>
        </w:tc>
        <w:tc>
          <w:tcPr>
            <w:tcW w:w="150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10 В</w:t>
            </w:r>
          </w:p>
        </w:tc>
        <w:tc>
          <w:tcPr>
            <w:tcW w:w="162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Змінна</w:t>
            </w:r>
          </w:p>
        </w:tc>
        <w:tc>
          <w:tcPr>
            <w:tcW w:w="22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О</w:t>
            </w:r>
          </w:p>
        </w:tc>
        <w:tc>
          <w:tcPr>
            <w:tcW w:w="192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w:t>
            </w:r>
          </w:p>
        </w:tc>
        <w:tc>
          <w:tcPr>
            <w:tcW w:w="336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Код отримувача коштів</w:t>
            </w:r>
          </w:p>
        </w:tc>
      </w:tr>
      <w:tr>
        <w:tblPrEx>
          <w:tblW w:w="5000" w:type="pct"/>
          <w:jc w:val="center"/>
          <w:tblCellMar>
            <w:top w:w="15" w:type="dxa"/>
            <w:left w:w="15" w:type="dxa"/>
            <w:bottom w:w="15" w:type="dxa"/>
            <w:right w:w="15" w:type="dxa"/>
          </w:tblCellMar>
          <w:tblLook w:val="05E0"/>
        </w:tblPrEx>
        <w:trPr>
          <w:trHeight w:val="1935"/>
          <w:jc w:val="center"/>
        </w:trPr>
        <w:tc>
          <w:tcPr>
            <w:tcW w:w="4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10</w:t>
            </w:r>
          </w:p>
        </w:tc>
        <w:tc>
          <w:tcPr>
            <w:tcW w:w="219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Ціль</w:t>
            </w:r>
          </w:p>
        </w:tc>
        <w:tc>
          <w:tcPr>
            <w:tcW w:w="150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4 В</w:t>
            </w:r>
          </w:p>
        </w:tc>
        <w:tc>
          <w:tcPr>
            <w:tcW w:w="162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Змінна</w:t>
            </w:r>
          </w:p>
        </w:tc>
        <w:tc>
          <w:tcPr>
            <w:tcW w:w="22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Р</w:t>
            </w:r>
          </w:p>
        </w:tc>
        <w:tc>
          <w:tcPr>
            <w:tcW w:w="192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А</w:t>
            </w:r>
          </w:p>
        </w:tc>
        <w:tc>
          <w:tcPr>
            <w:tcW w:w="336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Код цілі в класифікаторі типів платежів RFU (зарезервовано для подальшого використання)</w:t>
            </w:r>
          </w:p>
        </w:tc>
      </w:tr>
      <w:tr>
        <w:tblPrEx>
          <w:tblW w:w="5000" w:type="pct"/>
          <w:jc w:val="center"/>
          <w:tblCellMar>
            <w:top w:w="15" w:type="dxa"/>
            <w:left w:w="15" w:type="dxa"/>
            <w:bottom w:w="15" w:type="dxa"/>
            <w:right w:w="15" w:type="dxa"/>
          </w:tblCellMar>
          <w:tblLook w:val="05E0"/>
        </w:tblPrEx>
        <w:trPr>
          <w:trHeight w:val="75"/>
          <w:jc w:val="center"/>
        </w:trPr>
        <w:tc>
          <w:tcPr>
            <w:tcW w:w="4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11</w:t>
            </w:r>
          </w:p>
        </w:tc>
        <w:tc>
          <w:tcPr>
            <w:tcW w:w="219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Reference</w:t>
            </w:r>
          </w:p>
        </w:tc>
        <w:tc>
          <w:tcPr>
            <w:tcW w:w="150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35 B</w:t>
            </w:r>
          </w:p>
        </w:tc>
        <w:tc>
          <w:tcPr>
            <w:tcW w:w="162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Змінна</w:t>
            </w:r>
          </w:p>
        </w:tc>
        <w:tc>
          <w:tcPr>
            <w:tcW w:w="22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Р</w:t>
            </w:r>
          </w:p>
        </w:tc>
        <w:tc>
          <w:tcPr>
            <w:tcW w:w="192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А</w:t>
            </w:r>
          </w:p>
        </w:tc>
        <w:tc>
          <w:tcPr>
            <w:tcW w:w="336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Ідентифікатор рахунку на оплату RFU (зарезервовано для подальшого використання)</w:t>
            </w:r>
          </w:p>
        </w:tc>
      </w:tr>
      <w:tr>
        <w:tblPrEx>
          <w:tblW w:w="5000" w:type="pct"/>
          <w:jc w:val="center"/>
          <w:tblCellMar>
            <w:top w:w="15" w:type="dxa"/>
            <w:left w:w="15" w:type="dxa"/>
            <w:bottom w:w="15" w:type="dxa"/>
            <w:right w:w="15" w:type="dxa"/>
          </w:tblCellMar>
          <w:tblLook w:val="05E0"/>
        </w:tblPrEx>
        <w:trPr>
          <w:trHeight w:val="75"/>
          <w:jc w:val="center"/>
        </w:trPr>
        <w:tc>
          <w:tcPr>
            <w:tcW w:w="4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12</w:t>
            </w:r>
          </w:p>
        </w:tc>
        <w:tc>
          <w:tcPr>
            <w:tcW w:w="219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Призначення платежу</w:t>
            </w:r>
          </w:p>
        </w:tc>
        <w:tc>
          <w:tcPr>
            <w:tcW w:w="150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420 С</w:t>
            </w:r>
          </w:p>
        </w:tc>
        <w:tc>
          <w:tcPr>
            <w:tcW w:w="162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Змінна</w:t>
            </w:r>
          </w:p>
        </w:tc>
        <w:tc>
          <w:tcPr>
            <w:tcW w:w="22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О</w:t>
            </w:r>
          </w:p>
        </w:tc>
        <w:tc>
          <w:tcPr>
            <w:tcW w:w="192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w:t>
            </w:r>
          </w:p>
        </w:tc>
        <w:tc>
          <w:tcPr>
            <w:tcW w:w="336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Узгодження у форматі тексту</w:t>
            </w:r>
          </w:p>
        </w:tc>
      </w:tr>
      <w:tr>
        <w:tblPrEx>
          <w:tblW w:w="5000" w:type="pct"/>
          <w:jc w:val="center"/>
          <w:tblCellMar>
            <w:top w:w="15" w:type="dxa"/>
            <w:left w:w="15" w:type="dxa"/>
            <w:bottom w:w="15" w:type="dxa"/>
            <w:right w:w="15" w:type="dxa"/>
          </w:tblCellMar>
          <w:tblLook w:val="05E0"/>
        </w:tblPrEx>
        <w:trPr>
          <w:trHeight w:val="75"/>
          <w:jc w:val="center"/>
        </w:trPr>
        <w:tc>
          <w:tcPr>
            <w:tcW w:w="4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13</w:t>
            </w:r>
          </w:p>
        </w:tc>
        <w:tc>
          <w:tcPr>
            <w:tcW w:w="219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Відображення (дисплей)</w:t>
            </w:r>
          </w:p>
        </w:tc>
        <w:tc>
          <w:tcPr>
            <w:tcW w:w="150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70 С</w:t>
            </w:r>
          </w:p>
        </w:tc>
        <w:tc>
          <w:tcPr>
            <w:tcW w:w="162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Змінна</w:t>
            </w:r>
          </w:p>
        </w:tc>
        <w:tc>
          <w:tcPr>
            <w:tcW w:w="22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Р</w:t>
            </w:r>
          </w:p>
        </w:tc>
        <w:tc>
          <w:tcPr>
            <w:tcW w:w="192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w:t>
            </w:r>
          </w:p>
        </w:tc>
        <w:tc>
          <w:tcPr>
            <w:tcW w:w="336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Додатковий текст</w:t>
            </w:r>
          </w:p>
        </w:tc>
      </w:tr>
    </w:tbl>
    <w:p>
      <w:pPr>
        <w:pStyle w:val="rvps2"/>
        <w:spacing w:before="0" w:after="150"/>
        <w:ind w:left="0" w:right="0"/>
        <w:rPr>
          <w:lang w:val="uk" w:eastAsia="uk"/>
        </w:rPr>
      </w:pPr>
      <w:bookmarkStart w:id="152" w:name="n154"/>
      <w:bookmarkEnd w:id="152"/>
      <w:r>
        <w:rPr>
          <w:lang w:val="uk" w:eastAsia="uk"/>
        </w:rPr>
        <w:t>4. Опис елементів даних структури QR-коду, що містяться в таблиці 2 додатка 3 до Правил:</w:t>
      </w:r>
    </w:p>
    <w:p>
      <w:pPr>
        <w:pStyle w:val="rvps2"/>
        <w:spacing w:before="0" w:after="150"/>
        <w:ind w:left="0" w:right="0"/>
        <w:rPr>
          <w:lang w:val="uk" w:eastAsia="uk"/>
        </w:rPr>
      </w:pPr>
      <w:bookmarkStart w:id="153" w:name="n155"/>
      <w:bookmarkEnd w:id="153"/>
      <w:r>
        <w:rPr>
          <w:lang w:val="uk" w:eastAsia="uk"/>
        </w:rPr>
        <w:t>1) елемент “Службова мітка” (рядок 1) містить дані, які розкодовуються з QR-коду, починаються із символів “BCD” - “службової мітки”, після якої відразу міститься Закінчення рядка. Подальша перевірка вмісту QR-коду повинна містити розпізнавання та визначення Закінчення рядка;</w:t>
      </w:r>
    </w:p>
    <w:p>
      <w:pPr>
        <w:pStyle w:val="rvps2"/>
        <w:spacing w:before="0" w:after="150"/>
        <w:ind w:left="0" w:right="0"/>
        <w:rPr>
          <w:lang w:val="uk" w:eastAsia="uk"/>
        </w:rPr>
      </w:pPr>
      <w:bookmarkStart w:id="154" w:name="n156"/>
      <w:bookmarkEnd w:id="154"/>
      <w:r>
        <w:rPr>
          <w:lang w:val="uk" w:eastAsia="uk"/>
        </w:rPr>
        <w:t>2) елемент “Версія формату” (рядок 2) містить номер версії формату QR-коду;</w:t>
      </w:r>
    </w:p>
    <w:p>
      <w:pPr>
        <w:pStyle w:val="rvps2"/>
        <w:spacing w:before="0" w:after="150"/>
        <w:ind w:left="0" w:right="0"/>
        <w:rPr>
          <w:lang w:val="uk" w:eastAsia="uk"/>
        </w:rPr>
      </w:pPr>
      <w:bookmarkStart w:id="155" w:name="n157"/>
      <w:bookmarkEnd w:id="155"/>
      <w:r>
        <w:rPr>
          <w:lang w:val="uk" w:eastAsia="uk"/>
        </w:rPr>
        <w:t>3) елемент “Кодування” (рядок 3). Значення в полі “Кодування” визначає інтерпретацію даних (кодову таблицю символів), що використовуються в полях, для яких у колонці “Кодування” таблиці зазначено символ “*”. Для версії формату QR-коду 002 у полі “Кодування” значення повинно бути “2” або “1”, що передбачає використання кодування Win1251 або UTF-8 відповідно для всіх полів, які можуть містити кириличні символи;</w:t>
      </w:r>
    </w:p>
    <w:p>
      <w:pPr>
        <w:pStyle w:val="rvps2"/>
        <w:spacing w:before="0" w:after="150"/>
        <w:ind w:left="0" w:right="0"/>
        <w:rPr>
          <w:lang w:val="uk" w:eastAsia="uk"/>
        </w:rPr>
      </w:pPr>
      <w:bookmarkStart w:id="156" w:name="n158"/>
      <w:bookmarkEnd w:id="156"/>
      <w:r>
        <w:rPr>
          <w:lang w:val="uk" w:eastAsia="uk"/>
        </w:rPr>
        <w:t>4) елемент “Функція” (рядок 4) - для версії формату QR-коду 002 поле “Функція” має містити значення “UCT” (англійською мовою Ukrainian Credit Transfer);</w:t>
      </w:r>
    </w:p>
    <w:p>
      <w:pPr>
        <w:pStyle w:val="rvps2"/>
        <w:spacing w:before="0" w:after="150"/>
        <w:ind w:left="0" w:right="0"/>
        <w:rPr>
          <w:lang w:val="uk" w:eastAsia="uk"/>
        </w:rPr>
      </w:pPr>
      <w:bookmarkStart w:id="157" w:name="n159"/>
      <w:bookmarkEnd w:id="157"/>
      <w:r>
        <w:rPr>
          <w:lang w:val="uk" w:eastAsia="uk"/>
        </w:rPr>
        <w:t>5) елемент “BIC” (рядок 5) - для версії формату QR-коду 002 поле “BIC” зарезервовано для подальшого використання;</w:t>
      </w:r>
    </w:p>
    <w:p>
      <w:pPr>
        <w:pStyle w:val="rvps2"/>
        <w:spacing w:before="0" w:after="150"/>
        <w:ind w:left="0" w:right="0"/>
        <w:rPr>
          <w:lang w:val="uk" w:eastAsia="uk"/>
        </w:rPr>
      </w:pPr>
      <w:bookmarkStart w:id="158" w:name="n160"/>
      <w:bookmarkEnd w:id="158"/>
      <w:r>
        <w:rPr>
          <w:lang w:val="uk" w:eastAsia="uk"/>
        </w:rPr>
        <w:t>6) елемент “Отримувач” (рядок 6) містить прізвище, власне ім’я, по батькові (за наявності) фізичної особи або найменування юридичної особи. Довжина значення елемента не повинна перевищувати довжини 140 символів для версії формату QR-коду 002;</w:t>
      </w:r>
    </w:p>
    <w:p>
      <w:pPr>
        <w:pStyle w:val="rvps2"/>
        <w:spacing w:before="0" w:after="150"/>
        <w:ind w:left="0" w:right="0"/>
        <w:rPr>
          <w:lang w:val="uk" w:eastAsia="uk"/>
        </w:rPr>
      </w:pPr>
      <w:bookmarkStart w:id="159" w:name="n161"/>
      <w:bookmarkEnd w:id="159"/>
      <w:r>
        <w:rPr>
          <w:lang w:val="uk" w:eastAsia="uk"/>
        </w:rPr>
        <w:t>7) елемент “Рахунок отримувача” (рядок 7) містить номер рахунку отримувача. Довжина значення елемента повинна бути 29 символів для версії формату QR-коду 002;</w:t>
      </w:r>
    </w:p>
    <w:p>
      <w:pPr>
        <w:pStyle w:val="rvps2"/>
        <w:spacing w:before="0" w:after="150"/>
        <w:ind w:left="0" w:right="0"/>
        <w:rPr>
          <w:lang w:val="uk" w:eastAsia="uk"/>
        </w:rPr>
      </w:pPr>
      <w:bookmarkStart w:id="160" w:name="n162"/>
      <w:bookmarkEnd w:id="160"/>
      <w:r>
        <w:rPr>
          <w:lang w:val="uk" w:eastAsia="uk"/>
        </w:rPr>
        <w:t>8) елемент “Сума / валюта” (рядок 8). Значення в полі “Сума / валюта” є опціональним. Якщо поле “Сума / валюта” порожнє, то заповнення суми має здійснитися під час ініціювання платежу. Максимальне число в полі “Сума / валюта” становить 999999999.99. Символом “.” у сумі відділяється ціла частина від дрібної частини одиниці валюти. Якщо сума не містить дрібної частини одиниці валюти, то допускається, що символу “.” та нулів після цього символу немає. Якщо сума містить дрібну частину одиниці валюти, то ця дрібна частина обов’язково складається з двох цифрових символів. Перед сумою повинні розміщуватися три великі літери коду валюти. Єдиною валютою, доступною для версії формату QR-коду 002, є гривня. Cума має бути якомога коротшою відповідно до результуючого коду, наприклад, краще “UAH3”, ніж “UAH3.00”. Нулі перед сумою зазначати заборонено;</w:t>
      </w:r>
    </w:p>
    <w:p>
      <w:pPr>
        <w:pStyle w:val="rvps2"/>
        <w:spacing w:before="0" w:after="150"/>
        <w:ind w:left="0" w:right="0"/>
        <w:rPr>
          <w:lang w:val="uk" w:eastAsia="uk"/>
        </w:rPr>
      </w:pPr>
      <w:bookmarkStart w:id="161" w:name="n163"/>
      <w:bookmarkEnd w:id="161"/>
      <w:r>
        <w:rPr>
          <w:lang w:val="uk" w:eastAsia="uk"/>
        </w:rPr>
        <w:t>9) елемент “Код отримувача” (рядок 9) містить код, який має бути зазначений у платіжній інструкції кредитового або миттєвого кредитового переказу відповідно до вимог Національного банку України;</w:t>
      </w:r>
    </w:p>
    <w:p>
      <w:pPr>
        <w:pStyle w:val="rvps2"/>
        <w:spacing w:before="0" w:after="150"/>
        <w:ind w:left="0" w:right="0"/>
        <w:rPr>
          <w:lang w:val="uk" w:eastAsia="uk"/>
        </w:rPr>
      </w:pPr>
      <w:bookmarkStart w:id="162" w:name="n164"/>
      <w:bookmarkEnd w:id="162"/>
      <w:r>
        <w:rPr>
          <w:lang w:val="uk" w:eastAsia="uk"/>
        </w:rPr>
        <w:t>10) елемент “Ціль” (рядок 10) - для версії формату QR-коду 002 поле “Ціль” зарезервовано для подальшого використання;</w:t>
      </w:r>
    </w:p>
    <w:p>
      <w:pPr>
        <w:pStyle w:val="rvps2"/>
        <w:spacing w:before="0" w:after="150"/>
        <w:ind w:left="0" w:right="0"/>
        <w:rPr>
          <w:lang w:val="uk" w:eastAsia="uk"/>
        </w:rPr>
      </w:pPr>
      <w:bookmarkStart w:id="163" w:name="n165"/>
      <w:bookmarkEnd w:id="163"/>
      <w:r>
        <w:rPr>
          <w:lang w:val="uk" w:eastAsia="uk"/>
        </w:rPr>
        <w:t>11) елемент “Reference” (рядок 11) - для версії формату QR-коду 002 поле “Reference” зарезервовано для подальшого використання;</w:t>
      </w:r>
    </w:p>
    <w:p>
      <w:pPr>
        <w:pStyle w:val="rvps2"/>
        <w:spacing w:before="0" w:after="150"/>
        <w:ind w:left="0" w:right="0"/>
        <w:rPr>
          <w:lang w:val="uk" w:eastAsia="uk"/>
        </w:rPr>
      </w:pPr>
      <w:bookmarkStart w:id="164" w:name="n166"/>
      <w:bookmarkEnd w:id="164"/>
      <w:r>
        <w:rPr>
          <w:lang w:val="uk" w:eastAsia="uk"/>
        </w:rPr>
        <w:t>12) елемент “Призначення платежу” (рядок 12) містить інформацію про платіж у текстовій формі. Максимальний розмір даних у даному елементі обмежений значенням, наведеним у таблиці 2 додатка 2 до Правил, із урахуванням обмеження максимального розміру закодованої структура даних QR, наведеної в таблиці 1 додатка 2 до Правил;</w:t>
      </w:r>
    </w:p>
    <w:p>
      <w:pPr>
        <w:pStyle w:val="rvps2"/>
        <w:spacing w:before="0" w:after="150"/>
        <w:ind w:left="0" w:right="0"/>
        <w:rPr>
          <w:lang w:val="uk" w:eastAsia="uk"/>
        </w:rPr>
      </w:pPr>
      <w:bookmarkStart w:id="165" w:name="n167"/>
      <w:bookmarkEnd w:id="165"/>
      <w:r>
        <w:rPr>
          <w:lang w:val="uk" w:eastAsia="uk"/>
        </w:rPr>
        <w:t>13) елемент “Відображення (дисплей)” (рядок 13) містить текст, призначений для виведення на дисплей або друку. Цей текст не включається до даних кредитового та миттєвого кредитового переказу і має бути показаний користувачеві після розкодування QR-коду. Крім того, цей текст у незмінному або зміненому вигляді може використовуватися в системах обробки даних для деталізації даних операції.</w:t>
      </w:r>
    </w:p>
    <w:p>
      <w:pPr>
        <w:pStyle w:val="rvps7"/>
        <w:spacing w:before="150" w:after="150"/>
        <w:ind w:left="450" w:right="450"/>
        <w:rPr>
          <w:lang w:val="uk" w:eastAsia="uk"/>
        </w:rPr>
      </w:pPr>
      <w:bookmarkStart w:id="166" w:name="n168"/>
      <w:bookmarkEnd w:id="166"/>
      <w:r>
        <w:rPr>
          <w:rStyle w:val="spanrvts15"/>
          <w:b/>
          <w:bCs/>
          <w:i w:val="0"/>
          <w:iCs w:val="0"/>
          <w:lang w:val="uk" w:eastAsia="uk"/>
        </w:rPr>
        <w:t>III. Пояснення до заповнення таблиць 1, 2 додатка 3 до Правил</w:t>
      </w:r>
    </w:p>
    <w:p>
      <w:pPr>
        <w:pStyle w:val="rvps2"/>
        <w:spacing w:before="0" w:after="150"/>
        <w:ind w:left="0" w:right="0"/>
        <w:rPr>
          <w:lang w:val="uk" w:eastAsia="uk"/>
        </w:rPr>
      </w:pPr>
      <w:bookmarkStart w:id="167" w:name="n169"/>
      <w:bookmarkEnd w:id="167"/>
      <w:r>
        <w:rPr>
          <w:lang w:val="uk" w:eastAsia="uk"/>
        </w:rPr>
        <w:t>5. Структура даних QR-коду версії формату QR-коду 002 є гіперпосиланням, яке сформоване відповідно до таблиці 1 додатка 3 до Правил.</w:t>
      </w:r>
    </w:p>
    <w:p>
      <w:pPr>
        <w:pStyle w:val="rvps2"/>
        <w:spacing w:before="0" w:after="150"/>
        <w:ind w:left="0" w:right="0"/>
        <w:rPr>
          <w:lang w:val="uk" w:eastAsia="uk"/>
        </w:rPr>
      </w:pPr>
      <w:bookmarkStart w:id="168" w:name="n170"/>
      <w:bookmarkEnd w:id="168"/>
      <w:r>
        <w:rPr>
          <w:lang w:val="uk" w:eastAsia="uk"/>
        </w:rPr>
        <w:t>6. Умовні позначення, що містяться в таблицях 1, 2 додатка 3 до Правил:</w:t>
      </w:r>
    </w:p>
    <w:p>
      <w:pPr>
        <w:pStyle w:val="rvps2"/>
        <w:spacing w:before="0" w:after="150"/>
        <w:ind w:left="0" w:right="0"/>
        <w:rPr>
          <w:lang w:val="uk" w:eastAsia="uk"/>
        </w:rPr>
      </w:pPr>
      <w:bookmarkStart w:id="169" w:name="n171"/>
      <w:bookmarkEnd w:id="169"/>
      <w:r>
        <w:rPr>
          <w:lang w:val="uk" w:eastAsia="uk"/>
        </w:rPr>
        <w:t>1) у колонці 3 “Довжина” зазначається визначений або максимальний розмір елемента:</w:t>
      </w:r>
    </w:p>
    <w:p>
      <w:pPr>
        <w:pStyle w:val="rvps2"/>
        <w:spacing w:before="0" w:after="150"/>
        <w:ind w:left="0" w:right="0"/>
        <w:rPr>
          <w:lang w:val="uk" w:eastAsia="uk"/>
        </w:rPr>
      </w:pPr>
      <w:bookmarkStart w:id="170" w:name="n172"/>
      <w:bookmarkEnd w:id="170"/>
      <w:r>
        <w:rPr>
          <w:lang w:val="uk" w:eastAsia="uk"/>
        </w:rPr>
        <w:t>B - у байтах;</w:t>
      </w:r>
    </w:p>
    <w:p>
      <w:pPr>
        <w:pStyle w:val="rvps2"/>
        <w:spacing w:before="0" w:after="150"/>
        <w:ind w:left="0" w:right="0"/>
        <w:rPr>
          <w:lang w:val="uk" w:eastAsia="uk"/>
        </w:rPr>
      </w:pPr>
      <w:bookmarkStart w:id="171" w:name="n173"/>
      <w:bookmarkEnd w:id="171"/>
      <w:r>
        <w:rPr>
          <w:lang w:val="uk" w:eastAsia="uk"/>
        </w:rPr>
        <w:t>C - у символах;</w:t>
      </w:r>
    </w:p>
    <w:p>
      <w:pPr>
        <w:pStyle w:val="rvps2"/>
        <w:spacing w:before="0" w:after="150"/>
        <w:ind w:left="0" w:right="0"/>
        <w:rPr>
          <w:lang w:val="uk" w:eastAsia="uk"/>
        </w:rPr>
      </w:pPr>
      <w:bookmarkStart w:id="172" w:name="n174"/>
      <w:bookmarkEnd w:id="172"/>
      <w:r>
        <w:rPr>
          <w:lang w:val="uk" w:eastAsia="uk"/>
        </w:rPr>
        <w:t>2) у колонці 4 “Фіксована / змінна” зазначається довжина елемента:</w:t>
      </w:r>
    </w:p>
    <w:p>
      <w:pPr>
        <w:pStyle w:val="rvps2"/>
        <w:spacing w:before="0" w:after="150"/>
        <w:ind w:left="0" w:right="0"/>
        <w:rPr>
          <w:lang w:val="uk" w:eastAsia="uk"/>
        </w:rPr>
      </w:pPr>
      <w:bookmarkStart w:id="173" w:name="n175"/>
      <w:bookmarkEnd w:id="173"/>
      <w:r>
        <w:rPr>
          <w:lang w:val="uk" w:eastAsia="uk"/>
        </w:rPr>
        <w:t>фіксована - елемент завжди має бути визначеної довжини;</w:t>
      </w:r>
    </w:p>
    <w:p>
      <w:pPr>
        <w:pStyle w:val="rvps2"/>
        <w:spacing w:before="0" w:after="150"/>
        <w:ind w:left="0" w:right="0"/>
        <w:rPr>
          <w:lang w:val="uk" w:eastAsia="uk"/>
        </w:rPr>
      </w:pPr>
      <w:bookmarkStart w:id="174" w:name="n176"/>
      <w:bookmarkEnd w:id="174"/>
      <w:r>
        <w:rPr>
          <w:lang w:val="uk" w:eastAsia="uk"/>
        </w:rPr>
        <w:t>змінна - елемент може бути будь-якої довжини в межах визначеної;</w:t>
      </w:r>
    </w:p>
    <w:p>
      <w:pPr>
        <w:pStyle w:val="rvps2"/>
        <w:spacing w:before="0" w:after="150"/>
        <w:ind w:left="0" w:right="0"/>
        <w:rPr>
          <w:lang w:val="uk" w:eastAsia="uk"/>
        </w:rPr>
      </w:pPr>
      <w:bookmarkStart w:id="175" w:name="n177"/>
      <w:bookmarkEnd w:id="175"/>
      <w:r>
        <w:rPr>
          <w:lang w:val="uk" w:eastAsia="uk"/>
        </w:rPr>
        <w:t>3) у колонці 5 “Обов’язковість”:</w:t>
      </w:r>
    </w:p>
    <w:p>
      <w:pPr>
        <w:pStyle w:val="rvps2"/>
        <w:spacing w:before="0" w:after="150"/>
        <w:ind w:left="0" w:right="0"/>
        <w:rPr>
          <w:lang w:val="uk" w:eastAsia="uk"/>
        </w:rPr>
      </w:pPr>
      <w:bookmarkStart w:id="176" w:name="n178"/>
      <w:bookmarkEnd w:id="176"/>
      <w:r>
        <w:rPr>
          <w:lang w:val="uk" w:eastAsia="uk"/>
        </w:rPr>
        <w:t>О - обов’язковий, не може бути порожнім;</w:t>
      </w:r>
    </w:p>
    <w:p>
      <w:pPr>
        <w:pStyle w:val="rvps2"/>
        <w:spacing w:before="0" w:after="150"/>
        <w:ind w:left="0" w:right="0"/>
        <w:rPr>
          <w:lang w:val="uk" w:eastAsia="uk"/>
        </w:rPr>
      </w:pPr>
      <w:bookmarkStart w:id="177" w:name="n179"/>
      <w:bookmarkEnd w:id="177"/>
      <w:r>
        <w:rPr>
          <w:lang w:val="uk" w:eastAsia="uk"/>
        </w:rPr>
        <w:t>Оп. - опціональний, обов’язково наявний, може містити текст або бути порожнім (складатися виключно із Закінчення рядка);</w:t>
      </w:r>
    </w:p>
    <w:p>
      <w:pPr>
        <w:pStyle w:val="rvps2"/>
        <w:spacing w:before="0" w:after="150"/>
        <w:ind w:left="0" w:right="0"/>
        <w:rPr>
          <w:lang w:val="uk" w:eastAsia="uk"/>
        </w:rPr>
      </w:pPr>
      <w:bookmarkStart w:id="178" w:name="n180"/>
      <w:bookmarkEnd w:id="178"/>
      <w:r>
        <w:rPr>
          <w:lang w:val="uk" w:eastAsia="uk"/>
        </w:rPr>
        <w:t>Р - резервний, у зазначеній версії формату має бути порожнім (складатися виключно із Закінчення рядка);</w:t>
      </w:r>
    </w:p>
    <w:p>
      <w:pPr>
        <w:pStyle w:val="rvps2"/>
        <w:spacing w:before="0" w:after="150"/>
        <w:ind w:left="0" w:right="0"/>
        <w:rPr>
          <w:lang w:val="uk" w:eastAsia="uk"/>
        </w:rPr>
      </w:pPr>
      <w:bookmarkStart w:id="179" w:name="n181"/>
      <w:bookmarkEnd w:id="179"/>
      <w:r>
        <w:rPr>
          <w:lang w:val="uk" w:eastAsia="uk"/>
        </w:rPr>
        <w:t>4) у колонці 6 “Кодування”:</w:t>
      </w:r>
    </w:p>
    <w:p>
      <w:pPr>
        <w:pStyle w:val="rvps2"/>
        <w:spacing w:before="0" w:after="150"/>
        <w:ind w:left="0" w:right="0"/>
        <w:rPr>
          <w:lang w:val="uk" w:eastAsia="uk"/>
        </w:rPr>
      </w:pPr>
      <w:bookmarkStart w:id="180" w:name="n182"/>
      <w:bookmarkEnd w:id="180"/>
      <w:r>
        <w:rPr>
          <w:lang w:val="uk" w:eastAsia="uk"/>
        </w:rPr>
        <w:t>А - ISO 646;</w:t>
      </w:r>
    </w:p>
    <w:p>
      <w:pPr>
        <w:pStyle w:val="rvps2"/>
        <w:spacing w:before="0" w:after="150"/>
        <w:ind w:left="0" w:right="0"/>
        <w:rPr>
          <w:lang w:val="uk" w:eastAsia="uk"/>
        </w:rPr>
      </w:pPr>
      <w:bookmarkStart w:id="181" w:name="n183"/>
      <w:bookmarkEnd w:id="181"/>
      <w:r>
        <w:rPr>
          <w:lang w:val="uk" w:eastAsia="uk"/>
        </w:rPr>
        <w:t>* - ISO 646 або інше (UTF-8, Windows-1251). Для усіх полів, у яких можуть міститися дані з кодуванням, відмінним від ISO 646, повинно застосовуватись однакове кодування, визначене в полі “Кодування”.</w:t>
      </w:r>
    </w:p>
    <w:p>
      <w:pPr>
        <w:pStyle w:val="rvps2"/>
        <w:spacing w:before="0" w:after="150"/>
        <w:ind w:left="0" w:right="0"/>
        <w:rPr>
          <w:lang w:val="uk" w:eastAsia="uk"/>
        </w:rPr>
      </w:pPr>
      <w:bookmarkStart w:id="182" w:name="n184"/>
      <w:bookmarkEnd w:id="182"/>
      <w:r>
        <w:rPr>
          <w:lang w:val="uk" w:eastAsia="uk"/>
        </w:rPr>
        <w:t>7. Закінчення рядка може бути у вигляді одного з двох варіантів:</w:t>
      </w:r>
    </w:p>
    <w:p>
      <w:pPr>
        <w:pStyle w:val="rvps2"/>
        <w:spacing w:before="0" w:after="150"/>
        <w:ind w:left="0" w:right="0"/>
        <w:rPr>
          <w:lang w:val="uk" w:eastAsia="uk"/>
        </w:rPr>
      </w:pPr>
      <w:bookmarkStart w:id="183" w:name="n185"/>
      <w:bookmarkEnd w:id="183"/>
      <w:r>
        <w:rPr>
          <w:lang w:val="uk" w:eastAsia="uk"/>
        </w:rPr>
        <w:t>1) Lf;</w:t>
      </w:r>
    </w:p>
    <w:p>
      <w:pPr>
        <w:pStyle w:val="rvps2"/>
        <w:spacing w:before="0" w:after="150"/>
        <w:ind w:left="0" w:right="0"/>
        <w:rPr>
          <w:lang w:val="uk" w:eastAsia="uk"/>
        </w:rPr>
      </w:pPr>
      <w:bookmarkStart w:id="184" w:name="n186"/>
      <w:bookmarkEnd w:id="184"/>
      <w:r>
        <w:rPr>
          <w:lang w:val="uk" w:eastAsia="uk"/>
        </w:rPr>
        <w:t>2) Cr + Lf.</w:t>
      </w:r>
    </w:p>
    <w:p>
      <w:pPr>
        <w:pStyle w:val="rvps2"/>
        <w:spacing w:before="0" w:after="150"/>
        <w:ind w:left="0" w:right="0"/>
        <w:rPr>
          <w:lang w:val="uk" w:eastAsia="uk"/>
        </w:rPr>
      </w:pPr>
      <w:bookmarkStart w:id="185" w:name="n187"/>
      <w:bookmarkEnd w:id="185"/>
      <w:r>
        <w:rPr>
          <w:lang w:val="uk" w:eastAsia="uk"/>
        </w:rPr>
        <w:t>8. Варіант, який використовується для Закінчення рядка визначається безпосередньо після службової мітки BCD.</w:t>
      </w:r>
    </w:p>
    <w:p>
      <w:pPr>
        <w:pStyle w:val="rvps2"/>
        <w:spacing w:before="0" w:after="150"/>
        <w:ind w:left="0" w:right="0"/>
        <w:rPr>
          <w:lang w:val="uk" w:eastAsia="uk"/>
        </w:rPr>
      </w:pPr>
      <w:bookmarkStart w:id="186" w:name="n188"/>
      <w:bookmarkEnd w:id="186"/>
      <w:r>
        <w:rPr>
          <w:lang w:val="uk" w:eastAsia="uk"/>
        </w:rPr>
        <w:t>9. Закінчення рядка повинно бути однаковим для всіх рядків.</w:t>
      </w:r>
    </w:p>
    <w:p>
      <w:pPr>
        <w:pStyle w:val="rvps2"/>
        <w:spacing w:before="0" w:after="150"/>
        <w:ind w:left="0" w:right="0"/>
        <w:rPr>
          <w:lang w:val="uk" w:eastAsia="uk"/>
        </w:rPr>
      </w:pPr>
      <w:bookmarkStart w:id="187" w:name="n189"/>
      <w:bookmarkEnd w:id="187"/>
      <w:r>
        <w:rPr>
          <w:lang w:val="uk" w:eastAsia="uk"/>
        </w:rPr>
        <w:t>10. Для мінімізації розміру QR-коду у версії формату QR-коду 002 рекомендується застосовувати як Закінчення рядка виключно варіант Lf.</w:t>
      </w:r>
    </w:p>
    <w:p>
      <w:pPr>
        <w:pStyle w:val="rvps7"/>
        <w:spacing w:before="150" w:after="150"/>
        <w:ind w:left="450" w:right="450"/>
        <w:rPr>
          <w:lang w:val="uk" w:eastAsia="uk"/>
        </w:rPr>
      </w:pPr>
      <w:bookmarkStart w:id="188" w:name="n190"/>
      <w:bookmarkEnd w:id="188"/>
      <w:r>
        <w:rPr>
          <w:rStyle w:val="spanrvts15"/>
          <w:b/>
          <w:bCs/>
          <w:i w:val="0"/>
          <w:iCs w:val="0"/>
          <w:lang w:val="uk" w:eastAsia="uk"/>
        </w:rPr>
        <w:t>IV. Пояснення щодо структури даних QR-коду, генерації та декодування структури даних QR-коду версії формату QR-коду 002</w:t>
      </w:r>
    </w:p>
    <w:p>
      <w:pPr>
        <w:pStyle w:val="rvps2"/>
        <w:spacing w:before="0" w:after="150"/>
        <w:ind w:left="0" w:right="0"/>
        <w:rPr>
          <w:lang w:val="uk" w:eastAsia="uk"/>
        </w:rPr>
      </w:pPr>
      <w:bookmarkStart w:id="189" w:name="n191"/>
      <w:bookmarkEnd w:id="189"/>
      <w:r>
        <w:rPr>
          <w:lang w:val="uk" w:eastAsia="uk"/>
        </w:rPr>
        <w:t>11. Загальний обсяг даних, які підлягають кодуванню для генерації QR-коду, що містить структуру версії формату QR-коду 002, не може перевищувати 507 байт.</w:t>
      </w:r>
    </w:p>
    <w:p>
      <w:pPr>
        <w:pStyle w:val="rvps2"/>
        <w:spacing w:before="0" w:after="150"/>
        <w:ind w:left="0" w:right="0"/>
        <w:rPr>
          <w:lang w:val="uk" w:eastAsia="uk"/>
        </w:rPr>
      </w:pPr>
      <w:bookmarkStart w:id="190" w:name="n192"/>
      <w:bookmarkEnd w:id="190"/>
      <w:r>
        <w:rPr>
          <w:lang w:val="uk" w:eastAsia="uk"/>
        </w:rPr>
        <w:t>12. Максимальна версія згенерованого QR-коду для версії формату 002 дорівнює 17. Це еквівалентно кількості модулів, яка дорівнює 85.</w:t>
      </w:r>
    </w:p>
    <w:p>
      <w:pPr>
        <w:pStyle w:val="rvps2"/>
        <w:spacing w:before="0" w:after="150"/>
        <w:ind w:left="0" w:right="0"/>
        <w:rPr>
          <w:lang w:val="uk" w:eastAsia="uk"/>
        </w:rPr>
      </w:pPr>
      <w:bookmarkStart w:id="191" w:name="n193"/>
      <w:bookmarkEnd w:id="191"/>
      <w:r>
        <w:rPr>
          <w:lang w:val="uk" w:eastAsia="uk"/>
        </w:rPr>
        <w:t>13. Структура даних QR-коду для версії формату QR-коду 002 є гіперпосиланням.</w:t>
      </w:r>
    </w:p>
    <w:p>
      <w:pPr>
        <w:pStyle w:val="rvps2"/>
        <w:spacing w:before="0" w:after="150"/>
        <w:ind w:left="0" w:right="0"/>
        <w:rPr>
          <w:lang w:val="uk" w:eastAsia="uk"/>
        </w:rPr>
      </w:pPr>
      <w:bookmarkStart w:id="192" w:name="n194"/>
      <w:bookmarkEnd w:id="192"/>
      <w:r>
        <w:rPr>
          <w:lang w:val="uk" w:eastAsia="uk"/>
        </w:rPr>
        <w:t>14. Для генерації QR-коду версії формату QR-коду 002 потрібно послідовно виконати такі дії:</w:t>
      </w:r>
    </w:p>
    <w:p>
      <w:pPr>
        <w:pStyle w:val="rvps2"/>
        <w:spacing w:before="0" w:after="150"/>
        <w:ind w:left="0" w:right="0"/>
        <w:rPr>
          <w:lang w:val="uk" w:eastAsia="uk"/>
        </w:rPr>
      </w:pPr>
      <w:bookmarkStart w:id="193" w:name="n195"/>
      <w:bookmarkEnd w:id="193"/>
      <w:r>
        <w:rPr>
          <w:lang w:val="uk" w:eastAsia="uk"/>
        </w:rPr>
        <w:t>1) заповнити значення елементів даних структури QR-коду для версії формату QR-коду 002 відповідно до таблиці 2 додатка 3 до Правил;</w:t>
      </w:r>
    </w:p>
    <w:p>
      <w:pPr>
        <w:pStyle w:val="rvps2"/>
        <w:spacing w:before="0" w:after="150"/>
        <w:ind w:left="0" w:right="0"/>
        <w:rPr>
          <w:lang w:val="uk" w:eastAsia="uk"/>
        </w:rPr>
      </w:pPr>
      <w:bookmarkStart w:id="194" w:name="n196"/>
      <w:bookmarkEnd w:id="194"/>
      <w:r>
        <w:rPr>
          <w:lang w:val="uk" w:eastAsia="uk"/>
        </w:rPr>
        <w:t>2) виконати кодування заповнених відповідно до підпункту 1 пункту 14 розділу IV додатка 3 до Правил елементів даних структури QR-коду за алгоритмом Base64URL;</w:t>
      </w:r>
    </w:p>
    <w:p>
      <w:pPr>
        <w:pStyle w:val="rvps2"/>
        <w:spacing w:before="0" w:after="150"/>
        <w:ind w:left="0" w:right="0"/>
        <w:rPr>
          <w:lang w:val="uk" w:eastAsia="uk"/>
        </w:rPr>
      </w:pPr>
      <w:bookmarkStart w:id="195" w:name="n197"/>
      <w:bookmarkEnd w:id="195"/>
      <w:r>
        <w:rPr>
          <w:lang w:val="uk" w:eastAsia="uk"/>
        </w:rPr>
        <w:t>3) сформувати структуру даних QR-коду шляхом додання методом конкатенації закодованих відповідно до підпункту 2 пункту 14 розділу IV додатка 3 до Правил елементів даних структури QR-коду до константи, визначеної в полі “Код старту застосунку” таблиці 1 додатка 3 до Правил;</w:t>
      </w:r>
    </w:p>
    <w:p>
      <w:pPr>
        <w:pStyle w:val="rvps2"/>
        <w:spacing w:before="0" w:after="150"/>
        <w:ind w:left="0" w:right="0"/>
        <w:rPr>
          <w:lang w:val="uk" w:eastAsia="uk"/>
        </w:rPr>
      </w:pPr>
      <w:bookmarkStart w:id="196" w:name="n198"/>
      <w:bookmarkEnd w:id="196"/>
      <w:r>
        <w:rPr>
          <w:lang w:val="uk" w:eastAsia="uk"/>
        </w:rPr>
        <w:t>4) сформувати графічне зображення QR-коду, як кодування отриманого в результаті попередніх дій гіперпосилання, яке є структурою даних QR-коду, зі встановленням оптимального рівня корекції помилок;</w:t>
      </w:r>
    </w:p>
    <w:p>
      <w:pPr>
        <w:pStyle w:val="rvps2"/>
        <w:spacing w:before="0" w:after="150"/>
        <w:ind w:left="0" w:right="0"/>
        <w:rPr>
          <w:lang w:val="uk" w:eastAsia="uk"/>
        </w:rPr>
      </w:pPr>
      <w:bookmarkStart w:id="197" w:name="n199"/>
      <w:bookmarkEnd w:id="197"/>
      <w:r>
        <w:rPr>
          <w:lang w:val="uk" w:eastAsia="uk"/>
        </w:rPr>
        <w:t xml:space="preserve">5) модифікувати графічне зображення QR-коду шляхом додавання зображення графічного знака національної грошової одиниці гривні у фоновому колі в спосіб, визначений у </w:t>
      </w:r>
      <w:hyperlink w:anchor="n50" w:history="1">
        <w:r>
          <w:rPr>
            <w:rStyle w:val="arvts99"/>
            <w:b w:val="0"/>
            <w:bCs w:val="0"/>
            <w:i w:val="0"/>
            <w:iCs w:val="0"/>
            <w:lang w:val="uk" w:eastAsia="uk"/>
          </w:rPr>
          <w:t>пунктах 10-12</w:t>
        </w:r>
      </w:hyperlink>
      <w:r>
        <w:rPr>
          <w:lang w:val="uk" w:eastAsia="uk"/>
        </w:rPr>
        <w:t xml:space="preserve"> розділу II додатка 1 до Правил.</w:t>
      </w:r>
    </w:p>
    <w:p>
      <w:pPr>
        <w:pStyle w:val="rvps2"/>
        <w:spacing w:before="0" w:after="150"/>
        <w:ind w:left="0" w:right="0"/>
        <w:rPr>
          <w:lang w:val="uk" w:eastAsia="uk"/>
        </w:rPr>
      </w:pPr>
      <w:bookmarkStart w:id="198" w:name="n200"/>
      <w:bookmarkEnd w:id="198"/>
      <w:r>
        <w:rPr>
          <w:lang w:val="uk" w:eastAsia="uk"/>
        </w:rPr>
        <w:t>15. Для декодування структури даних QR-коду для версії формату QR-коду 002 потрібно послідовно виконати такі дії:</w:t>
      </w:r>
    </w:p>
    <w:p>
      <w:pPr>
        <w:pStyle w:val="rvps2"/>
        <w:spacing w:before="0" w:after="150"/>
        <w:ind w:left="0" w:right="0"/>
        <w:rPr>
          <w:lang w:val="uk" w:eastAsia="uk"/>
        </w:rPr>
      </w:pPr>
      <w:bookmarkStart w:id="199" w:name="n201"/>
      <w:bookmarkEnd w:id="199"/>
      <w:r>
        <w:rPr>
          <w:lang w:val="uk" w:eastAsia="uk"/>
        </w:rPr>
        <w:t>1) виконати декодування графічного QR-коду в гіперпосилання;</w:t>
      </w:r>
    </w:p>
    <w:p>
      <w:pPr>
        <w:pStyle w:val="rvps2"/>
        <w:spacing w:before="0" w:after="150"/>
        <w:ind w:left="0" w:right="0"/>
        <w:rPr>
          <w:lang w:val="uk" w:eastAsia="uk"/>
        </w:rPr>
      </w:pPr>
      <w:bookmarkStart w:id="200" w:name="n202"/>
      <w:bookmarkEnd w:id="200"/>
      <w:r>
        <w:rPr>
          <w:lang w:val="uk" w:eastAsia="uk"/>
        </w:rPr>
        <w:t>2) виключити з гіперпосилання елемент “Код старту застосунку”;</w:t>
      </w:r>
    </w:p>
    <w:p>
      <w:pPr>
        <w:pStyle w:val="rvps2"/>
        <w:spacing w:before="0" w:after="150"/>
        <w:ind w:left="0" w:right="0"/>
        <w:rPr>
          <w:lang w:val="uk" w:eastAsia="uk"/>
        </w:rPr>
      </w:pPr>
      <w:bookmarkStart w:id="201" w:name="n203"/>
      <w:bookmarkEnd w:id="201"/>
      <w:r>
        <w:rPr>
          <w:lang w:val="uk" w:eastAsia="uk"/>
        </w:rPr>
        <w:t>3) декодувати за алгоритмом Base64URL частину рядка, яка залишиться після виключення елемента “Код старту застосунку”. Після декодування отримані дані повинні відповідати таблиці 2 додатка 3 до Правил.</w:t>
      </w:r>
    </w:p>
    <w:p>
      <w:pPr>
        <w:pStyle w:val="rvps7"/>
        <w:spacing w:before="150" w:after="150"/>
        <w:ind w:left="450" w:right="450"/>
        <w:rPr>
          <w:lang w:val="uk" w:eastAsia="uk"/>
        </w:rPr>
      </w:pPr>
      <w:bookmarkStart w:id="202" w:name="n204"/>
      <w:bookmarkEnd w:id="202"/>
      <w:r>
        <w:rPr>
          <w:rStyle w:val="spanrvts15"/>
          <w:b/>
          <w:bCs/>
          <w:i w:val="0"/>
          <w:iCs w:val="0"/>
          <w:lang w:val="uk" w:eastAsia="uk"/>
        </w:rPr>
        <w:t>V. Приклади QR-кодів</w:t>
      </w:r>
    </w:p>
    <w:p>
      <w:pPr>
        <w:pStyle w:val="rvps2"/>
        <w:spacing w:before="0" w:after="150"/>
        <w:ind w:left="0" w:right="0"/>
        <w:rPr>
          <w:lang w:val="uk" w:eastAsia="uk"/>
        </w:rPr>
      </w:pPr>
      <w:bookmarkStart w:id="203" w:name="n205"/>
      <w:bookmarkEnd w:id="203"/>
      <w:r>
        <w:rPr>
          <w:lang w:val="uk" w:eastAsia="uk"/>
        </w:rPr>
        <w:t>16. Приклад 1. Обслуговування в стоматологічній клініці (частина 1):</w:t>
      </w:r>
    </w:p>
    <w:p>
      <w:pPr>
        <w:pStyle w:val="rvps11"/>
        <w:spacing w:before="150" w:after="150"/>
        <w:ind w:left="0" w:right="0"/>
        <w:rPr>
          <w:lang w:val="uk" w:eastAsia="uk"/>
        </w:rPr>
      </w:pPr>
      <w:bookmarkStart w:id="204" w:name="n206"/>
      <w:bookmarkEnd w:id="204"/>
      <w:r>
        <w:rPr>
          <w:lang w:val="uk" w:eastAsia="uk"/>
        </w:rPr>
        <w:t>Таблиця 3</w:t>
      </w:r>
    </w:p>
    <w:tbl>
      <w:tblPr>
        <w:tblStyle w:val="articletable"/>
        <w:tblW w:w="5000" w:type="pct"/>
        <w:jc w:val="center"/>
        <w:tblCellMar>
          <w:top w:w="15" w:type="dxa"/>
          <w:left w:w="15" w:type="dxa"/>
          <w:bottom w:w="15" w:type="dxa"/>
          <w:right w:w="15" w:type="dxa"/>
        </w:tblCellMar>
        <w:tblLook w:val="05E0"/>
      </w:tblPr>
      <w:tblGrid>
        <w:gridCol w:w="364"/>
        <w:gridCol w:w="3661"/>
        <w:gridCol w:w="3120"/>
        <w:gridCol w:w="2215"/>
      </w:tblGrid>
      <w:tr>
        <w:tblPrEx>
          <w:tblW w:w="5000" w:type="pct"/>
          <w:jc w:val="center"/>
          <w:tblCellMar>
            <w:top w:w="15" w:type="dxa"/>
            <w:left w:w="15" w:type="dxa"/>
            <w:bottom w:w="15" w:type="dxa"/>
            <w:right w:w="15" w:type="dxa"/>
          </w:tblCellMar>
          <w:tblLook w:val="05E0"/>
        </w:tblPrEx>
        <w:trPr>
          <w:trHeight w:val="300"/>
          <w:jc w:val="center"/>
        </w:trPr>
        <w:tc>
          <w:tcPr>
            <w:tcW w:w="495"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bookmarkStart w:id="205" w:name="n207"/>
            <w:bookmarkEnd w:id="205"/>
            <w:r>
              <w:rPr>
                <w:lang w:val="uk" w:eastAsia="uk"/>
              </w:rPr>
              <w:t>№ з/п</w:t>
            </w:r>
          </w:p>
        </w:tc>
        <w:tc>
          <w:tcPr>
            <w:tcW w:w="6780" w:type="dxa"/>
            <w:gridSpan w:val="2"/>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Вміст елемента даних QR-коду</w:t>
            </w:r>
          </w:p>
        </w:tc>
        <w:tc>
          <w:tcPr>
            <w:tcW w:w="2340"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Назва елемента даних QR-коду</w:t>
            </w:r>
          </w:p>
        </w:tc>
      </w:tr>
      <w:tr>
        <w:tblPrEx>
          <w:tblW w:w="5000" w:type="pct"/>
          <w:jc w:val="center"/>
          <w:tblCellMar>
            <w:top w:w="15" w:type="dxa"/>
            <w:left w:w="15" w:type="dxa"/>
            <w:bottom w:w="15" w:type="dxa"/>
            <w:right w:w="15" w:type="dxa"/>
          </w:tblCellMar>
          <w:tblLook w:val="05E0"/>
        </w:tblPrEx>
        <w:trPr>
          <w:trHeight w:val="300"/>
          <w:jc w:val="center"/>
        </w:trPr>
        <w:tc>
          <w:tcPr>
            <w:vMerge/>
            <w:tcBorders>
              <w:left w:val="single" w:sz="6" w:space="0" w:color="000000"/>
              <w:bottom w:val="single" w:sz="6" w:space="0" w:color="000000"/>
              <w:right w:val="single" w:sz="6" w:space="0" w:color="000000"/>
            </w:tcBorders>
            <w:vAlign w:val="center"/>
            <w:hideMark/>
          </w:tcPr>
          <w:p>
            <w:pPr>
              <w:rPr>
                <w:lang w:val="uk" w:eastAsia="uk"/>
              </w:rPr>
            </w:pPr>
          </w:p>
        </w:tc>
        <w:tc>
          <w:tcPr>
            <w:tcW w:w="307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текст</w:t>
            </w:r>
          </w:p>
        </w:tc>
        <w:tc>
          <w:tcPr>
            <w:tcW w:w="37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HEX</w:t>
            </w:r>
          </w:p>
        </w:tc>
        <w:tc>
          <w:tcPr>
            <w:vMerge/>
            <w:tcBorders>
              <w:left w:val="single" w:sz="6" w:space="0" w:color="000000"/>
              <w:bottom w:val="single" w:sz="6" w:space="0" w:color="000000"/>
              <w:right w:val="single" w:sz="6" w:space="0" w:color="000000"/>
            </w:tcBorders>
            <w:vAlign w:val="center"/>
            <w:hideMark/>
          </w:tcPr>
          <w:p>
            <w:pPr>
              <w:rPr>
                <w:lang w:val="uk" w:eastAsia="uk"/>
              </w:rPr>
            </w:pPr>
          </w:p>
        </w:tc>
      </w:tr>
      <w:tr>
        <w:tblPrEx>
          <w:tblW w:w="5000" w:type="pct"/>
          <w:jc w:val="center"/>
          <w:tblCellMar>
            <w:top w:w="15" w:type="dxa"/>
            <w:left w:w="15" w:type="dxa"/>
            <w:bottom w:w="15" w:type="dxa"/>
            <w:right w:w="15" w:type="dxa"/>
          </w:tblCellMar>
          <w:tblLook w:val="05E0"/>
        </w:tblPrEx>
        <w:trPr>
          <w:trHeight w:val="300"/>
          <w:jc w:val="center"/>
        </w:trPr>
        <w:tc>
          <w:tcPr>
            <w:tcW w:w="4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w:t>
            </w:r>
          </w:p>
        </w:tc>
        <w:tc>
          <w:tcPr>
            <w:tcW w:w="307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2</w:t>
            </w:r>
          </w:p>
        </w:tc>
        <w:tc>
          <w:tcPr>
            <w:tcW w:w="37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3</w:t>
            </w:r>
          </w:p>
        </w:tc>
        <w:tc>
          <w:tcPr>
            <w:tcW w:w="23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4</w:t>
            </w:r>
          </w:p>
        </w:tc>
      </w:tr>
      <w:tr>
        <w:tblPrEx>
          <w:tblW w:w="5000" w:type="pct"/>
          <w:jc w:val="center"/>
          <w:tblCellMar>
            <w:top w:w="15" w:type="dxa"/>
            <w:left w:w="15" w:type="dxa"/>
            <w:bottom w:w="15" w:type="dxa"/>
            <w:right w:w="15" w:type="dxa"/>
          </w:tblCellMar>
          <w:tblLook w:val="05E0"/>
        </w:tblPrEx>
        <w:trPr>
          <w:trHeight w:val="705"/>
          <w:jc w:val="center"/>
        </w:trPr>
        <w:tc>
          <w:tcPr>
            <w:tcW w:w="4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w:t>
            </w:r>
          </w:p>
        </w:tc>
        <w:tc>
          <w:tcPr>
            <w:tcW w:w="307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BCD</w:t>
            </w:r>
          </w:p>
        </w:tc>
        <w:tc>
          <w:tcPr>
            <w:tcW w:w="37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42 43 44 0А</w:t>
            </w:r>
          </w:p>
        </w:tc>
        <w:tc>
          <w:tcPr>
            <w:tcW w:w="23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Службова мітка</w:t>
            </w:r>
          </w:p>
        </w:tc>
      </w:tr>
      <w:tr>
        <w:tblPrEx>
          <w:tblW w:w="5000" w:type="pct"/>
          <w:jc w:val="center"/>
          <w:tblCellMar>
            <w:top w:w="15" w:type="dxa"/>
            <w:left w:w="15" w:type="dxa"/>
            <w:bottom w:w="15" w:type="dxa"/>
            <w:right w:w="15" w:type="dxa"/>
          </w:tblCellMar>
          <w:tblLook w:val="05E0"/>
        </w:tblPrEx>
        <w:trPr>
          <w:trHeight w:val="300"/>
          <w:jc w:val="center"/>
        </w:trPr>
        <w:tc>
          <w:tcPr>
            <w:tcW w:w="4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2</w:t>
            </w:r>
          </w:p>
        </w:tc>
        <w:tc>
          <w:tcPr>
            <w:tcW w:w="307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002</w:t>
            </w:r>
          </w:p>
        </w:tc>
        <w:tc>
          <w:tcPr>
            <w:tcW w:w="37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30 30 32 0A</w:t>
            </w:r>
          </w:p>
        </w:tc>
        <w:tc>
          <w:tcPr>
            <w:tcW w:w="23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Версія формату</w:t>
            </w:r>
          </w:p>
        </w:tc>
      </w:tr>
      <w:tr>
        <w:tblPrEx>
          <w:tblW w:w="5000" w:type="pct"/>
          <w:jc w:val="center"/>
          <w:tblCellMar>
            <w:top w:w="15" w:type="dxa"/>
            <w:left w:w="15" w:type="dxa"/>
            <w:bottom w:w="15" w:type="dxa"/>
            <w:right w:w="15" w:type="dxa"/>
          </w:tblCellMar>
          <w:tblLook w:val="05E0"/>
        </w:tblPrEx>
        <w:trPr>
          <w:trHeight w:val="300"/>
          <w:jc w:val="center"/>
        </w:trPr>
        <w:tc>
          <w:tcPr>
            <w:tcW w:w="4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3</w:t>
            </w:r>
          </w:p>
        </w:tc>
        <w:tc>
          <w:tcPr>
            <w:tcW w:w="307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2</w:t>
            </w:r>
          </w:p>
        </w:tc>
        <w:tc>
          <w:tcPr>
            <w:tcW w:w="37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32 0A</w:t>
            </w:r>
          </w:p>
        </w:tc>
        <w:tc>
          <w:tcPr>
            <w:tcW w:w="23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Кодування</w:t>
            </w:r>
          </w:p>
        </w:tc>
      </w:tr>
      <w:tr>
        <w:tblPrEx>
          <w:tblW w:w="5000" w:type="pct"/>
          <w:jc w:val="center"/>
          <w:tblCellMar>
            <w:top w:w="15" w:type="dxa"/>
            <w:left w:w="15" w:type="dxa"/>
            <w:bottom w:w="15" w:type="dxa"/>
            <w:right w:w="15" w:type="dxa"/>
          </w:tblCellMar>
          <w:tblLook w:val="05E0"/>
        </w:tblPrEx>
        <w:trPr>
          <w:trHeight w:val="300"/>
          <w:jc w:val="center"/>
        </w:trPr>
        <w:tc>
          <w:tcPr>
            <w:tcW w:w="4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4</w:t>
            </w:r>
          </w:p>
        </w:tc>
        <w:tc>
          <w:tcPr>
            <w:tcW w:w="307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UCT</w:t>
            </w:r>
          </w:p>
        </w:tc>
        <w:tc>
          <w:tcPr>
            <w:tcW w:w="37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55 43 54 0A</w:t>
            </w:r>
          </w:p>
        </w:tc>
        <w:tc>
          <w:tcPr>
            <w:tcW w:w="23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Функція</w:t>
            </w:r>
          </w:p>
        </w:tc>
      </w:tr>
      <w:tr>
        <w:tblPrEx>
          <w:tblW w:w="5000" w:type="pct"/>
          <w:jc w:val="center"/>
          <w:tblCellMar>
            <w:top w:w="15" w:type="dxa"/>
            <w:left w:w="15" w:type="dxa"/>
            <w:bottom w:w="15" w:type="dxa"/>
            <w:right w:w="15" w:type="dxa"/>
          </w:tblCellMar>
          <w:tblLook w:val="05E0"/>
        </w:tblPrEx>
        <w:trPr>
          <w:trHeight w:val="300"/>
          <w:jc w:val="center"/>
        </w:trPr>
        <w:tc>
          <w:tcPr>
            <w:tcW w:w="4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5</w:t>
            </w:r>
          </w:p>
        </w:tc>
        <w:tc>
          <w:tcPr>
            <w:tcW w:w="307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4"/>
              <w:spacing w:before="150" w:after="150"/>
              <w:ind w:left="0" w:right="0"/>
              <w:rPr>
                <w:lang w:val="uk" w:eastAsia="uk"/>
              </w:rPr>
            </w:pPr>
          </w:p>
        </w:tc>
        <w:tc>
          <w:tcPr>
            <w:tcW w:w="37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0A</w:t>
            </w:r>
          </w:p>
        </w:tc>
        <w:tc>
          <w:tcPr>
            <w:tcW w:w="23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BIC</w:t>
            </w:r>
          </w:p>
        </w:tc>
      </w:tr>
      <w:tr>
        <w:tblPrEx>
          <w:tblW w:w="5000" w:type="pct"/>
          <w:jc w:val="center"/>
          <w:tblCellMar>
            <w:top w:w="15" w:type="dxa"/>
            <w:left w:w="15" w:type="dxa"/>
            <w:bottom w:w="15" w:type="dxa"/>
            <w:right w:w="15" w:type="dxa"/>
          </w:tblCellMar>
          <w:tblLook w:val="05E0"/>
        </w:tblPrEx>
        <w:trPr>
          <w:trHeight w:val="165"/>
          <w:jc w:val="center"/>
        </w:trPr>
        <w:tc>
          <w:tcPr>
            <w:tcW w:w="4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6</w:t>
            </w:r>
          </w:p>
        </w:tc>
        <w:tc>
          <w:tcPr>
            <w:tcW w:w="307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ТОВ “Стоматологія”</w:t>
            </w:r>
          </w:p>
        </w:tc>
        <w:tc>
          <w:tcPr>
            <w:tcW w:w="37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D2 CE C2 20 93 D1 F2 EE EC E0 F2 EE EB EE E3 B3 FF 94 0A</w:t>
            </w:r>
          </w:p>
        </w:tc>
        <w:tc>
          <w:tcPr>
            <w:tcW w:w="23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Найменування юридичної особи</w:t>
            </w:r>
          </w:p>
        </w:tc>
      </w:tr>
      <w:tr>
        <w:tblPrEx>
          <w:tblW w:w="5000" w:type="pct"/>
          <w:jc w:val="center"/>
          <w:tblCellMar>
            <w:top w:w="15" w:type="dxa"/>
            <w:left w:w="15" w:type="dxa"/>
            <w:bottom w:w="15" w:type="dxa"/>
            <w:right w:w="15" w:type="dxa"/>
          </w:tblCellMar>
          <w:tblLook w:val="05E0"/>
        </w:tblPrEx>
        <w:trPr>
          <w:trHeight w:val="165"/>
          <w:jc w:val="center"/>
        </w:trPr>
        <w:tc>
          <w:tcPr>
            <w:tcW w:w="4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7</w:t>
            </w:r>
          </w:p>
        </w:tc>
        <w:tc>
          <w:tcPr>
            <w:tcW w:w="307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UA783226690000026005012107358</w:t>
            </w:r>
          </w:p>
        </w:tc>
        <w:tc>
          <w:tcPr>
            <w:tcW w:w="37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55 41 37 38 33 32 32 36 36 39 30 30 30 30 30 32 36 30 30 35 30 31 32 31 30 37 33 35 38 0A</w:t>
            </w:r>
          </w:p>
        </w:tc>
        <w:tc>
          <w:tcPr>
            <w:tcW w:w="23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Номер рахунку</w:t>
            </w:r>
          </w:p>
        </w:tc>
      </w:tr>
      <w:tr>
        <w:tblPrEx>
          <w:tblW w:w="5000" w:type="pct"/>
          <w:jc w:val="center"/>
          <w:tblCellMar>
            <w:top w:w="15" w:type="dxa"/>
            <w:left w:w="15" w:type="dxa"/>
            <w:bottom w:w="15" w:type="dxa"/>
            <w:right w:w="15" w:type="dxa"/>
          </w:tblCellMar>
          <w:tblLook w:val="05E0"/>
        </w:tblPrEx>
        <w:trPr>
          <w:trHeight w:val="165"/>
          <w:jc w:val="center"/>
        </w:trPr>
        <w:tc>
          <w:tcPr>
            <w:tcW w:w="4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8</w:t>
            </w:r>
          </w:p>
        </w:tc>
        <w:tc>
          <w:tcPr>
            <w:tcW w:w="307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UAH1034.28</w:t>
            </w:r>
          </w:p>
        </w:tc>
        <w:tc>
          <w:tcPr>
            <w:tcW w:w="37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55 41 48 31 30 33 34 2E 32 38 0A</w:t>
            </w:r>
          </w:p>
        </w:tc>
        <w:tc>
          <w:tcPr>
            <w:tcW w:w="23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Сума / валюта</w:t>
            </w:r>
          </w:p>
        </w:tc>
      </w:tr>
      <w:tr>
        <w:tblPrEx>
          <w:tblW w:w="5000" w:type="pct"/>
          <w:jc w:val="center"/>
          <w:tblCellMar>
            <w:top w:w="15" w:type="dxa"/>
            <w:left w:w="15" w:type="dxa"/>
            <w:bottom w:w="15" w:type="dxa"/>
            <w:right w:w="15" w:type="dxa"/>
          </w:tblCellMar>
          <w:tblLook w:val="05E0"/>
        </w:tblPrEx>
        <w:trPr>
          <w:trHeight w:val="165"/>
          <w:jc w:val="center"/>
        </w:trPr>
        <w:tc>
          <w:tcPr>
            <w:tcW w:w="4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9</w:t>
            </w:r>
          </w:p>
        </w:tc>
        <w:tc>
          <w:tcPr>
            <w:tcW w:w="307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40723824</w:t>
            </w:r>
          </w:p>
        </w:tc>
        <w:tc>
          <w:tcPr>
            <w:tcW w:w="37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34 30 37 32 33 38 32 34 0A</w:t>
            </w:r>
          </w:p>
        </w:tc>
        <w:tc>
          <w:tcPr>
            <w:tcW w:w="23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Код за ЄДРПОУ</w:t>
            </w:r>
          </w:p>
        </w:tc>
      </w:tr>
      <w:tr>
        <w:tblPrEx>
          <w:tblW w:w="5000" w:type="pct"/>
          <w:jc w:val="center"/>
          <w:tblCellMar>
            <w:top w:w="15" w:type="dxa"/>
            <w:left w:w="15" w:type="dxa"/>
            <w:bottom w:w="15" w:type="dxa"/>
            <w:right w:w="15" w:type="dxa"/>
          </w:tblCellMar>
          <w:tblLook w:val="05E0"/>
        </w:tblPrEx>
        <w:trPr>
          <w:trHeight w:val="165"/>
          <w:jc w:val="center"/>
        </w:trPr>
        <w:tc>
          <w:tcPr>
            <w:tcW w:w="4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10</w:t>
            </w:r>
          </w:p>
        </w:tc>
        <w:tc>
          <w:tcPr>
            <w:tcW w:w="307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4"/>
              <w:spacing w:before="150" w:after="150"/>
              <w:ind w:left="0" w:right="0"/>
              <w:rPr>
                <w:lang w:val="uk" w:eastAsia="uk"/>
              </w:rPr>
            </w:pPr>
          </w:p>
        </w:tc>
        <w:tc>
          <w:tcPr>
            <w:tcW w:w="37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0A</w:t>
            </w:r>
          </w:p>
        </w:tc>
        <w:tc>
          <w:tcPr>
            <w:tcW w:w="23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Ціль</w:t>
            </w:r>
          </w:p>
        </w:tc>
      </w:tr>
      <w:tr>
        <w:tblPrEx>
          <w:tblW w:w="5000" w:type="pct"/>
          <w:jc w:val="center"/>
          <w:tblCellMar>
            <w:top w:w="15" w:type="dxa"/>
            <w:left w:w="15" w:type="dxa"/>
            <w:bottom w:w="15" w:type="dxa"/>
            <w:right w:w="15" w:type="dxa"/>
          </w:tblCellMar>
          <w:tblLook w:val="05E0"/>
        </w:tblPrEx>
        <w:trPr>
          <w:trHeight w:val="165"/>
          <w:jc w:val="center"/>
        </w:trPr>
        <w:tc>
          <w:tcPr>
            <w:tcW w:w="4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11</w:t>
            </w:r>
          </w:p>
        </w:tc>
        <w:tc>
          <w:tcPr>
            <w:tcW w:w="307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4"/>
              <w:spacing w:before="150" w:after="150"/>
              <w:ind w:left="0" w:right="0"/>
              <w:rPr>
                <w:lang w:val="uk" w:eastAsia="uk"/>
              </w:rPr>
            </w:pPr>
          </w:p>
        </w:tc>
        <w:tc>
          <w:tcPr>
            <w:tcW w:w="37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0A</w:t>
            </w:r>
          </w:p>
        </w:tc>
        <w:tc>
          <w:tcPr>
            <w:tcW w:w="23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Reference</w:t>
            </w:r>
          </w:p>
        </w:tc>
      </w:tr>
      <w:tr>
        <w:tblPrEx>
          <w:tblW w:w="5000" w:type="pct"/>
          <w:jc w:val="center"/>
          <w:tblCellMar>
            <w:top w:w="15" w:type="dxa"/>
            <w:left w:w="15" w:type="dxa"/>
            <w:bottom w:w="15" w:type="dxa"/>
            <w:right w:w="15" w:type="dxa"/>
          </w:tblCellMar>
          <w:tblLook w:val="05E0"/>
        </w:tblPrEx>
        <w:trPr>
          <w:trHeight w:val="165"/>
          <w:jc w:val="center"/>
        </w:trPr>
        <w:tc>
          <w:tcPr>
            <w:tcW w:w="4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12</w:t>
            </w:r>
          </w:p>
        </w:tc>
        <w:tc>
          <w:tcPr>
            <w:tcW w:w="307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Стоматологічні послуги</w:t>
            </w:r>
          </w:p>
        </w:tc>
        <w:tc>
          <w:tcPr>
            <w:tcW w:w="37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D1 F2 EE EC E0 F2 EE EB EE E3 B3 F7 ED B3 20 EF EE F1 EB F3 E3 E8 0A</w:t>
            </w:r>
          </w:p>
        </w:tc>
        <w:tc>
          <w:tcPr>
            <w:tcW w:w="23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Призначення платежу</w:t>
            </w:r>
          </w:p>
        </w:tc>
      </w:tr>
      <w:tr>
        <w:tblPrEx>
          <w:tblW w:w="5000" w:type="pct"/>
          <w:jc w:val="center"/>
          <w:tblCellMar>
            <w:top w:w="15" w:type="dxa"/>
            <w:left w:w="15" w:type="dxa"/>
            <w:bottom w:w="15" w:type="dxa"/>
            <w:right w:w="15" w:type="dxa"/>
          </w:tblCellMar>
          <w:tblLook w:val="05E0"/>
        </w:tblPrEx>
        <w:trPr>
          <w:trHeight w:val="165"/>
          <w:jc w:val="center"/>
        </w:trPr>
        <w:tc>
          <w:tcPr>
            <w:tcW w:w="4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13</w:t>
            </w:r>
          </w:p>
        </w:tc>
        <w:tc>
          <w:tcPr>
            <w:tcW w:w="307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4"/>
              <w:spacing w:before="150" w:after="150"/>
              <w:ind w:left="0" w:right="0"/>
              <w:rPr>
                <w:lang w:val="uk" w:eastAsia="uk"/>
              </w:rPr>
            </w:pPr>
          </w:p>
        </w:tc>
        <w:tc>
          <w:tcPr>
            <w:tcW w:w="37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0A</w:t>
            </w:r>
          </w:p>
        </w:tc>
        <w:tc>
          <w:tcPr>
            <w:tcW w:w="23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Відображення (дисплей)</w:t>
            </w:r>
          </w:p>
        </w:tc>
      </w:tr>
    </w:tbl>
    <w:p>
      <w:pPr>
        <w:pStyle w:val="rvps2"/>
        <w:spacing w:before="0" w:after="150"/>
        <w:ind w:left="0" w:right="0"/>
        <w:rPr>
          <w:lang w:val="uk" w:eastAsia="uk"/>
        </w:rPr>
      </w:pPr>
      <w:bookmarkStart w:id="206" w:name="n208"/>
      <w:bookmarkEnd w:id="206"/>
      <w:r>
        <w:rPr>
          <w:lang w:val="uk" w:eastAsia="uk"/>
        </w:rPr>
        <w:t>17. Приклад 1. Обслуговування в стоматологічній клініці (частина 2):</w:t>
      </w:r>
    </w:p>
    <w:p>
      <w:pPr>
        <w:pStyle w:val="rvps11"/>
        <w:spacing w:before="150" w:after="150"/>
        <w:ind w:left="0" w:right="0"/>
        <w:rPr>
          <w:lang w:val="uk" w:eastAsia="uk"/>
        </w:rPr>
      </w:pPr>
      <w:bookmarkStart w:id="207" w:name="n209"/>
      <w:bookmarkEnd w:id="207"/>
      <w:r>
        <w:rPr>
          <w:lang w:val="uk" w:eastAsia="uk"/>
        </w:rPr>
        <w:t>Таблиця 4</w:t>
      </w:r>
    </w:p>
    <w:tbl>
      <w:tblPr>
        <w:tblStyle w:val="articletable"/>
        <w:tblW w:w="5000" w:type="pct"/>
        <w:jc w:val="center"/>
        <w:tblCellMar>
          <w:top w:w="15" w:type="dxa"/>
          <w:left w:w="15" w:type="dxa"/>
          <w:bottom w:w="15" w:type="dxa"/>
          <w:right w:w="15" w:type="dxa"/>
        </w:tblCellMar>
        <w:tblLook w:val="05E0"/>
      </w:tblPr>
      <w:tblGrid>
        <w:gridCol w:w="231"/>
        <w:gridCol w:w="7692"/>
        <w:gridCol w:w="360"/>
        <w:gridCol w:w="1061"/>
      </w:tblGrid>
      <w:tr>
        <w:tblPrEx>
          <w:tblW w:w="5000" w:type="pct"/>
          <w:jc w:val="center"/>
          <w:tblCellMar>
            <w:top w:w="15" w:type="dxa"/>
            <w:left w:w="15" w:type="dxa"/>
            <w:bottom w:w="15" w:type="dxa"/>
            <w:right w:w="15" w:type="dxa"/>
          </w:tblCellMar>
          <w:tblLook w:val="05E0"/>
        </w:tblPrEx>
        <w:trPr>
          <w:trHeight w:val="300"/>
          <w:jc w:val="center"/>
        </w:trPr>
        <w:tc>
          <w:tcPr>
            <w:tcW w:w="9525" w:type="dxa"/>
            <w:gridSpan w:val="4"/>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bookmarkStart w:id="208" w:name="n210"/>
            <w:bookmarkEnd w:id="208"/>
            <w:r>
              <w:rPr>
                <w:lang w:val="uk" w:eastAsia="uk"/>
              </w:rPr>
              <w:t>Складові частини гіперпосилання</w:t>
            </w:r>
          </w:p>
        </w:tc>
      </w:tr>
      <w:tr>
        <w:tblPrEx>
          <w:tblW w:w="5000" w:type="pct"/>
          <w:jc w:val="center"/>
          <w:tblCellMar>
            <w:top w:w="15" w:type="dxa"/>
            <w:left w:w="15" w:type="dxa"/>
            <w:bottom w:w="15" w:type="dxa"/>
            <w:right w:w="15" w:type="dxa"/>
          </w:tblCellMar>
          <w:tblLook w:val="05E0"/>
        </w:tblPrEx>
        <w:trPr>
          <w:trHeight w:val="300"/>
          <w:jc w:val="center"/>
        </w:trPr>
        <w:tc>
          <w:tcPr>
            <w:tcW w:w="495"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з/п</w:t>
            </w:r>
          </w:p>
        </w:tc>
        <w:tc>
          <w:tcPr>
            <w:tcW w:w="6780" w:type="dxa"/>
            <w:gridSpan w:val="2"/>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вміст складових частин гіперпосилання</w:t>
            </w:r>
          </w:p>
        </w:tc>
        <w:tc>
          <w:tcPr>
            <w:tcW w:w="2340"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назва складової частини гіперпосилання</w:t>
            </w:r>
          </w:p>
        </w:tc>
      </w:tr>
      <w:tr>
        <w:tblPrEx>
          <w:tblW w:w="5000" w:type="pct"/>
          <w:jc w:val="center"/>
          <w:tblCellMar>
            <w:top w:w="15" w:type="dxa"/>
            <w:left w:w="15" w:type="dxa"/>
            <w:bottom w:w="15" w:type="dxa"/>
            <w:right w:w="15" w:type="dxa"/>
          </w:tblCellMar>
          <w:tblLook w:val="05E0"/>
        </w:tblPrEx>
        <w:trPr>
          <w:trHeight w:val="300"/>
          <w:jc w:val="center"/>
        </w:trPr>
        <w:tc>
          <w:tcPr>
            <w:vMerge/>
            <w:tcBorders>
              <w:left w:val="single" w:sz="6" w:space="0" w:color="000000"/>
              <w:bottom w:val="single" w:sz="6" w:space="0" w:color="000000"/>
              <w:right w:val="single" w:sz="6" w:space="0" w:color="000000"/>
            </w:tcBorders>
            <w:vAlign w:val="center"/>
            <w:hideMark/>
          </w:tcPr>
          <w:p>
            <w:pPr>
              <w:rPr>
                <w:lang w:val="uk" w:eastAsia="uk"/>
              </w:rPr>
            </w:pPr>
          </w:p>
        </w:tc>
        <w:tc>
          <w:tcPr>
            <w:tcW w:w="307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текст</w:t>
            </w:r>
          </w:p>
        </w:tc>
        <w:tc>
          <w:tcPr>
            <w:tcW w:w="37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HEX</w:t>
            </w:r>
          </w:p>
        </w:tc>
        <w:tc>
          <w:tcPr>
            <w:vMerge/>
            <w:tcBorders>
              <w:left w:val="single" w:sz="6" w:space="0" w:color="000000"/>
              <w:bottom w:val="single" w:sz="6" w:space="0" w:color="000000"/>
              <w:right w:val="single" w:sz="6" w:space="0" w:color="000000"/>
            </w:tcBorders>
            <w:vAlign w:val="center"/>
            <w:hideMark/>
          </w:tcPr>
          <w:p>
            <w:pPr>
              <w:rPr>
                <w:lang w:val="uk" w:eastAsia="uk"/>
              </w:rPr>
            </w:pPr>
          </w:p>
        </w:tc>
      </w:tr>
      <w:tr>
        <w:tblPrEx>
          <w:tblW w:w="5000" w:type="pct"/>
          <w:jc w:val="center"/>
          <w:tblCellMar>
            <w:top w:w="15" w:type="dxa"/>
            <w:left w:w="15" w:type="dxa"/>
            <w:bottom w:w="15" w:type="dxa"/>
            <w:right w:w="15" w:type="dxa"/>
          </w:tblCellMar>
          <w:tblLook w:val="05E0"/>
        </w:tblPrEx>
        <w:trPr>
          <w:trHeight w:val="300"/>
          <w:jc w:val="center"/>
        </w:trPr>
        <w:tc>
          <w:tcPr>
            <w:tcW w:w="4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w:t>
            </w:r>
          </w:p>
        </w:tc>
        <w:tc>
          <w:tcPr>
            <w:tcW w:w="307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2</w:t>
            </w:r>
          </w:p>
        </w:tc>
        <w:tc>
          <w:tcPr>
            <w:tcW w:w="37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3</w:t>
            </w:r>
          </w:p>
        </w:tc>
        <w:tc>
          <w:tcPr>
            <w:tcW w:w="23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4</w:t>
            </w:r>
          </w:p>
        </w:tc>
      </w:tr>
      <w:tr>
        <w:tblPrEx>
          <w:tblW w:w="5000" w:type="pct"/>
          <w:jc w:val="center"/>
          <w:tblCellMar>
            <w:top w:w="15" w:type="dxa"/>
            <w:left w:w="15" w:type="dxa"/>
            <w:bottom w:w="15" w:type="dxa"/>
            <w:right w:w="15" w:type="dxa"/>
          </w:tblCellMar>
          <w:tblLook w:val="05E0"/>
        </w:tblPrEx>
        <w:trPr>
          <w:trHeight w:val="300"/>
          <w:jc w:val="center"/>
        </w:trPr>
        <w:tc>
          <w:tcPr>
            <w:tcW w:w="4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w:t>
            </w:r>
          </w:p>
        </w:tc>
        <w:tc>
          <w:tcPr>
            <w:tcW w:w="307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https://bank.gov.ua/qr/</w:t>
            </w:r>
          </w:p>
        </w:tc>
        <w:tc>
          <w:tcPr>
            <w:tcW w:w="37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68 74 74 70 73 3A 2F 2F 62 61 6E 6B 2E 67 6F 76 2E 75 61 2F 71 72 2F</w:t>
            </w:r>
          </w:p>
        </w:tc>
        <w:tc>
          <w:tcPr>
            <w:tcW w:w="23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Код старту застосунку</w:t>
            </w:r>
          </w:p>
        </w:tc>
      </w:tr>
      <w:tr>
        <w:tblPrEx>
          <w:tblW w:w="5000" w:type="pct"/>
          <w:jc w:val="center"/>
          <w:tblCellMar>
            <w:top w:w="15" w:type="dxa"/>
            <w:left w:w="15" w:type="dxa"/>
            <w:bottom w:w="15" w:type="dxa"/>
            <w:right w:w="15" w:type="dxa"/>
          </w:tblCellMar>
          <w:tblLook w:val="05E0"/>
        </w:tblPrEx>
        <w:trPr>
          <w:trHeight w:val="300"/>
          <w:jc w:val="center"/>
        </w:trPr>
        <w:tc>
          <w:tcPr>
            <w:tcW w:w="4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2</w:t>
            </w:r>
          </w:p>
        </w:tc>
        <w:tc>
          <w:tcPr>
            <w:tcW w:w="307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QkNECjAwMgoyClVDVAoK0s7CIJPR8u7s4PLu6-7js_-UClVBNzgzMjI2NjkwMDAwMDI2MDA1MDEyMTA3MzU4ClVBSDEwMzQuMjgKNDA3MjM4MjQKCgrR8u7s4PLu6-7js_ftsyDv7vHr8-PoCg</w:t>
            </w:r>
          </w:p>
        </w:tc>
        <w:tc>
          <w:tcPr>
            <w:tcW w:w="37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51 6B 4E 45 43 6A 41 77 4D 67 6F 79 43 6C 56 44 56 41 6F 4B 30 73 37 43 49 4A 50 52 38 75 37 73 34 50 4C 75 36 2D 37 6A 73 5F 2D 55 43 6C 56 42 4E 7A 67 7A 4D 6A 49 32 4E 6A 6B 77 4D 44 41 77 4D 44 49 32 4D 44 41 31 4D 44 45 79 4D 54 41 33 4D 7A 55 34 43 6C 56 42 53 44 45 77 4D 7A 51 75 4D 6A 67 4B 4E 44 41 33 4D 6A 4D 34 4D 6A 51 4B 43 67 72 52 38 75 37 73 34 50 4C 75 36 2D 37 6A 73 5F 66 74 73 79 44 76 37 76 48 72 38 2D 50 6F 43 67</w:t>
            </w:r>
          </w:p>
        </w:tc>
        <w:tc>
          <w:tcPr>
            <w:tcW w:w="23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Закодовані дані з таблиці 3 додатка 4 до Правил</w:t>
            </w:r>
          </w:p>
        </w:tc>
      </w:tr>
    </w:tbl>
    <w:p>
      <w:pPr>
        <w:pStyle w:val="rvps2"/>
        <w:spacing w:before="0" w:after="150"/>
        <w:ind w:left="0" w:right="0"/>
        <w:rPr>
          <w:lang w:val="uk" w:eastAsia="uk"/>
        </w:rPr>
      </w:pPr>
      <w:bookmarkStart w:id="209" w:name="n211"/>
      <w:bookmarkEnd w:id="209"/>
      <w:r>
        <w:rPr>
          <w:lang w:val="uk" w:eastAsia="uk"/>
        </w:rPr>
        <w:t>18. QR-коди, сформовані відповідно до таблиці 4 додатка 3 до Правил:</w:t>
      </w:r>
    </w:p>
    <w:p>
      <w:pPr>
        <w:pStyle w:val="rvps2"/>
        <w:spacing w:before="0" w:after="150"/>
        <w:ind w:left="0" w:right="0"/>
        <w:rPr>
          <w:lang w:val="uk" w:eastAsia="uk"/>
        </w:rPr>
      </w:pPr>
      <w:bookmarkStart w:id="210" w:name="n212"/>
      <w:bookmarkEnd w:id="210"/>
      <w:r>
        <w:rPr>
          <w:lang w:val="uk" w:eastAsia="uk"/>
        </w:rPr>
        <w:t>1) версія QR-коду 9 (M) -</w:t>
      </w:r>
    </w:p>
    <w:tbl>
      <w:tblPr>
        <w:tblStyle w:val="articletable"/>
        <w:tblW w:w="5000" w:type="pct"/>
        <w:jc w:val="center"/>
        <w:tblCellMar>
          <w:top w:w="0" w:type="dxa"/>
          <w:left w:w="0" w:type="dxa"/>
          <w:bottom w:w="0" w:type="dxa"/>
          <w:right w:w="0" w:type="dxa"/>
        </w:tblCellMar>
        <w:tblLook w:val="05E0"/>
      </w:tblPr>
      <w:tblGrid>
        <w:gridCol w:w="294"/>
        <w:gridCol w:w="9066"/>
      </w:tblGrid>
      <w:tr>
        <w:tblPrEx>
          <w:tblW w:w="5000" w:type="pct"/>
          <w:jc w:val="center"/>
          <w:tblCellMar>
            <w:top w:w="0" w:type="dxa"/>
            <w:left w:w="0" w:type="dxa"/>
            <w:bottom w:w="0" w:type="dxa"/>
            <w:right w:w="0" w:type="dxa"/>
          </w:tblCellMar>
          <w:tblLook w:val="05E0"/>
        </w:tblPrEx>
        <w:trPr>
          <w:jc w:val="center"/>
        </w:trPr>
        <w:tc>
          <w:tcPr>
            <w:tcW w:w="505" w:type="dxa"/>
            <w:tcMar>
              <w:top w:w="0" w:type="dxa"/>
              <w:left w:w="0" w:type="dxa"/>
              <w:bottom w:w="0" w:type="dxa"/>
              <w:right w:w="0" w:type="dxa"/>
            </w:tcMar>
            <w:vAlign w:val="top"/>
          </w:tcPr>
          <w:p>
            <w:pPr>
              <w:pStyle w:val="rvps14"/>
              <w:spacing w:before="150" w:after="150"/>
              <w:ind w:left="0" w:right="0"/>
              <w:rPr>
                <w:lang w:val="uk" w:eastAsia="uk"/>
              </w:rPr>
            </w:pPr>
            <w:bookmarkStart w:id="211" w:name="n213"/>
            <w:bookmarkEnd w:id="211"/>
          </w:p>
        </w:tc>
        <w:tc>
          <w:tcPr>
            <w:tcW w:w="13660" w:type="dxa"/>
            <w:tcMar>
              <w:top w:w="0" w:type="dxa"/>
              <w:left w:w="0" w:type="dxa"/>
              <w:bottom w:w="0" w:type="dxa"/>
              <w:right w:w="0" w:type="dxa"/>
            </w:tcMar>
            <w:vAlign w:val="top"/>
            <w:hideMark/>
          </w:tcPr>
          <w:p>
            <w:pPr>
              <w:pStyle w:val="rvps14"/>
              <w:spacing w:before="150" w:after="150"/>
              <w:ind w:left="0" w:right="0"/>
              <w:rPr>
                <w:lang w:val="uk" w:eastAsia="uk"/>
              </w:rPr>
            </w:pPr>
            <w:r>
              <w:rPr>
                <w:strike w:val="0"/>
                <w:u w:val="none"/>
                <w:lang w:val="uk" w:eastAsia="uk"/>
              </w:rPr>
              <w:drawing>
                <wp:inline>
                  <wp:extent cx="1895475" cy="1876425"/>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4"/>
                          <a:stretch>
                            <a:fillRect/>
                          </a:stretch>
                        </pic:blipFill>
                        <pic:spPr>
                          <a:xfrm>
                            <a:off x="0" y="0"/>
                            <a:ext cx="1895475" cy="1876425"/>
                          </a:xfrm>
                          <a:prstGeom prst="rect">
                            <a:avLst/>
                          </a:prstGeom>
                        </pic:spPr>
                      </pic:pic>
                    </a:graphicData>
                  </a:graphic>
                </wp:inline>
              </w:drawing>
            </w:r>
            <w:r>
              <w:rPr>
                <w:lang w:val="uk" w:eastAsia="uk"/>
              </w:rPr>
              <w:t>;</w:t>
            </w:r>
          </w:p>
        </w:tc>
      </w:tr>
    </w:tbl>
    <w:p>
      <w:pPr>
        <w:pStyle w:val="rvps2"/>
        <w:spacing w:before="0" w:after="150"/>
        <w:ind w:left="0" w:right="0"/>
        <w:rPr>
          <w:lang w:val="uk" w:eastAsia="uk"/>
        </w:rPr>
      </w:pPr>
      <w:bookmarkStart w:id="212" w:name="n214"/>
      <w:bookmarkEnd w:id="212"/>
      <w:r>
        <w:rPr>
          <w:lang w:val="uk" w:eastAsia="uk"/>
        </w:rPr>
        <w:t>2) версія QR-коду 8 (L) -</w:t>
      </w:r>
    </w:p>
    <w:tbl>
      <w:tblPr>
        <w:tblStyle w:val="articletable"/>
        <w:tblW w:w="5000" w:type="pct"/>
        <w:jc w:val="center"/>
        <w:tblCellMar>
          <w:top w:w="0" w:type="dxa"/>
          <w:left w:w="0" w:type="dxa"/>
          <w:bottom w:w="0" w:type="dxa"/>
          <w:right w:w="0" w:type="dxa"/>
        </w:tblCellMar>
        <w:tblLook w:val="05E0"/>
      </w:tblPr>
      <w:tblGrid>
        <w:gridCol w:w="283"/>
        <w:gridCol w:w="9077"/>
      </w:tblGrid>
      <w:tr>
        <w:tblPrEx>
          <w:tblW w:w="5000" w:type="pct"/>
          <w:jc w:val="center"/>
          <w:tblCellMar>
            <w:top w:w="0" w:type="dxa"/>
            <w:left w:w="0" w:type="dxa"/>
            <w:bottom w:w="0" w:type="dxa"/>
            <w:right w:w="0" w:type="dxa"/>
          </w:tblCellMar>
          <w:tblLook w:val="05E0"/>
        </w:tblPrEx>
        <w:trPr>
          <w:jc w:val="center"/>
        </w:trPr>
        <w:tc>
          <w:tcPr>
            <w:tcW w:w="490" w:type="dxa"/>
            <w:tcMar>
              <w:top w:w="0" w:type="dxa"/>
              <w:left w:w="0" w:type="dxa"/>
              <w:bottom w:w="0" w:type="dxa"/>
              <w:right w:w="0" w:type="dxa"/>
            </w:tcMar>
            <w:vAlign w:val="top"/>
          </w:tcPr>
          <w:p>
            <w:pPr>
              <w:pStyle w:val="rvps14"/>
              <w:spacing w:before="150" w:after="150"/>
              <w:ind w:left="0" w:right="0"/>
              <w:rPr>
                <w:lang w:val="uk" w:eastAsia="uk"/>
              </w:rPr>
            </w:pPr>
            <w:bookmarkStart w:id="213" w:name="n215"/>
            <w:bookmarkEnd w:id="213"/>
          </w:p>
        </w:tc>
        <w:tc>
          <w:tcPr>
            <w:tcW w:w="13675" w:type="dxa"/>
            <w:tcMar>
              <w:top w:w="0" w:type="dxa"/>
              <w:left w:w="0" w:type="dxa"/>
              <w:bottom w:w="0" w:type="dxa"/>
              <w:right w:w="0" w:type="dxa"/>
            </w:tcMar>
            <w:vAlign w:val="top"/>
            <w:hideMark/>
          </w:tcPr>
          <w:p>
            <w:pPr>
              <w:pStyle w:val="rvps14"/>
              <w:spacing w:before="150" w:after="150"/>
              <w:ind w:left="0" w:right="0"/>
              <w:rPr>
                <w:lang w:val="uk" w:eastAsia="uk"/>
              </w:rPr>
            </w:pPr>
            <w:r>
              <w:rPr>
                <w:strike w:val="0"/>
                <w:u w:val="none"/>
                <w:lang w:val="uk" w:eastAsia="uk"/>
              </w:rPr>
              <w:drawing>
                <wp:inline>
                  <wp:extent cx="1981200" cy="1952625"/>
                  <wp:docPr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5"/>
                          <a:stretch>
                            <a:fillRect/>
                          </a:stretch>
                        </pic:blipFill>
                        <pic:spPr>
                          <a:xfrm>
                            <a:off x="0" y="0"/>
                            <a:ext cx="1981200" cy="1952625"/>
                          </a:xfrm>
                          <a:prstGeom prst="rect">
                            <a:avLst/>
                          </a:prstGeom>
                        </pic:spPr>
                      </pic:pic>
                    </a:graphicData>
                  </a:graphic>
                </wp:inline>
              </w:drawing>
            </w:r>
            <w:r>
              <w:rPr>
                <w:lang w:val="uk" w:eastAsia="uk"/>
              </w:rPr>
              <w:t>.</w:t>
            </w:r>
          </w:p>
        </w:tc>
      </w:tr>
    </w:tbl>
    <w:p>
      <w:pPr>
        <w:pStyle w:val="rvps2"/>
        <w:spacing w:before="0" w:after="150"/>
        <w:ind w:left="0" w:right="0"/>
        <w:rPr>
          <w:lang w:val="uk" w:eastAsia="uk"/>
        </w:rPr>
      </w:pPr>
      <w:bookmarkStart w:id="214" w:name="n216"/>
      <w:bookmarkEnd w:id="214"/>
      <w:r>
        <w:rPr>
          <w:lang w:val="uk" w:eastAsia="uk"/>
        </w:rPr>
        <w:t>19. Приклад 2. Оплата комунальних послуг (частина 1):</w:t>
      </w:r>
    </w:p>
    <w:p>
      <w:pPr>
        <w:pStyle w:val="rvps11"/>
        <w:spacing w:before="150" w:after="150"/>
        <w:ind w:left="0" w:right="0"/>
        <w:rPr>
          <w:lang w:val="uk" w:eastAsia="uk"/>
        </w:rPr>
      </w:pPr>
      <w:bookmarkStart w:id="215" w:name="n217"/>
      <w:bookmarkEnd w:id="215"/>
      <w:r>
        <w:rPr>
          <w:lang w:val="uk" w:eastAsia="uk"/>
        </w:rPr>
        <w:t>Таблиця 5</w:t>
      </w:r>
    </w:p>
    <w:tbl>
      <w:tblPr>
        <w:tblStyle w:val="articletable"/>
        <w:tblW w:w="5000" w:type="pct"/>
        <w:jc w:val="center"/>
        <w:tblCellMar>
          <w:top w:w="15" w:type="dxa"/>
          <w:left w:w="15" w:type="dxa"/>
          <w:bottom w:w="15" w:type="dxa"/>
          <w:right w:w="15" w:type="dxa"/>
        </w:tblCellMar>
        <w:tblLook w:val="05E0"/>
      </w:tblPr>
      <w:tblGrid>
        <w:gridCol w:w="364"/>
        <w:gridCol w:w="3661"/>
        <w:gridCol w:w="3336"/>
        <w:gridCol w:w="1999"/>
      </w:tblGrid>
      <w:tr>
        <w:tblPrEx>
          <w:tblW w:w="5000" w:type="pct"/>
          <w:jc w:val="center"/>
          <w:tblCellMar>
            <w:top w:w="15" w:type="dxa"/>
            <w:left w:w="15" w:type="dxa"/>
            <w:bottom w:w="15" w:type="dxa"/>
            <w:right w:w="15" w:type="dxa"/>
          </w:tblCellMar>
          <w:tblLook w:val="05E0"/>
        </w:tblPrEx>
        <w:trPr>
          <w:trHeight w:val="300"/>
          <w:jc w:val="center"/>
        </w:trPr>
        <w:tc>
          <w:tcPr>
            <w:tcW w:w="9210" w:type="dxa"/>
            <w:gridSpan w:val="4"/>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bookmarkStart w:id="216" w:name="n218"/>
            <w:bookmarkEnd w:id="216"/>
            <w:r>
              <w:rPr>
                <w:lang w:val="uk" w:eastAsia="uk"/>
              </w:rPr>
              <w:t>Внутрішня структура QR-коду</w:t>
            </w:r>
          </w:p>
        </w:tc>
      </w:tr>
      <w:tr>
        <w:tblPrEx>
          <w:tblW w:w="5000" w:type="pct"/>
          <w:jc w:val="center"/>
          <w:tblCellMar>
            <w:top w:w="15" w:type="dxa"/>
            <w:left w:w="15" w:type="dxa"/>
            <w:bottom w:w="15" w:type="dxa"/>
            <w:right w:w="15" w:type="dxa"/>
          </w:tblCellMar>
          <w:tblLook w:val="05E0"/>
        </w:tblPrEx>
        <w:trPr>
          <w:trHeight w:val="300"/>
          <w:jc w:val="center"/>
        </w:trPr>
        <w:tc>
          <w:tcPr>
            <w:tcW w:w="495"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з/п</w:t>
            </w:r>
          </w:p>
        </w:tc>
        <w:tc>
          <w:tcPr>
            <w:tcW w:w="6780" w:type="dxa"/>
            <w:gridSpan w:val="2"/>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вміст елемента даних структури QR-коду</w:t>
            </w:r>
          </w:p>
        </w:tc>
        <w:tc>
          <w:tcPr>
            <w:tcW w:w="2025"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назва елемента даних структури QR-коду</w:t>
            </w:r>
          </w:p>
        </w:tc>
      </w:tr>
      <w:tr>
        <w:tblPrEx>
          <w:tblW w:w="5000" w:type="pct"/>
          <w:jc w:val="center"/>
          <w:tblCellMar>
            <w:top w:w="15" w:type="dxa"/>
            <w:left w:w="15" w:type="dxa"/>
            <w:bottom w:w="15" w:type="dxa"/>
            <w:right w:w="15" w:type="dxa"/>
          </w:tblCellMar>
          <w:tblLook w:val="05E0"/>
        </w:tblPrEx>
        <w:trPr>
          <w:trHeight w:val="300"/>
          <w:jc w:val="center"/>
        </w:trPr>
        <w:tc>
          <w:tcPr>
            <w:vMerge/>
            <w:tcBorders>
              <w:left w:val="single" w:sz="6" w:space="0" w:color="000000"/>
              <w:bottom w:val="single" w:sz="6" w:space="0" w:color="000000"/>
              <w:right w:val="single" w:sz="6" w:space="0" w:color="000000"/>
            </w:tcBorders>
            <w:vAlign w:val="center"/>
            <w:hideMark/>
          </w:tcPr>
          <w:p>
            <w:pPr>
              <w:rPr>
                <w:lang w:val="uk" w:eastAsia="uk"/>
              </w:rPr>
            </w:pPr>
          </w:p>
        </w:tc>
        <w:tc>
          <w:tcPr>
            <w:tcW w:w="307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текст</w:t>
            </w:r>
          </w:p>
        </w:tc>
        <w:tc>
          <w:tcPr>
            <w:tcW w:w="37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HEX</w:t>
            </w:r>
          </w:p>
        </w:tc>
        <w:tc>
          <w:tcPr>
            <w:vMerge/>
            <w:tcBorders>
              <w:left w:val="single" w:sz="6" w:space="0" w:color="000000"/>
              <w:bottom w:val="single" w:sz="6" w:space="0" w:color="000000"/>
              <w:right w:val="single" w:sz="6" w:space="0" w:color="000000"/>
            </w:tcBorders>
            <w:vAlign w:val="center"/>
            <w:hideMark/>
          </w:tcPr>
          <w:p>
            <w:pPr>
              <w:rPr>
                <w:lang w:val="uk" w:eastAsia="uk"/>
              </w:rPr>
            </w:pPr>
          </w:p>
        </w:tc>
      </w:tr>
      <w:tr>
        <w:tblPrEx>
          <w:tblW w:w="5000" w:type="pct"/>
          <w:jc w:val="center"/>
          <w:tblCellMar>
            <w:top w:w="15" w:type="dxa"/>
            <w:left w:w="15" w:type="dxa"/>
            <w:bottom w:w="15" w:type="dxa"/>
            <w:right w:w="15" w:type="dxa"/>
          </w:tblCellMar>
          <w:tblLook w:val="05E0"/>
        </w:tblPrEx>
        <w:trPr>
          <w:trHeight w:val="300"/>
          <w:jc w:val="center"/>
        </w:trPr>
        <w:tc>
          <w:tcPr>
            <w:tcW w:w="4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w:t>
            </w:r>
          </w:p>
        </w:tc>
        <w:tc>
          <w:tcPr>
            <w:tcW w:w="307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2</w:t>
            </w:r>
          </w:p>
        </w:tc>
        <w:tc>
          <w:tcPr>
            <w:tcW w:w="37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3</w:t>
            </w:r>
          </w:p>
        </w:tc>
        <w:tc>
          <w:tcPr>
            <w:tcW w:w="20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4</w:t>
            </w:r>
          </w:p>
        </w:tc>
      </w:tr>
      <w:tr>
        <w:tblPrEx>
          <w:tblW w:w="5000" w:type="pct"/>
          <w:jc w:val="center"/>
          <w:tblCellMar>
            <w:top w:w="15" w:type="dxa"/>
            <w:left w:w="15" w:type="dxa"/>
            <w:bottom w:w="15" w:type="dxa"/>
            <w:right w:w="15" w:type="dxa"/>
          </w:tblCellMar>
          <w:tblLook w:val="05E0"/>
        </w:tblPrEx>
        <w:trPr>
          <w:trHeight w:val="705"/>
          <w:jc w:val="center"/>
        </w:trPr>
        <w:tc>
          <w:tcPr>
            <w:tcW w:w="4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w:t>
            </w:r>
          </w:p>
        </w:tc>
        <w:tc>
          <w:tcPr>
            <w:tcW w:w="307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BCD</w:t>
            </w:r>
          </w:p>
        </w:tc>
        <w:tc>
          <w:tcPr>
            <w:tcW w:w="37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42 43 44 0A</w:t>
            </w:r>
          </w:p>
        </w:tc>
        <w:tc>
          <w:tcPr>
            <w:tcW w:w="20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Службова мітка</w:t>
            </w:r>
          </w:p>
        </w:tc>
      </w:tr>
      <w:tr>
        <w:tblPrEx>
          <w:tblW w:w="5000" w:type="pct"/>
          <w:jc w:val="center"/>
          <w:tblCellMar>
            <w:top w:w="15" w:type="dxa"/>
            <w:left w:w="15" w:type="dxa"/>
            <w:bottom w:w="15" w:type="dxa"/>
            <w:right w:w="15" w:type="dxa"/>
          </w:tblCellMar>
          <w:tblLook w:val="05E0"/>
        </w:tblPrEx>
        <w:trPr>
          <w:trHeight w:val="300"/>
          <w:jc w:val="center"/>
        </w:trPr>
        <w:tc>
          <w:tcPr>
            <w:tcW w:w="4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2</w:t>
            </w:r>
          </w:p>
        </w:tc>
        <w:tc>
          <w:tcPr>
            <w:tcW w:w="307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002</w:t>
            </w:r>
          </w:p>
        </w:tc>
        <w:tc>
          <w:tcPr>
            <w:tcW w:w="37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30 30 32 0A</w:t>
            </w:r>
          </w:p>
        </w:tc>
        <w:tc>
          <w:tcPr>
            <w:tcW w:w="20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Версія формату</w:t>
            </w:r>
          </w:p>
        </w:tc>
      </w:tr>
      <w:tr>
        <w:tblPrEx>
          <w:tblW w:w="5000" w:type="pct"/>
          <w:jc w:val="center"/>
          <w:tblCellMar>
            <w:top w:w="15" w:type="dxa"/>
            <w:left w:w="15" w:type="dxa"/>
            <w:bottom w:w="15" w:type="dxa"/>
            <w:right w:w="15" w:type="dxa"/>
          </w:tblCellMar>
          <w:tblLook w:val="05E0"/>
        </w:tblPrEx>
        <w:trPr>
          <w:trHeight w:val="300"/>
          <w:jc w:val="center"/>
        </w:trPr>
        <w:tc>
          <w:tcPr>
            <w:tcW w:w="4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3</w:t>
            </w:r>
          </w:p>
        </w:tc>
        <w:tc>
          <w:tcPr>
            <w:tcW w:w="307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2</w:t>
            </w:r>
          </w:p>
        </w:tc>
        <w:tc>
          <w:tcPr>
            <w:tcW w:w="37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32 0A</w:t>
            </w:r>
          </w:p>
        </w:tc>
        <w:tc>
          <w:tcPr>
            <w:tcW w:w="20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Кодування</w:t>
            </w:r>
          </w:p>
        </w:tc>
      </w:tr>
      <w:tr>
        <w:tblPrEx>
          <w:tblW w:w="5000" w:type="pct"/>
          <w:jc w:val="center"/>
          <w:tblCellMar>
            <w:top w:w="15" w:type="dxa"/>
            <w:left w:w="15" w:type="dxa"/>
            <w:bottom w:w="15" w:type="dxa"/>
            <w:right w:w="15" w:type="dxa"/>
          </w:tblCellMar>
          <w:tblLook w:val="05E0"/>
        </w:tblPrEx>
        <w:trPr>
          <w:trHeight w:val="300"/>
          <w:jc w:val="center"/>
        </w:trPr>
        <w:tc>
          <w:tcPr>
            <w:tcW w:w="4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4</w:t>
            </w:r>
          </w:p>
        </w:tc>
        <w:tc>
          <w:tcPr>
            <w:tcW w:w="307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UCT</w:t>
            </w:r>
          </w:p>
        </w:tc>
        <w:tc>
          <w:tcPr>
            <w:tcW w:w="37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55 43 54 0A</w:t>
            </w:r>
          </w:p>
        </w:tc>
        <w:tc>
          <w:tcPr>
            <w:tcW w:w="20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Функція</w:t>
            </w:r>
          </w:p>
        </w:tc>
      </w:tr>
      <w:tr>
        <w:tblPrEx>
          <w:tblW w:w="5000" w:type="pct"/>
          <w:jc w:val="center"/>
          <w:tblCellMar>
            <w:top w:w="15" w:type="dxa"/>
            <w:left w:w="15" w:type="dxa"/>
            <w:bottom w:w="15" w:type="dxa"/>
            <w:right w:w="15" w:type="dxa"/>
          </w:tblCellMar>
          <w:tblLook w:val="05E0"/>
        </w:tblPrEx>
        <w:trPr>
          <w:trHeight w:val="300"/>
          <w:jc w:val="center"/>
        </w:trPr>
        <w:tc>
          <w:tcPr>
            <w:tcW w:w="4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5</w:t>
            </w:r>
          </w:p>
        </w:tc>
        <w:tc>
          <w:tcPr>
            <w:tcW w:w="307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4"/>
              <w:spacing w:before="150" w:after="150"/>
              <w:ind w:left="0" w:right="0"/>
              <w:rPr>
                <w:lang w:val="uk" w:eastAsia="uk"/>
              </w:rPr>
            </w:pPr>
          </w:p>
        </w:tc>
        <w:tc>
          <w:tcPr>
            <w:tcW w:w="37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0A</w:t>
            </w:r>
          </w:p>
        </w:tc>
        <w:tc>
          <w:tcPr>
            <w:tcW w:w="20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BIC</w:t>
            </w:r>
          </w:p>
        </w:tc>
      </w:tr>
      <w:tr>
        <w:tblPrEx>
          <w:tblW w:w="5000" w:type="pct"/>
          <w:jc w:val="center"/>
          <w:tblCellMar>
            <w:top w:w="15" w:type="dxa"/>
            <w:left w:w="15" w:type="dxa"/>
            <w:bottom w:w="15" w:type="dxa"/>
            <w:right w:w="15" w:type="dxa"/>
          </w:tblCellMar>
          <w:tblLook w:val="05E0"/>
        </w:tblPrEx>
        <w:trPr>
          <w:trHeight w:val="165"/>
          <w:jc w:val="center"/>
        </w:trPr>
        <w:tc>
          <w:tcPr>
            <w:tcW w:w="4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6</w:t>
            </w:r>
          </w:p>
        </w:tc>
        <w:tc>
          <w:tcPr>
            <w:tcW w:w="307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ПрАТ АК “Водопостачання”</w:t>
            </w:r>
          </w:p>
        </w:tc>
        <w:tc>
          <w:tcPr>
            <w:tcW w:w="37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CF F0 C0 D2 20 C0 CA 20 93 C2 EE E4 EE EF EE F1 F2 E0 F7 E0 ED ED FF 94 0A</w:t>
            </w:r>
          </w:p>
        </w:tc>
        <w:tc>
          <w:tcPr>
            <w:tcW w:w="20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Найменування юридичної особи</w:t>
            </w:r>
          </w:p>
        </w:tc>
      </w:tr>
      <w:tr>
        <w:tblPrEx>
          <w:tblW w:w="5000" w:type="pct"/>
          <w:jc w:val="center"/>
          <w:tblCellMar>
            <w:top w:w="15" w:type="dxa"/>
            <w:left w:w="15" w:type="dxa"/>
            <w:bottom w:w="15" w:type="dxa"/>
            <w:right w:w="15" w:type="dxa"/>
          </w:tblCellMar>
          <w:tblLook w:val="05E0"/>
        </w:tblPrEx>
        <w:trPr>
          <w:trHeight w:val="165"/>
          <w:jc w:val="center"/>
        </w:trPr>
        <w:tc>
          <w:tcPr>
            <w:tcW w:w="4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7</w:t>
            </w:r>
          </w:p>
        </w:tc>
        <w:tc>
          <w:tcPr>
            <w:tcW w:w="307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UA783226690000026005012107132</w:t>
            </w:r>
          </w:p>
        </w:tc>
        <w:tc>
          <w:tcPr>
            <w:tcW w:w="37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55 41 37 38 33 32 32 36 36 39 30 30 30 30 30 32 36 30 30 35 30 31 32 31 30 37 31 33 32 0A</w:t>
            </w:r>
          </w:p>
        </w:tc>
        <w:tc>
          <w:tcPr>
            <w:tcW w:w="20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Номер рахунку</w:t>
            </w:r>
          </w:p>
        </w:tc>
      </w:tr>
      <w:tr>
        <w:tblPrEx>
          <w:tblW w:w="5000" w:type="pct"/>
          <w:jc w:val="center"/>
          <w:tblCellMar>
            <w:top w:w="15" w:type="dxa"/>
            <w:left w:w="15" w:type="dxa"/>
            <w:bottom w:w="15" w:type="dxa"/>
            <w:right w:w="15" w:type="dxa"/>
          </w:tblCellMar>
          <w:tblLook w:val="05E0"/>
        </w:tblPrEx>
        <w:trPr>
          <w:trHeight w:val="165"/>
          <w:jc w:val="center"/>
        </w:trPr>
        <w:tc>
          <w:tcPr>
            <w:tcW w:w="4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8</w:t>
            </w:r>
          </w:p>
        </w:tc>
        <w:tc>
          <w:tcPr>
            <w:tcW w:w="307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UAH576.45</w:t>
            </w:r>
          </w:p>
        </w:tc>
        <w:tc>
          <w:tcPr>
            <w:tcW w:w="37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55 41 48 35 37 36 2E 34 35 0A</w:t>
            </w:r>
          </w:p>
        </w:tc>
        <w:tc>
          <w:tcPr>
            <w:tcW w:w="20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Сума / валюта</w:t>
            </w:r>
          </w:p>
        </w:tc>
      </w:tr>
      <w:tr>
        <w:tblPrEx>
          <w:tblW w:w="5000" w:type="pct"/>
          <w:jc w:val="center"/>
          <w:tblCellMar>
            <w:top w:w="15" w:type="dxa"/>
            <w:left w:w="15" w:type="dxa"/>
            <w:bottom w:w="15" w:type="dxa"/>
            <w:right w:w="15" w:type="dxa"/>
          </w:tblCellMar>
          <w:tblLook w:val="05E0"/>
        </w:tblPrEx>
        <w:trPr>
          <w:trHeight w:val="165"/>
          <w:jc w:val="center"/>
        </w:trPr>
        <w:tc>
          <w:tcPr>
            <w:tcW w:w="4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9</w:t>
            </w:r>
          </w:p>
        </w:tc>
        <w:tc>
          <w:tcPr>
            <w:tcW w:w="307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40723825</w:t>
            </w:r>
          </w:p>
        </w:tc>
        <w:tc>
          <w:tcPr>
            <w:tcW w:w="37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34 30 37 32 33 38 32 35 0A</w:t>
            </w:r>
          </w:p>
        </w:tc>
        <w:tc>
          <w:tcPr>
            <w:tcW w:w="20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Код за ЄДРПОУ</w:t>
            </w:r>
          </w:p>
        </w:tc>
      </w:tr>
      <w:tr>
        <w:tblPrEx>
          <w:tblW w:w="5000" w:type="pct"/>
          <w:jc w:val="center"/>
          <w:tblCellMar>
            <w:top w:w="15" w:type="dxa"/>
            <w:left w:w="15" w:type="dxa"/>
            <w:bottom w:w="15" w:type="dxa"/>
            <w:right w:w="15" w:type="dxa"/>
          </w:tblCellMar>
          <w:tblLook w:val="05E0"/>
        </w:tblPrEx>
        <w:trPr>
          <w:trHeight w:val="165"/>
          <w:jc w:val="center"/>
        </w:trPr>
        <w:tc>
          <w:tcPr>
            <w:tcW w:w="4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10</w:t>
            </w:r>
          </w:p>
        </w:tc>
        <w:tc>
          <w:tcPr>
            <w:tcW w:w="307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4"/>
              <w:spacing w:before="150" w:after="150"/>
              <w:ind w:left="0" w:right="0"/>
              <w:rPr>
                <w:lang w:val="uk" w:eastAsia="uk"/>
              </w:rPr>
            </w:pPr>
          </w:p>
        </w:tc>
        <w:tc>
          <w:tcPr>
            <w:tcW w:w="37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0A</w:t>
            </w:r>
          </w:p>
        </w:tc>
        <w:tc>
          <w:tcPr>
            <w:tcW w:w="20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Ціль</w:t>
            </w:r>
          </w:p>
        </w:tc>
      </w:tr>
      <w:tr>
        <w:tblPrEx>
          <w:tblW w:w="5000" w:type="pct"/>
          <w:jc w:val="center"/>
          <w:tblCellMar>
            <w:top w:w="15" w:type="dxa"/>
            <w:left w:w="15" w:type="dxa"/>
            <w:bottom w:w="15" w:type="dxa"/>
            <w:right w:w="15" w:type="dxa"/>
          </w:tblCellMar>
          <w:tblLook w:val="05E0"/>
        </w:tblPrEx>
        <w:trPr>
          <w:trHeight w:val="165"/>
          <w:jc w:val="center"/>
        </w:trPr>
        <w:tc>
          <w:tcPr>
            <w:tcW w:w="4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11</w:t>
            </w:r>
          </w:p>
        </w:tc>
        <w:tc>
          <w:tcPr>
            <w:tcW w:w="307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4"/>
              <w:spacing w:before="150" w:after="150"/>
              <w:ind w:left="0" w:right="0"/>
              <w:rPr>
                <w:lang w:val="uk" w:eastAsia="uk"/>
              </w:rPr>
            </w:pPr>
          </w:p>
        </w:tc>
        <w:tc>
          <w:tcPr>
            <w:tcW w:w="37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0A</w:t>
            </w:r>
          </w:p>
        </w:tc>
        <w:tc>
          <w:tcPr>
            <w:tcW w:w="20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Reference</w:t>
            </w:r>
          </w:p>
        </w:tc>
      </w:tr>
      <w:tr>
        <w:tblPrEx>
          <w:tblW w:w="5000" w:type="pct"/>
          <w:jc w:val="center"/>
          <w:tblCellMar>
            <w:top w:w="15" w:type="dxa"/>
            <w:left w:w="15" w:type="dxa"/>
            <w:bottom w:w="15" w:type="dxa"/>
            <w:right w:w="15" w:type="dxa"/>
          </w:tblCellMar>
          <w:tblLook w:val="05E0"/>
        </w:tblPrEx>
        <w:trPr>
          <w:trHeight w:val="165"/>
          <w:jc w:val="center"/>
        </w:trPr>
        <w:tc>
          <w:tcPr>
            <w:tcW w:w="4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12</w:t>
            </w:r>
          </w:p>
        </w:tc>
        <w:tc>
          <w:tcPr>
            <w:tcW w:w="307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Оплата за червень 2019, вул. Свободи 1, кв. 24, Петренко С.І. Показання лічильника 23578,3</w:t>
            </w:r>
          </w:p>
        </w:tc>
        <w:tc>
          <w:tcPr>
            <w:tcW w:w="37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CE EF EB E0 F2 E0 20 E7 E0 20 F7 E5 F0 E2 E5 ED FC 20 32 30 31 39 2C 20 E2 F3 EB 2E 20 D1 E2 EE E1 EE E4 E8 20 31 2C 20 EA E2 2E 20 32 34 2C 20 CF E5 F2 F0 E5 ED EA EE 20 D1 2E 20 B2 2E 20 CF EE EA E0 E7 E0 ED ED FF 20 EB B3 F7 E8 EB FC ED E8 EA E0 20 32 33 35 37 38 2C 33 0A</w:t>
            </w:r>
          </w:p>
        </w:tc>
        <w:tc>
          <w:tcPr>
            <w:tcW w:w="20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Призначення платежу</w:t>
            </w:r>
          </w:p>
        </w:tc>
      </w:tr>
      <w:tr>
        <w:tblPrEx>
          <w:tblW w:w="5000" w:type="pct"/>
          <w:jc w:val="center"/>
          <w:tblCellMar>
            <w:top w:w="15" w:type="dxa"/>
            <w:left w:w="15" w:type="dxa"/>
            <w:bottom w:w="15" w:type="dxa"/>
            <w:right w:w="15" w:type="dxa"/>
          </w:tblCellMar>
          <w:tblLook w:val="05E0"/>
        </w:tblPrEx>
        <w:trPr>
          <w:trHeight w:val="165"/>
          <w:jc w:val="center"/>
        </w:trPr>
        <w:tc>
          <w:tcPr>
            <w:tcW w:w="4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13</w:t>
            </w:r>
          </w:p>
        </w:tc>
        <w:tc>
          <w:tcPr>
            <w:tcW w:w="307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4"/>
              <w:spacing w:before="150" w:after="150"/>
              <w:ind w:left="0" w:right="0"/>
              <w:rPr>
                <w:lang w:val="uk" w:eastAsia="uk"/>
              </w:rPr>
            </w:pPr>
          </w:p>
        </w:tc>
        <w:tc>
          <w:tcPr>
            <w:tcW w:w="37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0A</w:t>
            </w:r>
          </w:p>
        </w:tc>
        <w:tc>
          <w:tcPr>
            <w:tcW w:w="20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Відображення (дисплей)</w:t>
            </w:r>
          </w:p>
        </w:tc>
      </w:tr>
    </w:tbl>
    <w:p>
      <w:pPr>
        <w:pStyle w:val="rvps2"/>
        <w:spacing w:before="0" w:after="150"/>
        <w:ind w:left="0" w:right="0"/>
        <w:rPr>
          <w:lang w:val="uk" w:eastAsia="uk"/>
        </w:rPr>
      </w:pPr>
      <w:bookmarkStart w:id="217" w:name="n219"/>
      <w:bookmarkEnd w:id="217"/>
      <w:r>
        <w:rPr>
          <w:lang w:val="uk" w:eastAsia="uk"/>
        </w:rPr>
        <w:t>20. Приклад 2. Оплата комунальних послуг (частина 2):</w:t>
      </w:r>
    </w:p>
    <w:p>
      <w:pPr>
        <w:pStyle w:val="rvps11"/>
        <w:spacing w:before="150" w:after="150"/>
        <w:ind w:left="0" w:right="0"/>
        <w:rPr>
          <w:lang w:val="uk" w:eastAsia="uk"/>
        </w:rPr>
      </w:pPr>
      <w:bookmarkStart w:id="218" w:name="n220"/>
      <w:bookmarkEnd w:id="218"/>
      <w:r>
        <w:rPr>
          <w:lang w:val="uk" w:eastAsia="uk"/>
        </w:rPr>
        <w:t>Таблиця 6</w:t>
      </w:r>
    </w:p>
    <w:tbl>
      <w:tblPr>
        <w:tblStyle w:val="articletable"/>
        <w:tblW w:w="5000" w:type="pct"/>
        <w:jc w:val="center"/>
        <w:tblCellMar>
          <w:top w:w="15" w:type="dxa"/>
          <w:left w:w="15" w:type="dxa"/>
          <w:bottom w:w="15" w:type="dxa"/>
          <w:right w:w="15" w:type="dxa"/>
        </w:tblCellMar>
        <w:tblLook w:val="05E0"/>
      </w:tblPr>
      <w:tblGrid>
        <w:gridCol w:w="190"/>
        <w:gridCol w:w="7983"/>
        <w:gridCol w:w="296"/>
        <w:gridCol w:w="1"/>
        <w:gridCol w:w="874"/>
      </w:tblGrid>
      <w:tr>
        <w:tblPrEx>
          <w:tblW w:w="5000" w:type="pct"/>
          <w:jc w:val="center"/>
          <w:tblCellMar>
            <w:top w:w="15" w:type="dxa"/>
            <w:left w:w="15" w:type="dxa"/>
            <w:bottom w:w="15" w:type="dxa"/>
            <w:right w:w="15" w:type="dxa"/>
          </w:tblCellMar>
          <w:tblLook w:val="05E0"/>
        </w:tblPrEx>
        <w:trPr>
          <w:trHeight w:val="300"/>
          <w:jc w:val="center"/>
        </w:trPr>
        <w:tc>
          <w:tcPr>
            <w:tcW w:w="9210" w:type="dxa"/>
            <w:gridSpan w:val="5"/>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bookmarkStart w:id="219" w:name="n221"/>
            <w:bookmarkEnd w:id="219"/>
            <w:r>
              <w:rPr>
                <w:lang w:val="uk" w:eastAsia="uk"/>
              </w:rPr>
              <w:t>Складові частини гіперпосилання</w:t>
            </w:r>
          </w:p>
        </w:tc>
      </w:tr>
      <w:tr>
        <w:tblPrEx>
          <w:tblW w:w="5000" w:type="pct"/>
          <w:jc w:val="center"/>
          <w:tblCellMar>
            <w:top w:w="15" w:type="dxa"/>
            <w:left w:w="15" w:type="dxa"/>
            <w:bottom w:w="15" w:type="dxa"/>
            <w:right w:w="15" w:type="dxa"/>
          </w:tblCellMar>
          <w:tblLook w:val="05E0"/>
        </w:tblPrEx>
        <w:trPr>
          <w:trHeight w:val="300"/>
          <w:jc w:val="center"/>
        </w:trPr>
        <w:tc>
          <w:tcPr>
            <w:tcW w:w="495"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з/п</w:t>
            </w:r>
          </w:p>
        </w:tc>
        <w:tc>
          <w:tcPr>
            <w:tcW w:w="6780" w:type="dxa"/>
            <w:gridSpan w:val="2"/>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вміст складових частин гіперпосилання</w:t>
            </w:r>
          </w:p>
        </w:tc>
        <w:tc>
          <w:tcPr>
            <w:tcW w:w="2025" w:type="dxa"/>
            <w:gridSpan w:val="2"/>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назва складової частини гіперпосилання</w:t>
            </w:r>
          </w:p>
        </w:tc>
      </w:tr>
      <w:tr>
        <w:tblPrEx>
          <w:tblW w:w="5000" w:type="pct"/>
          <w:jc w:val="center"/>
          <w:tblCellMar>
            <w:top w:w="15" w:type="dxa"/>
            <w:left w:w="15" w:type="dxa"/>
            <w:bottom w:w="15" w:type="dxa"/>
            <w:right w:w="15" w:type="dxa"/>
          </w:tblCellMar>
          <w:tblLook w:val="05E0"/>
        </w:tblPrEx>
        <w:trPr>
          <w:trHeight w:val="300"/>
          <w:jc w:val="center"/>
        </w:trPr>
        <w:tc>
          <w:tcPr>
            <w:vMerge/>
            <w:tcBorders>
              <w:left w:val="single" w:sz="6" w:space="0" w:color="000000"/>
              <w:bottom w:val="single" w:sz="6" w:space="0" w:color="000000"/>
              <w:right w:val="single" w:sz="6" w:space="0" w:color="000000"/>
            </w:tcBorders>
            <w:vAlign w:val="center"/>
            <w:hideMark/>
          </w:tcPr>
          <w:p>
            <w:pPr>
              <w:rPr>
                <w:lang w:val="uk" w:eastAsia="uk"/>
              </w:rPr>
            </w:pPr>
          </w:p>
        </w:tc>
        <w:tc>
          <w:tcPr>
            <w:tcW w:w="36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текст</w:t>
            </w:r>
          </w:p>
        </w:tc>
        <w:tc>
          <w:tcPr>
            <w:tcW w:w="31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HEX</w:t>
            </w:r>
          </w:p>
        </w:tc>
        <w:tc>
          <w:tcPr>
            <w:gridSpan w:val="2"/>
            <w:vMerge/>
            <w:tcBorders>
              <w:left w:val="single" w:sz="6" w:space="0" w:color="000000"/>
              <w:bottom w:val="single" w:sz="6" w:space="0" w:color="000000"/>
              <w:right w:val="single" w:sz="6" w:space="0" w:color="000000"/>
            </w:tcBorders>
            <w:vAlign w:val="center"/>
            <w:hideMark/>
          </w:tcPr>
          <w:p>
            <w:pPr>
              <w:rPr>
                <w:lang w:val="uk" w:eastAsia="uk"/>
              </w:rPr>
            </w:pPr>
          </w:p>
        </w:tc>
      </w:tr>
      <w:tr>
        <w:tblPrEx>
          <w:tblW w:w="5000" w:type="pct"/>
          <w:jc w:val="center"/>
          <w:tblCellMar>
            <w:top w:w="15" w:type="dxa"/>
            <w:left w:w="15" w:type="dxa"/>
            <w:bottom w:w="15" w:type="dxa"/>
            <w:right w:w="15" w:type="dxa"/>
          </w:tblCellMar>
          <w:tblLook w:val="05E0"/>
        </w:tblPrEx>
        <w:trPr>
          <w:trHeight w:val="300"/>
          <w:jc w:val="center"/>
        </w:trPr>
        <w:tc>
          <w:tcPr>
            <w:tcW w:w="4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w:t>
            </w:r>
          </w:p>
        </w:tc>
        <w:tc>
          <w:tcPr>
            <w:tcW w:w="36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2</w:t>
            </w:r>
          </w:p>
        </w:tc>
        <w:tc>
          <w:tcPr>
            <w:tcW w:w="31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3</w:t>
            </w:r>
          </w:p>
        </w:tc>
        <w:tc>
          <w:tcPr>
            <w:tcW w:w="2025" w:type="dxa"/>
            <w:gridSpan w:val="2"/>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4</w:t>
            </w:r>
          </w:p>
        </w:tc>
      </w:tr>
      <w:tr>
        <w:tblPrEx>
          <w:tblW w:w="5000" w:type="pct"/>
          <w:jc w:val="center"/>
          <w:tblCellMar>
            <w:top w:w="15" w:type="dxa"/>
            <w:left w:w="15" w:type="dxa"/>
            <w:bottom w:w="15" w:type="dxa"/>
            <w:right w:w="15" w:type="dxa"/>
          </w:tblCellMar>
          <w:tblLook w:val="05E0"/>
        </w:tblPrEx>
        <w:trPr>
          <w:trHeight w:val="300"/>
          <w:jc w:val="center"/>
        </w:trPr>
        <w:tc>
          <w:tcPr>
            <w:tcW w:w="4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w:t>
            </w:r>
          </w:p>
        </w:tc>
        <w:tc>
          <w:tcPr>
            <w:tcW w:w="36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https://bank.gov.ua/qr/</w:t>
            </w:r>
          </w:p>
        </w:tc>
        <w:tc>
          <w:tcPr>
            <w:tcW w:w="31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68 74 74 70 73 3A 2F 2F 62 61 6E 6B 2E 67 6F 76 2E 75 61 2F 71 72 2F</w:t>
            </w:r>
          </w:p>
        </w:tc>
        <w:tc>
          <w:tcPr>
            <w:tcW w:w="2025" w:type="dxa"/>
            <w:gridSpan w:val="2"/>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Код старту застосунку</w:t>
            </w:r>
          </w:p>
        </w:tc>
      </w:tr>
      <w:tr>
        <w:tblPrEx>
          <w:tblW w:w="5000" w:type="pct"/>
          <w:jc w:val="center"/>
          <w:tblCellMar>
            <w:top w:w="15" w:type="dxa"/>
            <w:left w:w="15" w:type="dxa"/>
            <w:bottom w:w="15" w:type="dxa"/>
            <w:right w:w="15" w:type="dxa"/>
          </w:tblCellMar>
          <w:tblLook w:val="05E0"/>
        </w:tblPrEx>
        <w:trPr>
          <w:trHeight w:val="300"/>
          <w:jc w:val="center"/>
        </w:trPr>
        <w:tc>
          <w:tcPr>
            <w:tcW w:w="4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2</w:t>
            </w:r>
          </w:p>
        </w:tc>
        <w:tc>
          <w:tcPr>
            <w:tcW w:w="36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QkNECjAwMgoyClVDVAoKz_DA0iDAyiCTwu7k7u_u8fLg9-Dt7f-UClVBNzgzMjI2NjkwMDAwMDI2MDA1MDEyMTA3MTMyClVBSDU3Ni40NQo0MDcyMzgyNQoKCs7v6-Dy4CDn4CD35fDi5e38IDIwMTksIOLz6y4g0eLu4e7k6CAxLCDq4i4gMjQsIM_l8vDl7eruINEuILIuIM_u6uDn4O3t_yDrs_fo6_zt6OrgIDIzNTc4LDMKCg</w:t>
            </w:r>
          </w:p>
        </w:tc>
        <w:tc>
          <w:tcPr>
            <w:tcW w:w="31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51 6B 4E 45 43 6A 41 77 4D 67 6F 79 43 6C 56 44 56 41 6F 4B 7A 5F 44 41 30 69 44 41 79 69 43 54 77 75 37 6B 37 75 5F 75 38 66 4C 67 39 2D 44 74 37 66 2D 55 43 6C 56 42 4E 7A 67 7A 4D 6A 49 32 4E 6A 6B 77 4D 44 41 77 4D 44 49 32 4D 44 41 31 4D 44 45 79 4D 54 41 33 4D 54 4D 79 43 6C 56 42 53 44 55 33 4E 69 34 30 4E 51 6F 30 4D 44 63 79 4D 7A 67 79 4E 51 6F 4B 43 73 37 76 36 2D 44 79 34 43 44 6E 34 43 44 33 35 66 44 69 35 65 33 38 49 44 49 77 4D 54 6B 73 49 4F 4C 7A 36 79 34 67 30 65 4C 75 34 65 37 6B 36 43 41 78 4C 43 44 71 34 69 34 67 4D 6A 51 73 49 4D 5F 6C 38 76 44 6C 37 65 72 75 49 4E 45 75 49 4C 49 75 49 4D 5F 75 36 75 44 6E 34 4F 33 74 5F 79 44 72 73 5F 66 6F 36 5F 7A 74 36 4F 72 67 49 44 49 7A 4E 54 63 34 4C 44 4D 4B 43 67</w:t>
            </w:r>
          </w:p>
        </w:tc>
        <w:tc>
          <w:tcPr>
            <w:tcW w:w="2025" w:type="dxa"/>
            <w:gridSpan w:val="2"/>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Закодовані дані з таблиці 5 додатка 3 до Правил</w:t>
            </w:r>
          </w:p>
        </w:tc>
      </w:tr>
    </w:tbl>
    <w:p>
      <w:pPr>
        <w:pStyle w:val="rvps2"/>
        <w:spacing w:before="0" w:after="150"/>
        <w:ind w:left="0" w:right="0"/>
        <w:rPr>
          <w:lang w:val="uk" w:eastAsia="uk"/>
        </w:rPr>
      </w:pPr>
      <w:bookmarkStart w:id="220" w:name="n222"/>
      <w:bookmarkEnd w:id="220"/>
      <w:r>
        <w:rPr>
          <w:lang w:val="uk" w:eastAsia="uk"/>
        </w:rPr>
        <w:t>21. QR-коди, сформовані відповідно до таблиці 6 додатка 3 до Правил:</w:t>
      </w:r>
    </w:p>
    <w:p>
      <w:pPr>
        <w:pStyle w:val="rvps2"/>
        <w:spacing w:before="0" w:after="150"/>
        <w:ind w:left="0" w:right="0"/>
        <w:rPr>
          <w:lang w:val="uk" w:eastAsia="uk"/>
        </w:rPr>
      </w:pPr>
      <w:bookmarkStart w:id="221" w:name="n223"/>
      <w:bookmarkEnd w:id="221"/>
      <w:r>
        <w:rPr>
          <w:lang w:val="uk" w:eastAsia="uk"/>
        </w:rPr>
        <w:t>1) версія QR-коду 12 (M) -</w:t>
      </w:r>
    </w:p>
    <w:tbl>
      <w:tblPr>
        <w:tblStyle w:val="articletable"/>
        <w:tblW w:w="5000" w:type="pct"/>
        <w:jc w:val="center"/>
        <w:tblCellMar>
          <w:top w:w="0" w:type="dxa"/>
          <w:left w:w="0" w:type="dxa"/>
          <w:bottom w:w="0" w:type="dxa"/>
          <w:right w:w="0" w:type="dxa"/>
        </w:tblCellMar>
        <w:tblLook w:val="05E0"/>
      </w:tblPr>
      <w:tblGrid>
        <w:gridCol w:w="285"/>
        <w:gridCol w:w="9075"/>
      </w:tblGrid>
      <w:tr>
        <w:tblPrEx>
          <w:tblW w:w="5000" w:type="pct"/>
          <w:jc w:val="center"/>
          <w:tblCellMar>
            <w:top w:w="0" w:type="dxa"/>
            <w:left w:w="0" w:type="dxa"/>
            <w:bottom w:w="0" w:type="dxa"/>
            <w:right w:w="0" w:type="dxa"/>
          </w:tblCellMar>
          <w:tblLook w:val="05E0"/>
        </w:tblPrEx>
        <w:trPr>
          <w:jc w:val="center"/>
        </w:trPr>
        <w:tc>
          <w:tcPr>
            <w:tcW w:w="490" w:type="dxa"/>
            <w:tcMar>
              <w:top w:w="0" w:type="dxa"/>
              <w:left w:w="0" w:type="dxa"/>
              <w:bottom w:w="0" w:type="dxa"/>
              <w:right w:w="0" w:type="dxa"/>
            </w:tcMar>
            <w:vAlign w:val="top"/>
          </w:tcPr>
          <w:p>
            <w:pPr>
              <w:pStyle w:val="rvps14"/>
              <w:spacing w:before="150" w:after="150"/>
              <w:ind w:left="0" w:right="0"/>
              <w:rPr>
                <w:lang w:val="uk" w:eastAsia="uk"/>
              </w:rPr>
            </w:pPr>
            <w:bookmarkStart w:id="222" w:name="n224"/>
            <w:bookmarkEnd w:id="222"/>
          </w:p>
        </w:tc>
        <w:tc>
          <w:tcPr>
            <w:tcW w:w="13675" w:type="dxa"/>
            <w:tcMar>
              <w:top w:w="0" w:type="dxa"/>
              <w:left w:w="0" w:type="dxa"/>
              <w:bottom w:w="0" w:type="dxa"/>
              <w:right w:w="0" w:type="dxa"/>
            </w:tcMar>
            <w:vAlign w:val="top"/>
            <w:hideMark/>
          </w:tcPr>
          <w:p>
            <w:pPr>
              <w:pStyle w:val="rvps14"/>
              <w:spacing w:before="150" w:after="150"/>
              <w:ind w:left="0" w:right="0"/>
              <w:rPr>
                <w:lang w:val="uk" w:eastAsia="uk"/>
              </w:rPr>
            </w:pPr>
            <w:r>
              <w:rPr>
                <w:strike w:val="0"/>
                <w:u w:val="none"/>
                <w:lang w:val="uk" w:eastAsia="uk"/>
              </w:rPr>
              <w:drawing>
                <wp:inline>
                  <wp:extent cx="1914525" cy="1952625"/>
                  <wp:docPr id="1000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6"/>
                          <a:stretch>
                            <a:fillRect/>
                          </a:stretch>
                        </pic:blipFill>
                        <pic:spPr>
                          <a:xfrm>
                            <a:off x="0" y="0"/>
                            <a:ext cx="1914525" cy="1952625"/>
                          </a:xfrm>
                          <a:prstGeom prst="rect">
                            <a:avLst/>
                          </a:prstGeom>
                        </pic:spPr>
                      </pic:pic>
                    </a:graphicData>
                  </a:graphic>
                </wp:inline>
              </w:drawing>
            </w:r>
            <w:r>
              <w:rPr>
                <w:lang w:val="uk" w:eastAsia="uk"/>
              </w:rPr>
              <w:t>;</w:t>
            </w:r>
          </w:p>
        </w:tc>
      </w:tr>
    </w:tbl>
    <w:p>
      <w:pPr>
        <w:pStyle w:val="rvps2"/>
        <w:spacing w:before="0" w:after="150"/>
        <w:ind w:left="0" w:right="0"/>
        <w:rPr>
          <w:lang w:val="uk" w:eastAsia="uk"/>
        </w:rPr>
      </w:pPr>
      <w:bookmarkStart w:id="223" w:name="n225"/>
      <w:bookmarkEnd w:id="223"/>
      <w:r>
        <w:rPr>
          <w:lang w:val="uk" w:eastAsia="uk"/>
        </w:rPr>
        <w:t>2) версія QR-коду 10 (L) -</w:t>
      </w:r>
    </w:p>
    <w:tbl>
      <w:tblPr>
        <w:tblStyle w:val="articletable"/>
        <w:tblW w:w="5000" w:type="pct"/>
        <w:jc w:val="center"/>
        <w:tblCellMar>
          <w:top w:w="0" w:type="dxa"/>
          <w:left w:w="0" w:type="dxa"/>
          <w:bottom w:w="0" w:type="dxa"/>
          <w:right w:w="0" w:type="dxa"/>
        </w:tblCellMar>
        <w:tblLook w:val="05E0"/>
      </w:tblPr>
      <w:tblGrid>
        <w:gridCol w:w="282"/>
        <w:gridCol w:w="9078"/>
      </w:tblGrid>
      <w:tr>
        <w:tblPrEx>
          <w:tblW w:w="5000" w:type="pct"/>
          <w:jc w:val="center"/>
          <w:tblCellMar>
            <w:top w:w="0" w:type="dxa"/>
            <w:left w:w="0" w:type="dxa"/>
            <w:bottom w:w="0" w:type="dxa"/>
            <w:right w:w="0" w:type="dxa"/>
          </w:tblCellMar>
          <w:tblLook w:val="05E0"/>
        </w:tblPrEx>
        <w:trPr>
          <w:jc w:val="center"/>
        </w:trPr>
        <w:tc>
          <w:tcPr>
            <w:tcW w:w="490" w:type="dxa"/>
            <w:tcMar>
              <w:top w:w="0" w:type="dxa"/>
              <w:left w:w="0" w:type="dxa"/>
              <w:bottom w:w="0" w:type="dxa"/>
              <w:right w:w="0" w:type="dxa"/>
            </w:tcMar>
            <w:vAlign w:val="top"/>
          </w:tcPr>
          <w:p>
            <w:pPr>
              <w:pStyle w:val="rvps14"/>
              <w:spacing w:before="150" w:after="150"/>
              <w:ind w:left="0" w:right="0"/>
              <w:rPr>
                <w:lang w:val="uk" w:eastAsia="uk"/>
              </w:rPr>
            </w:pPr>
            <w:bookmarkStart w:id="224" w:name="n226"/>
            <w:bookmarkEnd w:id="224"/>
          </w:p>
        </w:tc>
        <w:tc>
          <w:tcPr>
            <w:tcW w:w="13675" w:type="dxa"/>
            <w:tcMar>
              <w:top w:w="0" w:type="dxa"/>
              <w:left w:w="0" w:type="dxa"/>
              <w:bottom w:w="0" w:type="dxa"/>
              <w:right w:w="0" w:type="dxa"/>
            </w:tcMar>
            <w:vAlign w:val="top"/>
            <w:hideMark/>
          </w:tcPr>
          <w:p>
            <w:pPr>
              <w:pStyle w:val="rvps14"/>
              <w:spacing w:before="150" w:after="150"/>
              <w:ind w:left="0" w:right="0"/>
              <w:rPr>
                <w:lang w:val="uk" w:eastAsia="uk"/>
              </w:rPr>
            </w:pPr>
            <w:r>
              <w:rPr>
                <w:strike w:val="0"/>
                <w:u w:val="none"/>
                <w:lang w:val="uk" w:eastAsia="uk"/>
              </w:rPr>
              <w:drawing>
                <wp:inline>
                  <wp:extent cx="2028825" cy="1981200"/>
                  <wp:docPr id="1000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7"/>
                          <a:stretch>
                            <a:fillRect/>
                          </a:stretch>
                        </pic:blipFill>
                        <pic:spPr>
                          <a:xfrm>
                            <a:off x="0" y="0"/>
                            <a:ext cx="2028825" cy="1981200"/>
                          </a:xfrm>
                          <a:prstGeom prst="rect">
                            <a:avLst/>
                          </a:prstGeom>
                        </pic:spPr>
                      </pic:pic>
                    </a:graphicData>
                  </a:graphic>
                </wp:inline>
              </w:drawing>
            </w:r>
            <w:r>
              <w:rPr>
                <w:lang w:val="uk" w:eastAsia="uk"/>
              </w:rPr>
              <w:t>.</w:t>
            </w:r>
          </w:p>
        </w:tc>
      </w:tr>
    </w:tbl>
    <w:p>
      <w:pPr>
        <w:pStyle w:val="rvps2"/>
        <w:spacing w:before="0" w:after="150"/>
        <w:ind w:left="0" w:right="0"/>
        <w:rPr>
          <w:lang w:val="uk" w:eastAsia="uk"/>
        </w:rPr>
      </w:pPr>
      <w:bookmarkStart w:id="225" w:name="n227"/>
      <w:bookmarkEnd w:id="225"/>
      <w:r>
        <w:rPr>
          <w:lang w:val="uk" w:eastAsia="uk"/>
        </w:rPr>
        <w:t>22. Приклад 3. Купівля товарів [QR-код із максимально заповненими полями (частина 1)]:</w:t>
      </w:r>
    </w:p>
    <w:p>
      <w:pPr>
        <w:pStyle w:val="rvps11"/>
        <w:spacing w:before="150" w:after="150"/>
        <w:ind w:left="0" w:right="0"/>
        <w:rPr>
          <w:lang w:val="uk" w:eastAsia="uk"/>
        </w:rPr>
      </w:pPr>
      <w:bookmarkStart w:id="226" w:name="n228"/>
      <w:bookmarkEnd w:id="226"/>
      <w:r>
        <w:rPr>
          <w:lang w:val="uk" w:eastAsia="uk"/>
        </w:rPr>
        <w:t>Таблиця 7</w:t>
      </w:r>
    </w:p>
    <w:tbl>
      <w:tblPr>
        <w:tblStyle w:val="articletable"/>
        <w:tblW w:w="5000" w:type="pct"/>
        <w:jc w:val="center"/>
        <w:tblCellMar>
          <w:top w:w="15" w:type="dxa"/>
          <w:left w:w="15" w:type="dxa"/>
          <w:bottom w:w="15" w:type="dxa"/>
          <w:right w:w="15" w:type="dxa"/>
        </w:tblCellMar>
        <w:tblLook w:val="05E0"/>
      </w:tblPr>
      <w:tblGrid>
        <w:gridCol w:w="364"/>
        <w:gridCol w:w="3661"/>
        <w:gridCol w:w="3336"/>
        <w:gridCol w:w="1999"/>
      </w:tblGrid>
      <w:tr>
        <w:tblPrEx>
          <w:tblW w:w="5000" w:type="pct"/>
          <w:jc w:val="center"/>
          <w:tblCellMar>
            <w:top w:w="15" w:type="dxa"/>
            <w:left w:w="15" w:type="dxa"/>
            <w:bottom w:w="15" w:type="dxa"/>
            <w:right w:w="15" w:type="dxa"/>
          </w:tblCellMar>
          <w:tblLook w:val="05E0"/>
        </w:tblPrEx>
        <w:trPr>
          <w:trHeight w:val="300"/>
          <w:jc w:val="center"/>
        </w:trPr>
        <w:tc>
          <w:tcPr>
            <w:tcW w:w="9210" w:type="dxa"/>
            <w:gridSpan w:val="4"/>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bookmarkStart w:id="227" w:name="n229"/>
            <w:bookmarkEnd w:id="227"/>
            <w:r>
              <w:rPr>
                <w:lang w:val="uk" w:eastAsia="uk"/>
              </w:rPr>
              <w:t>Внутрішня структура QR-коду</w:t>
            </w:r>
          </w:p>
        </w:tc>
      </w:tr>
      <w:tr>
        <w:tblPrEx>
          <w:tblW w:w="5000" w:type="pct"/>
          <w:jc w:val="center"/>
          <w:tblCellMar>
            <w:top w:w="15" w:type="dxa"/>
            <w:left w:w="15" w:type="dxa"/>
            <w:bottom w:w="15" w:type="dxa"/>
            <w:right w:w="15" w:type="dxa"/>
          </w:tblCellMar>
          <w:tblLook w:val="05E0"/>
        </w:tblPrEx>
        <w:trPr>
          <w:trHeight w:val="300"/>
          <w:jc w:val="center"/>
        </w:trPr>
        <w:tc>
          <w:tcPr>
            <w:tcW w:w="495"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з/п</w:t>
            </w:r>
          </w:p>
        </w:tc>
        <w:tc>
          <w:tcPr>
            <w:tcW w:w="6780" w:type="dxa"/>
            <w:gridSpan w:val="2"/>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вміст елемента даних структури QR-коду</w:t>
            </w:r>
          </w:p>
        </w:tc>
        <w:tc>
          <w:tcPr>
            <w:tcW w:w="2025"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назва елемента даних структури QR-коду</w:t>
            </w:r>
          </w:p>
        </w:tc>
      </w:tr>
      <w:tr>
        <w:tblPrEx>
          <w:tblW w:w="5000" w:type="pct"/>
          <w:jc w:val="center"/>
          <w:tblCellMar>
            <w:top w:w="15" w:type="dxa"/>
            <w:left w:w="15" w:type="dxa"/>
            <w:bottom w:w="15" w:type="dxa"/>
            <w:right w:w="15" w:type="dxa"/>
          </w:tblCellMar>
          <w:tblLook w:val="05E0"/>
        </w:tblPrEx>
        <w:trPr>
          <w:trHeight w:val="300"/>
          <w:jc w:val="center"/>
        </w:trPr>
        <w:tc>
          <w:tcPr>
            <w:vMerge/>
            <w:tcBorders>
              <w:left w:val="single" w:sz="6" w:space="0" w:color="000000"/>
              <w:bottom w:val="single" w:sz="6" w:space="0" w:color="000000"/>
              <w:right w:val="single" w:sz="6" w:space="0" w:color="000000"/>
            </w:tcBorders>
            <w:vAlign w:val="center"/>
            <w:hideMark/>
          </w:tcPr>
          <w:p>
            <w:pPr>
              <w:rPr>
                <w:lang w:val="uk" w:eastAsia="uk"/>
              </w:rPr>
            </w:pPr>
          </w:p>
        </w:tc>
        <w:tc>
          <w:tcPr>
            <w:tcW w:w="307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текст</w:t>
            </w:r>
          </w:p>
        </w:tc>
        <w:tc>
          <w:tcPr>
            <w:tcW w:w="37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HEX</w:t>
            </w:r>
          </w:p>
        </w:tc>
        <w:tc>
          <w:tcPr>
            <w:vMerge/>
            <w:tcBorders>
              <w:left w:val="single" w:sz="6" w:space="0" w:color="000000"/>
              <w:bottom w:val="single" w:sz="6" w:space="0" w:color="000000"/>
              <w:right w:val="single" w:sz="6" w:space="0" w:color="000000"/>
            </w:tcBorders>
            <w:vAlign w:val="center"/>
            <w:hideMark/>
          </w:tcPr>
          <w:p>
            <w:pPr>
              <w:rPr>
                <w:lang w:val="uk" w:eastAsia="uk"/>
              </w:rPr>
            </w:pPr>
          </w:p>
        </w:tc>
      </w:tr>
      <w:tr>
        <w:tblPrEx>
          <w:tblW w:w="5000" w:type="pct"/>
          <w:jc w:val="center"/>
          <w:tblCellMar>
            <w:top w:w="15" w:type="dxa"/>
            <w:left w:w="15" w:type="dxa"/>
            <w:bottom w:w="15" w:type="dxa"/>
            <w:right w:w="15" w:type="dxa"/>
          </w:tblCellMar>
          <w:tblLook w:val="05E0"/>
        </w:tblPrEx>
        <w:trPr>
          <w:trHeight w:val="300"/>
          <w:jc w:val="center"/>
        </w:trPr>
        <w:tc>
          <w:tcPr>
            <w:tcW w:w="4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w:t>
            </w:r>
          </w:p>
        </w:tc>
        <w:tc>
          <w:tcPr>
            <w:tcW w:w="307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2</w:t>
            </w:r>
          </w:p>
        </w:tc>
        <w:tc>
          <w:tcPr>
            <w:tcW w:w="37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3</w:t>
            </w:r>
          </w:p>
        </w:tc>
        <w:tc>
          <w:tcPr>
            <w:tcW w:w="20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4</w:t>
            </w:r>
          </w:p>
        </w:tc>
      </w:tr>
      <w:tr>
        <w:tblPrEx>
          <w:tblW w:w="5000" w:type="pct"/>
          <w:jc w:val="center"/>
          <w:tblCellMar>
            <w:top w:w="15" w:type="dxa"/>
            <w:left w:w="15" w:type="dxa"/>
            <w:bottom w:w="15" w:type="dxa"/>
            <w:right w:w="15" w:type="dxa"/>
          </w:tblCellMar>
          <w:tblLook w:val="05E0"/>
        </w:tblPrEx>
        <w:trPr>
          <w:trHeight w:val="705"/>
          <w:jc w:val="center"/>
        </w:trPr>
        <w:tc>
          <w:tcPr>
            <w:tcW w:w="4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w:t>
            </w:r>
          </w:p>
        </w:tc>
        <w:tc>
          <w:tcPr>
            <w:tcW w:w="307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BCD</w:t>
            </w:r>
          </w:p>
        </w:tc>
        <w:tc>
          <w:tcPr>
            <w:tcW w:w="37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42 43 44 0A</w:t>
            </w:r>
          </w:p>
        </w:tc>
        <w:tc>
          <w:tcPr>
            <w:tcW w:w="20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Службова мітка</w:t>
            </w:r>
          </w:p>
        </w:tc>
      </w:tr>
      <w:tr>
        <w:tblPrEx>
          <w:tblW w:w="5000" w:type="pct"/>
          <w:jc w:val="center"/>
          <w:tblCellMar>
            <w:top w:w="15" w:type="dxa"/>
            <w:left w:w="15" w:type="dxa"/>
            <w:bottom w:w="15" w:type="dxa"/>
            <w:right w:w="15" w:type="dxa"/>
          </w:tblCellMar>
          <w:tblLook w:val="05E0"/>
        </w:tblPrEx>
        <w:trPr>
          <w:trHeight w:val="300"/>
          <w:jc w:val="center"/>
        </w:trPr>
        <w:tc>
          <w:tcPr>
            <w:tcW w:w="4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2</w:t>
            </w:r>
          </w:p>
        </w:tc>
        <w:tc>
          <w:tcPr>
            <w:tcW w:w="307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002</w:t>
            </w:r>
          </w:p>
        </w:tc>
        <w:tc>
          <w:tcPr>
            <w:tcW w:w="37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30 30 32 0A</w:t>
            </w:r>
          </w:p>
        </w:tc>
        <w:tc>
          <w:tcPr>
            <w:tcW w:w="20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Версія формату</w:t>
            </w:r>
          </w:p>
        </w:tc>
      </w:tr>
      <w:tr>
        <w:tblPrEx>
          <w:tblW w:w="5000" w:type="pct"/>
          <w:jc w:val="center"/>
          <w:tblCellMar>
            <w:top w:w="15" w:type="dxa"/>
            <w:left w:w="15" w:type="dxa"/>
            <w:bottom w:w="15" w:type="dxa"/>
            <w:right w:w="15" w:type="dxa"/>
          </w:tblCellMar>
          <w:tblLook w:val="05E0"/>
        </w:tblPrEx>
        <w:trPr>
          <w:trHeight w:val="300"/>
          <w:jc w:val="center"/>
        </w:trPr>
        <w:tc>
          <w:tcPr>
            <w:tcW w:w="4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3</w:t>
            </w:r>
          </w:p>
        </w:tc>
        <w:tc>
          <w:tcPr>
            <w:tcW w:w="307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2</w:t>
            </w:r>
          </w:p>
        </w:tc>
        <w:tc>
          <w:tcPr>
            <w:tcW w:w="37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32 0A</w:t>
            </w:r>
          </w:p>
        </w:tc>
        <w:tc>
          <w:tcPr>
            <w:tcW w:w="20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Кодування</w:t>
            </w:r>
          </w:p>
        </w:tc>
      </w:tr>
      <w:tr>
        <w:tblPrEx>
          <w:tblW w:w="5000" w:type="pct"/>
          <w:jc w:val="center"/>
          <w:tblCellMar>
            <w:top w:w="15" w:type="dxa"/>
            <w:left w:w="15" w:type="dxa"/>
            <w:bottom w:w="15" w:type="dxa"/>
            <w:right w:w="15" w:type="dxa"/>
          </w:tblCellMar>
          <w:tblLook w:val="05E0"/>
        </w:tblPrEx>
        <w:trPr>
          <w:trHeight w:val="300"/>
          <w:jc w:val="center"/>
        </w:trPr>
        <w:tc>
          <w:tcPr>
            <w:tcW w:w="4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4</w:t>
            </w:r>
          </w:p>
        </w:tc>
        <w:tc>
          <w:tcPr>
            <w:tcW w:w="307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UCT</w:t>
            </w:r>
          </w:p>
        </w:tc>
        <w:tc>
          <w:tcPr>
            <w:tcW w:w="37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55 43 54 0A</w:t>
            </w:r>
          </w:p>
        </w:tc>
        <w:tc>
          <w:tcPr>
            <w:tcW w:w="20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Функція</w:t>
            </w:r>
          </w:p>
        </w:tc>
      </w:tr>
      <w:tr>
        <w:tblPrEx>
          <w:tblW w:w="5000" w:type="pct"/>
          <w:jc w:val="center"/>
          <w:tblCellMar>
            <w:top w:w="15" w:type="dxa"/>
            <w:left w:w="15" w:type="dxa"/>
            <w:bottom w:w="15" w:type="dxa"/>
            <w:right w:w="15" w:type="dxa"/>
          </w:tblCellMar>
          <w:tblLook w:val="05E0"/>
        </w:tblPrEx>
        <w:trPr>
          <w:trHeight w:val="300"/>
          <w:jc w:val="center"/>
        </w:trPr>
        <w:tc>
          <w:tcPr>
            <w:tcW w:w="4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5</w:t>
            </w:r>
          </w:p>
        </w:tc>
        <w:tc>
          <w:tcPr>
            <w:tcW w:w="307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4"/>
              <w:spacing w:before="150" w:after="150"/>
              <w:ind w:left="0" w:right="0"/>
              <w:rPr>
                <w:lang w:val="uk" w:eastAsia="uk"/>
              </w:rPr>
            </w:pPr>
          </w:p>
        </w:tc>
        <w:tc>
          <w:tcPr>
            <w:tcW w:w="37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0A</w:t>
            </w:r>
          </w:p>
        </w:tc>
        <w:tc>
          <w:tcPr>
            <w:tcW w:w="20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BIC</w:t>
            </w:r>
          </w:p>
        </w:tc>
      </w:tr>
      <w:tr>
        <w:tblPrEx>
          <w:tblW w:w="5000" w:type="pct"/>
          <w:jc w:val="center"/>
          <w:tblCellMar>
            <w:top w:w="15" w:type="dxa"/>
            <w:left w:w="15" w:type="dxa"/>
            <w:bottom w:w="15" w:type="dxa"/>
            <w:right w:w="15" w:type="dxa"/>
          </w:tblCellMar>
          <w:tblLook w:val="05E0"/>
        </w:tblPrEx>
        <w:trPr>
          <w:trHeight w:val="165"/>
          <w:jc w:val="center"/>
        </w:trPr>
        <w:tc>
          <w:tcPr>
            <w:tcW w:w="4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6</w:t>
            </w:r>
          </w:p>
        </w:tc>
        <w:tc>
          <w:tcPr>
            <w:tcW w:w="307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ТОВ “Магазин спеціалізованих будівельних матеріалів “Гайда працювати!”</w:t>
            </w:r>
          </w:p>
        </w:tc>
        <w:tc>
          <w:tcPr>
            <w:tcW w:w="37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D2 CE C2 20 93 CC E0 E3 E0 E7 E8 ED 20 F1 EF E5 F6 B3 E0 EB B3 E7 EE E2 E0 ED E8 F5 20 E1 F3 E4 B3 E2 E5 EB FC ED E8 F5 20 EC E0 F2 E5 F0 B3 E0 EB B3 E2 20 22 C3 E0 E9 E4 E0 20 EF F0 E0 F6 FE E2 E0 F2 E8 21 22 94 0A</w:t>
            </w:r>
          </w:p>
        </w:tc>
        <w:tc>
          <w:tcPr>
            <w:tcW w:w="20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Найменування юридичної особи</w:t>
            </w:r>
          </w:p>
        </w:tc>
      </w:tr>
      <w:tr>
        <w:tblPrEx>
          <w:tblW w:w="5000" w:type="pct"/>
          <w:jc w:val="center"/>
          <w:tblCellMar>
            <w:top w:w="15" w:type="dxa"/>
            <w:left w:w="15" w:type="dxa"/>
            <w:bottom w:w="15" w:type="dxa"/>
            <w:right w:w="15" w:type="dxa"/>
          </w:tblCellMar>
          <w:tblLook w:val="05E0"/>
        </w:tblPrEx>
        <w:trPr>
          <w:trHeight w:val="165"/>
          <w:jc w:val="center"/>
        </w:trPr>
        <w:tc>
          <w:tcPr>
            <w:tcW w:w="4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7</w:t>
            </w:r>
          </w:p>
        </w:tc>
        <w:tc>
          <w:tcPr>
            <w:tcW w:w="307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UA783226690000026005012107133</w:t>
            </w:r>
          </w:p>
        </w:tc>
        <w:tc>
          <w:tcPr>
            <w:tcW w:w="37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55 41 37 38 33 32 32 36 36 39 30 30 30 30 30 32 36 30 30 35 30 31 32 31 30 37 31 33 33 0A</w:t>
            </w:r>
          </w:p>
        </w:tc>
        <w:tc>
          <w:tcPr>
            <w:tcW w:w="20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Номер рахунку</w:t>
            </w:r>
          </w:p>
        </w:tc>
      </w:tr>
      <w:tr>
        <w:tblPrEx>
          <w:tblW w:w="5000" w:type="pct"/>
          <w:jc w:val="center"/>
          <w:tblCellMar>
            <w:top w:w="15" w:type="dxa"/>
            <w:left w:w="15" w:type="dxa"/>
            <w:bottom w:w="15" w:type="dxa"/>
            <w:right w:w="15" w:type="dxa"/>
          </w:tblCellMar>
          <w:tblLook w:val="05E0"/>
        </w:tblPrEx>
        <w:trPr>
          <w:trHeight w:val="165"/>
          <w:jc w:val="center"/>
        </w:trPr>
        <w:tc>
          <w:tcPr>
            <w:tcW w:w="4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8</w:t>
            </w:r>
          </w:p>
        </w:tc>
        <w:tc>
          <w:tcPr>
            <w:tcW w:w="307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UAH124.45</w:t>
            </w:r>
          </w:p>
        </w:tc>
        <w:tc>
          <w:tcPr>
            <w:tcW w:w="37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55 41 48 31 32 34 2E 34 35 0A</w:t>
            </w:r>
          </w:p>
        </w:tc>
        <w:tc>
          <w:tcPr>
            <w:tcW w:w="20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Сума / валюта</w:t>
            </w:r>
          </w:p>
        </w:tc>
      </w:tr>
      <w:tr>
        <w:tblPrEx>
          <w:tblW w:w="5000" w:type="pct"/>
          <w:jc w:val="center"/>
          <w:tblCellMar>
            <w:top w:w="15" w:type="dxa"/>
            <w:left w:w="15" w:type="dxa"/>
            <w:bottom w:w="15" w:type="dxa"/>
            <w:right w:w="15" w:type="dxa"/>
          </w:tblCellMar>
          <w:tblLook w:val="05E0"/>
        </w:tblPrEx>
        <w:trPr>
          <w:trHeight w:val="165"/>
          <w:jc w:val="center"/>
        </w:trPr>
        <w:tc>
          <w:tcPr>
            <w:tcW w:w="4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9</w:t>
            </w:r>
          </w:p>
        </w:tc>
        <w:tc>
          <w:tcPr>
            <w:tcW w:w="307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40723823</w:t>
            </w:r>
          </w:p>
        </w:tc>
        <w:tc>
          <w:tcPr>
            <w:tcW w:w="37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34 30 37 32 33 38 32 33 0A</w:t>
            </w:r>
          </w:p>
        </w:tc>
        <w:tc>
          <w:tcPr>
            <w:tcW w:w="20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Код за ЄДРПОУ</w:t>
            </w:r>
          </w:p>
        </w:tc>
      </w:tr>
      <w:tr>
        <w:tblPrEx>
          <w:tblW w:w="5000" w:type="pct"/>
          <w:jc w:val="center"/>
          <w:tblCellMar>
            <w:top w:w="15" w:type="dxa"/>
            <w:left w:w="15" w:type="dxa"/>
            <w:bottom w:w="15" w:type="dxa"/>
            <w:right w:w="15" w:type="dxa"/>
          </w:tblCellMar>
          <w:tblLook w:val="05E0"/>
        </w:tblPrEx>
        <w:trPr>
          <w:trHeight w:val="165"/>
          <w:jc w:val="center"/>
        </w:trPr>
        <w:tc>
          <w:tcPr>
            <w:tcW w:w="4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10</w:t>
            </w:r>
          </w:p>
        </w:tc>
        <w:tc>
          <w:tcPr>
            <w:tcW w:w="307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4"/>
              <w:spacing w:before="150" w:after="150"/>
              <w:ind w:left="0" w:right="0"/>
              <w:rPr>
                <w:lang w:val="uk" w:eastAsia="uk"/>
              </w:rPr>
            </w:pPr>
          </w:p>
        </w:tc>
        <w:tc>
          <w:tcPr>
            <w:tcW w:w="37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0A</w:t>
            </w:r>
          </w:p>
        </w:tc>
        <w:tc>
          <w:tcPr>
            <w:tcW w:w="20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Ціль</w:t>
            </w:r>
          </w:p>
        </w:tc>
      </w:tr>
      <w:tr>
        <w:tblPrEx>
          <w:tblW w:w="5000" w:type="pct"/>
          <w:jc w:val="center"/>
          <w:tblCellMar>
            <w:top w:w="15" w:type="dxa"/>
            <w:left w:w="15" w:type="dxa"/>
            <w:bottom w:w="15" w:type="dxa"/>
            <w:right w:w="15" w:type="dxa"/>
          </w:tblCellMar>
          <w:tblLook w:val="05E0"/>
        </w:tblPrEx>
        <w:trPr>
          <w:trHeight w:val="165"/>
          <w:jc w:val="center"/>
        </w:trPr>
        <w:tc>
          <w:tcPr>
            <w:tcW w:w="4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11</w:t>
            </w:r>
          </w:p>
        </w:tc>
        <w:tc>
          <w:tcPr>
            <w:tcW w:w="307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4"/>
              <w:spacing w:before="150" w:after="150"/>
              <w:ind w:left="0" w:right="0"/>
              <w:rPr>
                <w:lang w:val="uk" w:eastAsia="uk"/>
              </w:rPr>
            </w:pPr>
          </w:p>
        </w:tc>
        <w:tc>
          <w:tcPr>
            <w:tcW w:w="37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0A</w:t>
            </w:r>
          </w:p>
        </w:tc>
        <w:tc>
          <w:tcPr>
            <w:tcW w:w="20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Reference</w:t>
            </w:r>
          </w:p>
        </w:tc>
      </w:tr>
      <w:tr>
        <w:tblPrEx>
          <w:tblW w:w="5000" w:type="pct"/>
          <w:jc w:val="center"/>
          <w:tblCellMar>
            <w:top w:w="15" w:type="dxa"/>
            <w:left w:w="15" w:type="dxa"/>
            <w:bottom w:w="15" w:type="dxa"/>
            <w:right w:w="15" w:type="dxa"/>
          </w:tblCellMar>
          <w:tblLook w:val="05E0"/>
        </w:tblPrEx>
        <w:trPr>
          <w:trHeight w:val="165"/>
          <w:jc w:val="center"/>
        </w:trPr>
        <w:tc>
          <w:tcPr>
            <w:tcW w:w="4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12</w:t>
            </w:r>
          </w:p>
        </w:tc>
        <w:tc>
          <w:tcPr>
            <w:tcW w:w="307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Оплата за: цемент М500, cітка стягуюча 10 кв. м, плитка “Гармонія” 30 кв. м, рукавички садові 5 пар, комплектуючі до газонокосарки “Наталка-2000”</w:t>
            </w:r>
          </w:p>
        </w:tc>
        <w:tc>
          <w:tcPr>
            <w:tcW w:w="37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CE EF EB E0 F2 E0 20 E7 E0 20 3A 20 F6 E5 EC E5 ED F2 20 CC 35 30 30 2C 20 D1 B3 F2 EA E0 20 F1 F2 FF E3 F3 FE F7 E0 20 31 30 EA E2 2E EC 2E 2C 20 EF EB E8 F2 EA E0 20 22 C3 E0 F0 EC EE ED B3 FF 22 20 33 30 20 EA E2 2E EC 2E 2C 20 F0 F3 EA E0 E2 E8 F7 EA E8 20 F1 E0 E4 EE E2 B3 20 35 EF E0 F0 2C 20 EA EE EC EF EB E5 EA F2 F3 FE F7 B3 20 E4 EE 20 E3 E0 E7 EE ED EE EA EE F1 E8 EB EA E8 20 22 CD E0 F2 E0 EB EA E0 2D 32 30 30 30 22 0A</w:t>
            </w:r>
          </w:p>
        </w:tc>
        <w:tc>
          <w:tcPr>
            <w:tcW w:w="20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Призначення платежу</w:t>
            </w:r>
          </w:p>
        </w:tc>
      </w:tr>
      <w:tr>
        <w:tblPrEx>
          <w:tblW w:w="5000" w:type="pct"/>
          <w:jc w:val="center"/>
          <w:tblCellMar>
            <w:top w:w="15" w:type="dxa"/>
            <w:left w:w="15" w:type="dxa"/>
            <w:bottom w:w="15" w:type="dxa"/>
            <w:right w:w="15" w:type="dxa"/>
          </w:tblCellMar>
          <w:tblLook w:val="05E0"/>
        </w:tblPrEx>
        <w:trPr>
          <w:trHeight w:val="165"/>
          <w:jc w:val="center"/>
        </w:trPr>
        <w:tc>
          <w:tcPr>
            <w:tcW w:w="4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13</w:t>
            </w:r>
          </w:p>
        </w:tc>
        <w:tc>
          <w:tcPr>
            <w:tcW w:w="307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4"/>
              <w:spacing w:before="150" w:after="150"/>
              <w:ind w:left="0" w:right="0"/>
              <w:rPr>
                <w:lang w:val="uk" w:eastAsia="uk"/>
              </w:rPr>
            </w:pPr>
          </w:p>
        </w:tc>
        <w:tc>
          <w:tcPr>
            <w:tcW w:w="37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0A</w:t>
            </w:r>
          </w:p>
        </w:tc>
        <w:tc>
          <w:tcPr>
            <w:tcW w:w="20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Відображення (дисплей)</w:t>
            </w:r>
          </w:p>
        </w:tc>
      </w:tr>
    </w:tbl>
    <w:p>
      <w:pPr>
        <w:pStyle w:val="rvps2"/>
        <w:spacing w:before="0" w:after="150"/>
        <w:ind w:left="0" w:right="0"/>
        <w:rPr>
          <w:lang w:val="uk" w:eastAsia="uk"/>
        </w:rPr>
      </w:pPr>
      <w:bookmarkStart w:id="228" w:name="n230"/>
      <w:bookmarkEnd w:id="228"/>
      <w:r>
        <w:rPr>
          <w:lang w:val="uk" w:eastAsia="uk"/>
        </w:rPr>
        <w:t>23. Приклад 3. Купівля товарів [QR-код із максимально заповненими полями (частина 2)]:</w:t>
      </w:r>
    </w:p>
    <w:p>
      <w:pPr>
        <w:pStyle w:val="rvps11"/>
        <w:spacing w:before="150" w:after="150"/>
        <w:ind w:left="0" w:right="0"/>
        <w:rPr>
          <w:lang w:val="uk" w:eastAsia="uk"/>
        </w:rPr>
      </w:pPr>
      <w:bookmarkStart w:id="229" w:name="n231"/>
      <w:bookmarkEnd w:id="229"/>
      <w:r>
        <w:rPr>
          <w:lang w:val="uk" w:eastAsia="uk"/>
        </w:rPr>
        <w:t>Таблиця 8</w:t>
      </w:r>
    </w:p>
    <w:tbl>
      <w:tblPr>
        <w:tblStyle w:val="articletable"/>
        <w:tblW w:w="5000" w:type="pct"/>
        <w:jc w:val="center"/>
        <w:tblCellMar>
          <w:top w:w="60" w:type="dxa"/>
          <w:left w:w="60" w:type="dxa"/>
          <w:bottom w:w="60" w:type="dxa"/>
          <w:right w:w="60" w:type="dxa"/>
        </w:tblCellMar>
        <w:tblLook w:val="05E0"/>
      </w:tblPr>
      <w:tblGrid>
        <w:gridCol w:w="164"/>
        <w:gridCol w:w="8311"/>
        <w:gridCol w:w="236"/>
        <w:gridCol w:w="1"/>
        <w:gridCol w:w="632"/>
      </w:tblGrid>
      <w:tr>
        <w:tblPrEx>
          <w:tblW w:w="5000" w:type="pct"/>
          <w:jc w:val="center"/>
          <w:tblCellMar>
            <w:top w:w="60" w:type="dxa"/>
            <w:left w:w="60" w:type="dxa"/>
            <w:bottom w:w="60" w:type="dxa"/>
            <w:right w:w="60" w:type="dxa"/>
          </w:tblCellMar>
          <w:tblLook w:val="05E0"/>
        </w:tblPrEx>
        <w:trPr>
          <w:trHeight w:val="300"/>
          <w:jc w:val="center"/>
        </w:trPr>
        <w:tc>
          <w:tcPr>
            <w:tcW w:w="9330" w:type="dxa"/>
            <w:gridSpan w:val="5"/>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bookmarkStart w:id="230" w:name="n232"/>
            <w:bookmarkEnd w:id="230"/>
            <w:r>
              <w:rPr>
                <w:lang w:val="uk" w:eastAsia="uk"/>
              </w:rPr>
              <w:t>Складові частини гіперпосилання</w:t>
            </w:r>
          </w:p>
        </w:tc>
      </w:tr>
      <w:tr>
        <w:tblPrEx>
          <w:tblW w:w="5000" w:type="pct"/>
          <w:jc w:val="center"/>
          <w:tblCellMar>
            <w:top w:w="60" w:type="dxa"/>
            <w:left w:w="60" w:type="dxa"/>
            <w:bottom w:w="60" w:type="dxa"/>
            <w:right w:w="60" w:type="dxa"/>
          </w:tblCellMar>
          <w:tblLook w:val="05E0"/>
        </w:tblPrEx>
        <w:trPr>
          <w:trHeight w:val="300"/>
          <w:jc w:val="center"/>
        </w:trPr>
        <w:tc>
          <w:tcPr>
            <w:tcW w:w="585" w:type="dxa"/>
            <w:vMerge w:val="restart"/>
            <w:tcBorders>
              <w:top w:val="single" w:sz="6" w:space="0" w:color="000000"/>
              <w:left w:val="single" w:sz="6" w:space="0" w:color="000000"/>
              <w:bottom w:val="none" w:sz="0" w:space="0" w:color="auto"/>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 з/п</w:t>
            </w:r>
          </w:p>
        </w:tc>
        <w:tc>
          <w:tcPr>
            <w:tcW w:w="6870" w:type="dxa"/>
            <w:gridSpan w:val="2"/>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вміст складових частин гіперпосилання</w:t>
            </w:r>
          </w:p>
        </w:tc>
        <w:tc>
          <w:tcPr>
            <w:tcW w:w="2145" w:type="dxa"/>
            <w:gridSpan w:val="2"/>
            <w:vMerge w:val="restart"/>
            <w:tcBorders>
              <w:top w:val="single" w:sz="6" w:space="0" w:color="000000"/>
              <w:left w:val="single" w:sz="6" w:space="0" w:color="000000"/>
              <w:bottom w:val="none" w:sz="0" w:space="0" w:color="auto"/>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назва складової частини гіперпосилання</w:t>
            </w:r>
          </w:p>
        </w:tc>
      </w:tr>
      <w:tr>
        <w:tblPrEx>
          <w:tblW w:w="5000" w:type="pct"/>
          <w:jc w:val="center"/>
          <w:tblCellMar>
            <w:top w:w="60" w:type="dxa"/>
            <w:left w:w="60" w:type="dxa"/>
            <w:bottom w:w="60" w:type="dxa"/>
            <w:right w:w="60" w:type="dxa"/>
          </w:tblCellMar>
          <w:tblLook w:val="05E0"/>
        </w:tblPrEx>
        <w:trPr>
          <w:trHeight w:val="300"/>
          <w:jc w:val="center"/>
        </w:trPr>
        <w:tc>
          <w:tcPr>
            <w:vMerge/>
            <w:tcBorders>
              <w:left w:val="single" w:sz="6" w:space="0" w:color="000000"/>
              <w:bottom w:val="single" w:sz="6" w:space="0" w:color="000000"/>
              <w:right w:val="single" w:sz="6" w:space="0" w:color="000000"/>
            </w:tcBorders>
            <w:vAlign w:val="center"/>
            <w:hideMark/>
          </w:tcPr>
          <w:p>
            <w:pPr>
              <w:rPr>
                <w:lang w:val="uk" w:eastAsia="uk"/>
              </w:rPr>
            </w:pPr>
          </w:p>
        </w:tc>
        <w:tc>
          <w:tcPr>
            <w:tcW w:w="316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текст</w:t>
            </w:r>
          </w:p>
        </w:tc>
        <w:tc>
          <w:tcPr>
            <w:tcW w:w="384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HEX</w:t>
            </w:r>
          </w:p>
        </w:tc>
        <w:tc>
          <w:tcPr>
            <w:gridSpan w:val="2"/>
            <w:vMerge/>
            <w:tcBorders>
              <w:left w:val="single" w:sz="6" w:space="0" w:color="000000"/>
              <w:bottom w:val="single" w:sz="6" w:space="0" w:color="000000"/>
              <w:right w:val="single" w:sz="6" w:space="0" w:color="000000"/>
            </w:tcBorders>
            <w:vAlign w:val="center"/>
            <w:hideMark/>
          </w:tcPr>
          <w:p>
            <w:pPr>
              <w:rPr>
                <w:lang w:val="uk" w:eastAsia="uk"/>
              </w:rPr>
            </w:pPr>
          </w:p>
        </w:tc>
      </w:tr>
      <w:tr>
        <w:tblPrEx>
          <w:tblW w:w="5000" w:type="pct"/>
          <w:jc w:val="center"/>
          <w:tblCellMar>
            <w:top w:w="60" w:type="dxa"/>
            <w:left w:w="60" w:type="dxa"/>
            <w:bottom w:w="60" w:type="dxa"/>
            <w:right w:w="60" w:type="dxa"/>
          </w:tblCellMar>
          <w:tblLook w:val="05E0"/>
        </w:tblPrEx>
        <w:trPr>
          <w:trHeight w:val="300"/>
          <w:jc w:val="center"/>
        </w:trPr>
        <w:tc>
          <w:tcPr>
            <w:tcW w:w="58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1</w:t>
            </w:r>
          </w:p>
        </w:tc>
        <w:tc>
          <w:tcPr>
            <w:tcW w:w="316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2</w:t>
            </w:r>
          </w:p>
        </w:tc>
        <w:tc>
          <w:tcPr>
            <w:tcW w:w="384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3</w:t>
            </w:r>
          </w:p>
        </w:tc>
        <w:tc>
          <w:tcPr>
            <w:tcW w:w="2145" w:type="dxa"/>
            <w:gridSpan w:val="2"/>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4</w:t>
            </w:r>
          </w:p>
        </w:tc>
      </w:tr>
      <w:tr>
        <w:tblPrEx>
          <w:tblW w:w="5000" w:type="pct"/>
          <w:jc w:val="center"/>
          <w:tblCellMar>
            <w:top w:w="60" w:type="dxa"/>
            <w:left w:w="60" w:type="dxa"/>
            <w:bottom w:w="60" w:type="dxa"/>
            <w:right w:w="60" w:type="dxa"/>
          </w:tblCellMar>
          <w:tblLook w:val="05E0"/>
        </w:tblPrEx>
        <w:trPr>
          <w:trHeight w:val="300"/>
          <w:jc w:val="center"/>
        </w:trPr>
        <w:tc>
          <w:tcPr>
            <w:tcW w:w="58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1</w:t>
            </w:r>
          </w:p>
        </w:tc>
        <w:tc>
          <w:tcPr>
            <w:tcW w:w="316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https://bank.gov.ua/qr/</w:t>
            </w:r>
          </w:p>
        </w:tc>
        <w:tc>
          <w:tcPr>
            <w:tcW w:w="384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68 74 74 70 73 3A 2F 2F 62 61 6E 6B 2E 67 6F 76 2E 75 61 2F 71 72 2F</w:t>
            </w:r>
          </w:p>
        </w:tc>
        <w:tc>
          <w:tcPr>
            <w:tcW w:w="2145" w:type="dxa"/>
            <w:gridSpan w:val="2"/>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Код старту застосунку</w:t>
            </w:r>
          </w:p>
        </w:tc>
      </w:tr>
      <w:tr>
        <w:tblPrEx>
          <w:tblW w:w="5000" w:type="pct"/>
          <w:jc w:val="center"/>
          <w:tblCellMar>
            <w:top w:w="60" w:type="dxa"/>
            <w:left w:w="60" w:type="dxa"/>
            <w:bottom w:w="60" w:type="dxa"/>
            <w:right w:w="60" w:type="dxa"/>
          </w:tblCellMar>
          <w:tblLook w:val="05E0"/>
        </w:tblPrEx>
        <w:trPr>
          <w:trHeight w:val="300"/>
          <w:jc w:val="center"/>
        </w:trPr>
        <w:tc>
          <w:tcPr>
            <w:tcW w:w="58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2</w:t>
            </w:r>
          </w:p>
        </w:tc>
        <w:tc>
          <w:tcPr>
            <w:tcW w:w="316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QkNECjAwMgoyClVDVAoK0s7CIJPM4OPg5-jtIPHv5faz4Ouz5-7i4O3o9SDh8-Sz4uXr_O3o9SDs4PLl8LPg67PiICLD4Onk4CDv8OD2_uLg8ughIpQKVUE3ODMyMjY2OTAwMDAwMjYwMDUwMTIxMDcxMzMKVUFIMTI0LjQ1CjQwNzIzODIzCgoKzu_r4PLgIOfgIDog9uXs5e3yIMw1MDAsINGz8urgIPHy_-Pz_vfgIDEw6uIu7C4sIO_r6PLq4CAiw-Dw7O7ts_8iIDMwIOriLuwuLCDw8-rg4uj36ugg8eDk7uKzIDXv4PAsIOru7O_r5ery8_73syDk7iDj4Ofu7e7q7vHg8OrgICLN4PLg6-rgLTIwMDAiCgo</w:t>
            </w:r>
          </w:p>
        </w:tc>
        <w:tc>
          <w:tcPr>
            <w:tcW w:w="384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 xml:space="preserve">51 6B 4E 45 43 6A 41 77 4D </w:t>
            </w:r>
            <w:r>
              <w:rPr>
                <w:lang w:val="uk" w:eastAsia="uk"/>
              </w:rPr>
              <w:br/>
            </w:r>
            <w:r>
              <w:rPr>
                <w:lang w:val="uk" w:eastAsia="uk"/>
              </w:rPr>
              <w:t xml:space="preserve">67 6F 79 43 6C 56 44 56 41 6F 4B 30 73 37 43 49 4A 50 4D 34 4F 50 67 35 2D 6A 74 49 50 48 76 35 66 61 7A 34 4F 75 7A 35 2D 37 69 34 4F 33 6F 39 53 44 68 38 2D 53 7A 34 75 58 72 5F 4F 33 6F 39 53 44 73 34 50 4C 6C 38 4C 50 67 36 37 50 69 49 43 4C 44 34 4F 6E 6B 34 43 44 76 38 4F 44 32 5F 75 4C 67 38 75 67 68 49 70 51 4B 56 55 45 33 4F 44 4D 79 4D 6A 59 32 4F 54 41 77 4D 44 41 77 4D 6A 59 77 4D 44 55 77 4D 54 49 78 4D 44 63 78 4D 7A 4D 4B 56 55 46 49 4D 54 49 30 4C 6A 51 31 43 6A 51 77 4E 7A 49 7A 4F 44 49 7A 43 67 6F 4B 7A </w:t>
            </w:r>
            <w:r>
              <w:rPr>
                <w:lang w:val="uk" w:eastAsia="uk"/>
              </w:rPr>
              <w:br/>
            </w:r>
            <w:r>
              <w:rPr>
                <w:lang w:val="uk" w:eastAsia="uk"/>
              </w:rPr>
              <w:t xml:space="preserve">75 5F 72 34 50 4C 67 49 4F 66 67 49 44 6F 67 39 75 58 73 35 65 33 79 49 4D 77 31 4D 44 41 73 49 4E 47 7A 38 75 72 67 49 5048 79 5F 2D 50 7A 5F </w:t>
            </w:r>
            <w:r>
              <w:rPr>
                <w:lang w:val="uk" w:eastAsia="uk"/>
              </w:rPr>
              <w:br/>
            </w:r>
            <w:r>
              <w:rPr>
                <w:lang w:val="uk" w:eastAsia="uk"/>
              </w:rPr>
              <w:t xml:space="preserve">76 66 67 49 44 45 77 36 75 49 75 37 43 34 73 49 4F 5F 72 36 50 4C 71 34 43 41 69 77 2D 44 77 37 4F 37 74 73 5F 38 69 49 44 4D 77 49 4F 72 69 4C </w:t>
            </w:r>
            <w:r>
              <w:rPr>
                <w:lang w:val="uk" w:eastAsia="uk"/>
              </w:rPr>
              <w:br/>
            </w:r>
            <w:r>
              <w:rPr>
                <w:lang w:val="uk" w:eastAsia="uk"/>
              </w:rPr>
              <w:t xml:space="preserve">75 77 75 4C 43 44 77 38 2D 72 67 34 75 6A 33 36 75 67 67 38 65 44 6B 37 75 4B 7A 49 44 58 76 34 50 41 73 49 4F 72 75 37 4F 5F 72 35 65 72 79 38 </w:t>
            </w:r>
            <w:r>
              <w:rPr>
                <w:lang w:val="uk" w:eastAsia="uk"/>
              </w:rPr>
              <w:br/>
            </w:r>
            <w:r>
              <w:rPr>
                <w:lang w:val="uk" w:eastAsia="uk"/>
              </w:rPr>
              <w:t xml:space="preserve">5F 37 33 73 79 44 6B 37 69 44 6A 34 4F 66 75 37 65 37 71 37 76 48 67 38 4F 72 67 49 43 4C 4E 34 50 4C 67 36 2D 72 67 4C 54 49 77 4D 44 41 69 43 </w:t>
            </w:r>
            <w:r>
              <w:rPr>
                <w:lang w:val="uk" w:eastAsia="uk"/>
              </w:rPr>
              <w:br/>
            </w:r>
            <w:r>
              <w:rPr>
                <w:lang w:val="uk" w:eastAsia="uk"/>
              </w:rPr>
              <w:t>67 6F</w:t>
            </w:r>
          </w:p>
        </w:tc>
        <w:tc>
          <w:tcPr>
            <w:tcW w:w="2145" w:type="dxa"/>
            <w:gridSpan w:val="2"/>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Закодовані дані з таблиці 7 додатка 3 до Правил</w:t>
            </w:r>
          </w:p>
        </w:tc>
      </w:tr>
    </w:tbl>
    <w:p>
      <w:pPr>
        <w:pStyle w:val="rvps2"/>
        <w:spacing w:before="0" w:after="150"/>
        <w:ind w:left="0" w:right="0"/>
        <w:rPr>
          <w:lang w:val="uk" w:eastAsia="uk"/>
        </w:rPr>
      </w:pPr>
      <w:bookmarkStart w:id="231" w:name="n233"/>
      <w:bookmarkEnd w:id="231"/>
      <w:r>
        <w:rPr>
          <w:lang w:val="uk" w:eastAsia="uk"/>
        </w:rPr>
        <w:t>24. QR-коди, сформовані відповідно до таблиці 8 додатка 3 до Правил:</w:t>
      </w:r>
    </w:p>
    <w:p>
      <w:pPr>
        <w:pStyle w:val="rvps2"/>
        <w:spacing w:before="0" w:after="150"/>
        <w:ind w:left="0" w:right="0"/>
        <w:rPr>
          <w:lang w:val="uk" w:eastAsia="uk"/>
        </w:rPr>
      </w:pPr>
      <w:bookmarkStart w:id="232" w:name="n234"/>
      <w:bookmarkEnd w:id="232"/>
      <w:r>
        <w:rPr>
          <w:lang w:val="uk" w:eastAsia="uk"/>
        </w:rPr>
        <w:t>1) версія QR-коду 15 (M) -</w:t>
      </w:r>
    </w:p>
    <w:tbl>
      <w:tblPr>
        <w:tblStyle w:val="articletable"/>
        <w:tblW w:w="5000" w:type="pct"/>
        <w:jc w:val="center"/>
        <w:tblCellMar>
          <w:top w:w="0" w:type="dxa"/>
          <w:left w:w="0" w:type="dxa"/>
          <w:bottom w:w="0" w:type="dxa"/>
          <w:right w:w="0" w:type="dxa"/>
        </w:tblCellMar>
        <w:tblLook w:val="05E0"/>
      </w:tblPr>
      <w:tblGrid>
        <w:gridCol w:w="298"/>
        <w:gridCol w:w="9062"/>
      </w:tblGrid>
      <w:tr>
        <w:tblPrEx>
          <w:tblW w:w="5000" w:type="pct"/>
          <w:jc w:val="center"/>
          <w:tblCellMar>
            <w:top w:w="0" w:type="dxa"/>
            <w:left w:w="0" w:type="dxa"/>
            <w:bottom w:w="0" w:type="dxa"/>
            <w:right w:w="0" w:type="dxa"/>
          </w:tblCellMar>
          <w:tblLook w:val="05E0"/>
        </w:tblPrEx>
        <w:trPr>
          <w:jc w:val="center"/>
        </w:trPr>
        <w:tc>
          <w:tcPr>
            <w:tcW w:w="505" w:type="dxa"/>
            <w:tcMar>
              <w:top w:w="0" w:type="dxa"/>
              <w:left w:w="0" w:type="dxa"/>
              <w:bottom w:w="0" w:type="dxa"/>
              <w:right w:w="0" w:type="dxa"/>
            </w:tcMar>
            <w:vAlign w:val="top"/>
          </w:tcPr>
          <w:p>
            <w:pPr>
              <w:pStyle w:val="rvps14"/>
              <w:spacing w:before="150" w:after="150"/>
              <w:ind w:left="0" w:right="0"/>
              <w:rPr>
                <w:lang w:val="uk" w:eastAsia="uk"/>
              </w:rPr>
            </w:pPr>
            <w:bookmarkStart w:id="233" w:name="n235"/>
            <w:bookmarkEnd w:id="233"/>
          </w:p>
        </w:tc>
        <w:tc>
          <w:tcPr>
            <w:tcW w:w="13660" w:type="dxa"/>
            <w:tcMar>
              <w:top w:w="0" w:type="dxa"/>
              <w:left w:w="0" w:type="dxa"/>
              <w:bottom w:w="0" w:type="dxa"/>
              <w:right w:w="0" w:type="dxa"/>
            </w:tcMar>
            <w:vAlign w:val="top"/>
            <w:hideMark/>
          </w:tcPr>
          <w:p>
            <w:pPr>
              <w:pStyle w:val="rvps14"/>
              <w:spacing w:before="150" w:after="150"/>
              <w:ind w:left="0" w:right="0"/>
              <w:rPr>
                <w:lang w:val="uk" w:eastAsia="uk"/>
              </w:rPr>
            </w:pPr>
            <w:r>
              <w:rPr>
                <w:strike w:val="0"/>
                <w:u w:val="none"/>
                <w:lang w:val="uk" w:eastAsia="uk"/>
              </w:rPr>
              <w:drawing>
                <wp:inline>
                  <wp:extent cx="1771650" cy="1781175"/>
                  <wp:docPr id="1000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8"/>
                          <a:stretch>
                            <a:fillRect/>
                          </a:stretch>
                        </pic:blipFill>
                        <pic:spPr>
                          <a:xfrm>
                            <a:off x="0" y="0"/>
                            <a:ext cx="1771650" cy="1781175"/>
                          </a:xfrm>
                          <a:prstGeom prst="rect">
                            <a:avLst/>
                          </a:prstGeom>
                        </pic:spPr>
                      </pic:pic>
                    </a:graphicData>
                  </a:graphic>
                </wp:inline>
              </w:drawing>
            </w:r>
            <w:r>
              <w:rPr>
                <w:lang w:val="uk" w:eastAsia="uk"/>
              </w:rPr>
              <w:t>;</w:t>
            </w:r>
          </w:p>
        </w:tc>
      </w:tr>
    </w:tbl>
    <w:p>
      <w:pPr>
        <w:pStyle w:val="rvps2"/>
        <w:spacing w:before="0" w:after="150"/>
        <w:ind w:left="0" w:right="0"/>
        <w:rPr>
          <w:lang w:val="uk" w:eastAsia="uk"/>
        </w:rPr>
      </w:pPr>
      <w:bookmarkStart w:id="234" w:name="n236"/>
      <w:bookmarkEnd w:id="234"/>
      <w:r>
        <w:rPr>
          <w:lang w:val="uk" w:eastAsia="uk"/>
        </w:rPr>
        <w:t>2) версія QR-коду 13 (L) -</w:t>
      </w:r>
    </w:p>
    <w:tbl>
      <w:tblPr>
        <w:tblStyle w:val="articletable"/>
        <w:tblW w:w="5000" w:type="pct"/>
        <w:jc w:val="center"/>
        <w:tblCellMar>
          <w:top w:w="0" w:type="dxa"/>
          <w:left w:w="0" w:type="dxa"/>
          <w:bottom w:w="0" w:type="dxa"/>
          <w:right w:w="0" w:type="dxa"/>
        </w:tblCellMar>
        <w:tblLook w:val="05E0"/>
      </w:tblPr>
      <w:tblGrid>
        <w:gridCol w:w="287"/>
        <w:gridCol w:w="9073"/>
      </w:tblGrid>
      <w:tr>
        <w:tblPrEx>
          <w:tblW w:w="5000" w:type="pct"/>
          <w:jc w:val="center"/>
          <w:tblCellMar>
            <w:top w:w="0" w:type="dxa"/>
            <w:left w:w="0" w:type="dxa"/>
            <w:bottom w:w="0" w:type="dxa"/>
            <w:right w:w="0" w:type="dxa"/>
          </w:tblCellMar>
          <w:tblLook w:val="05E0"/>
        </w:tblPrEx>
        <w:trPr>
          <w:jc w:val="center"/>
        </w:trPr>
        <w:tc>
          <w:tcPr>
            <w:tcW w:w="490" w:type="dxa"/>
            <w:tcMar>
              <w:top w:w="0" w:type="dxa"/>
              <w:left w:w="0" w:type="dxa"/>
              <w:bottom w:w="0" w:type="dxa"/>
              <w:right w:w="0" w:type="dxa"/>
            </w:tcMar>
            <w:vAlign w:val="top"/>
          </w:tcPr>
          <w:p>
            <w:pPr>
              <w:pStyle w:val="rvps14"/>
              <w:spacing w:before="150" w:after="150"/>
              <w:ind w:left="0" w:right="0"/>
              <w:rPr>
                <w:lang w:val="uk" w:eastAsia="uk"/>
              </w:rPr>
            </w:pPr>
            <w:bookmarkStart w:id="235" w:name="n237"/>
            <w:bookmarkEnd w:id="235"/>
          </w:p>
        </w:tc>
        <w:tc>
          <w:tcPr>
            <w:tcW w:w="13675" w:type="dxa"/>
            <w:tcMar>
              <w:top w:w="0" w:type="dxa"/>
              <w:left w:w="0" w:type="dxa"/>
              <w:bottom w:w="0" w:type="dxa"/>
              <w:right w:w="0" w:type="dxa"/>
            </w:tcMar>
            <w:vAlign w:val="top"/>
            <w:hideMark/>
          </w:tcPr>
          <w:p>
            <w:pPr>
              <w:pStyle w:val="rvps14"/>
              <w:spacing w:before="150" w:after="150"/>
              <w:ind w:left="0" w:right="0"/>
              <w:rPr>
                <w:lang w:val="uk" w:eastAsia="uk"/>
              </w:rPr>
            </w:pPr>
            <w:r>
              <w:rPr>
                <w:strike w:val="0"/>
                <w:u w:val="none"/>
                <w:lang w:val="uk" w:eastAsia="uk"/>
              </w:rPr>
              <w:drawing>
                <wp:inline>
                  <wp:extent cx="1838325" cy="1819275"/>
                  <wp:docPr id="1000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9"/>
                          <a:stretch>
                            <a:fillRect/>
                          </a:stretch>
                        </pic:blipFill>
                        <pic:spPr>
                          <a:xfrm>
                            <a:off x="0" y="0"/>
                            <a:ext cx="1838325" cy="1819275"/>
                          </a:xfrm>
                          <a:prstGeom prst="rect">
                            <a:avLst/>
                          </a:prstGeom>
                        </pic:spPr>
                      </pic:pic>
                    </a:graphicData>
                  </a:graphic>
                </wp:inline>
              </w:drawing>
            </w:r>
            <w:r>
              <w:rPr>
                <w:lang w:val="uk" w:eastAsia="uk"/>
              </w:rPr>
              <w:t>.</w:t>
            </w:r>
          </w:p>
        </w:tc>
      </w:tr>
    </w:tbl>
    <w:p>
      <w:pPr>
        <w:pStyle w:val="break"/>
        <w:pBdr>
          <w:top w:val="none" w:sz="0" w:space="0" w:color="auto"/>
          <w:left w:val="none" w:sz="0" w:space="0" w:color="auto"/>
          <w:bottom w:val="none" w:sz="0" w:space="0" w:color="auto"/>
          <w:right w:val="none" w:sz="0" w:space="0" w:color="auto"/>
        </w:pBdr>
        <w:spacing w:before="150" w:after="150"/>
        <w:ind w:left="0" w:right="0" w:firstLine="0"/>
        <w:jc w:val="left"/>
        <w:rPr>
          <w:lang w:val="uk" w:eastAsia="uk"/>
        </w:rPr>
      </w:pPr>
      <w:r>
        <w:pict>
          <v:rect id="_x0000_i1029" style="width:0;height:0.75pt" o:hrpct="0" o:hrstd="t" o:hr="t" filled="t" fillcolor="gray" stroked="f">
            <v:path strokeok="f"/>
          </v:rect>
        </w:pict>
      </w:r>
      <w:bookmarkStart w:id="236" w:name="n238"/>
      <w:bookmarkEnd w:id="236"/>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237" w:name="n239"/>
            <w:bookmarkEnd w:id="237"/>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4 </w:t>
            </w:r>
            <w:r>
              <w:rPr>
                <w:lang w:val="uk" w:eastAsia="uk"/>
              </w:rPr>
              <w:br/>
            </w:r>
            <w:r>
              <w:rPr>
                <w:lang w:val="uk" w:eastAsia="uk"/>
              </w:rPr>
              <w:t xml:space="preserve">до Правил формування, передачі </w:t>
            </w:r>
            <w:r>
              <w:rPr>
                <w:lang w:val="uk" w:eastAsia="uk"/>
              </w:rPr>
              <w:br/>
            </w:r>
            <w:r>
              <w:rPr>
                <w:lang w:val="uk" w:eastAsia="uk"/>
              </w:rPr>
              <w:t xml:space="preserve">та обробки структури даних і </w:t>
            </w:r>
            <w:r>
              <w:rPr>
                <w:lang w:val="uk" w:eastAsia="uk"/>
              </w:rPr>
              <w:br/>
            </w:r>
            <w:r>
              <w:rPr>
                <w:lang w:val="uk" w:eastAsia="uk"/>
              </w:rPr>
              <w:t xml:space="preserve">графічного зображення QR-коду </w:t>
            </w:r>
            <w:r>
              <w:rPr>
                <w:lang w:val="uk" w:eastAsia="uk"/>
              </w:rPr>
              <w:br/>
            </w:r>
            <w:r>
              <w:rPr>
                <w:lang w:val="uk" w:eastAsia="uk"/>
              </w:rPr>
              <w:t xml:space="preserve">для здійснення кредитових та </w:t>
            </w:r>
            <w:r>
              <w:rPr>
                <w:lang w:val="uk" w:eastAsia="uk"/>
              </w:rPr>
              <w:br/>
            </w:r>
            <w:r>
              <w:rPr>
                <w:lang w:val="uk" w:eastAsia="uk"/>
              </w:rPr>
              <w:t xml:space="preserve">миттєвих кредитових переказів </w:t>
            </w:r>
            <w:r>
              <w:rPr>
                <w:lang w:val="uk" w:eastAsia="uk"/>
              </w:rPr>
              <w:br/>
            </w:r>
            <w:r>
              <w:rPr>
                <w:lang w:val="uk" w:eastAsia="uk"/>
              </w:rPr>
              <w:t>(</w:t>
            </w:r>
            <w:hyperlink w:anchor="n35" w:history="1">
              <w:r>
                <w:rPr>
                  <w:rStyle w:val="arvts99"/>
                  <w:b w:val="0"/>
                  <w:bCs w:val="0"/>
                  <w:i w:val="0"/>
                  <w:iCs w:val="0"/>
                  <w:lang w:val="uk" w:eastAsia="uk"/>
                </w:rPr>
                <w:t>пункт 8</w:t>
              </w:r>
            </w:hyperlink>
            <w:r>
              <w:rPr>
                <w:lang w:val="uk" w:eastAsia="uk"/>
              </w:rPr>
              <w:t>)</w:t>
            </w:r>
          </w:p>
        </w:tc>
      </w:tr>
    </w:tbl>
    <w:p>
      <w:pPr>
        <w:pStyle w:val="rvps6"/>
        <w:spacing w:before="300" w:after="450"/>
        <w:ind w:left="450" w:right="450"/>
        <w:rPr>
          <w:lang w:val="uk" w:eastAsia="uk"/>
        </w:rPr>
      </w:pPr>
      <w:bookmarkStart w:id="238" w:name="n240"/>
      <w:bookmarkEnd w:id="238"/>
      <w:r>
        <w:rPr>
          <w:rStyle w:val="spanrvts23"/>
          <w:b/>
          <w:bCs/>
          <w:i w:val="0"/>
          <w:iCs w:val="0"/>
          <w:lang w:val="uk" w:eastAsia="uk"/>
        </w:rPr>
        <w:t>Структура даних QR-коду для версії формату QR-коду 003</w:t>
      </w:r>
    </w:p>
    <w:p>
      <w:pPr>
        <w:pStyle w:val="rvps7"/>
        <w:spacing w:before="150" w:after="150"/>
        <w:ind w:left="450" w:right="450"/>
        <w:rPr>
          <w:lang w:val="uk" w:eastAsia="uk"/>
        </w:rPr>
      </w:pPr>
      <w:bookmarkStart w:id="239" w:name="n241"/>
      <w:bookmarkEnd w:id="239"/>
      <w:r>
        <w:rPr>
          <w:rStyle w:val="spanrvts15"/>
          <w:b/>
          <w:bCs/>
          <w:i w:val="0"/>
          <w:iCs w:val="0"/>
          <w:lang w:val="uk" w:eastAsia="uk"/>
        </w:rPr>
        <w:t>I. Елементи даних структури QR-коду для версії формату QR-коду 003</w:t>
      </w:r>
    </w:p>
    <w:p>
      <w:pPr>
        <w:pStyle w:val="rvps2"/>
        <w:spacing w:before="0" w:after="150"/>
        <w:ind w:left="0" w:right="0"/>
        <w:rPr>
          <w:lang w:val="uk" w:eastAsia="uk"/>
        </w:rPr>
      </w:pPr>
      <w:bookmarkStart w:id="240" w:name="n242"/>
      <w:bookmarkEnd w:id="240"/>
      <w:r>
        <w:rPr>
          <w:lang w:val="uk" w:eastAsia="uk"/>
        </w:rPr>
        <w:t>1. Складові частини гіперпосилання для версії формату QR-коду 003:</w:t>
      </w:r>
    </w:p>
    <w:p>
      <w:pPr>
        <w:pStyle w:val="rvps11"/>
        <w:spacing w:before="150" w:after="150"/>
        <w:ind w:left="0" w:right="0"/>
        <w:rPr>
          <w:lang w:val="uk" w:eastAsia="uk"/>
        </w:rPr>
      </w:pPr>
      <w:bookmarkStart w:id="241" w:name="n243"/>
      <w:bookmarkEnd w:id="241"/>
      <w:r>
        <w:rPr>
          <w:lang w:val="uk" w:eastAsia="uk"/>
        </w:rPr>
        <w:t>Таблиця 1</w:t>
      </w:r>
    </w:p>
    <w:tbl>
      <w:tblPr>
        <w:tblStyle w:val="articletable"/>
        <w:tblW w:w="5000" w:type="pct"/>
        <w:jc w:val="center"/>
        <w:tblCellMar>
          <w:top w:w="15" w:type="dxa"/>
          <w:left w:w="15" w:type="dxa"/>
          <w:bottom w:w="15" w:type="dxa"/>
          <w:right w:w="15" w:type="dxa"/>
        </w:tblCellMar>
        <w:tblLook w:val="05E0"/>
      </w:tblPr>
      <w:tblGrid>
        <w:gridCol w:w="364"/>
        <w:gridCol w:w="1429"/>
        <w:gridCol w:w="1000"/>
        <w:gridCol w:w="1128"/>
        <w:gridCol w:w="1625"/>
        <w:gridCol w:w="1468"/>
        <w:gridCol w:w="2346"/>
      </w:tblGrid>
      <w:tr>
        <w:tblPrEx>
          <w:tblW w:w="5000" w:type="pct"/>
          <w:jc w:val="center"/>
          <w:tblCellMar>
            <w:top w:w="15" w:type="dxa"/>
            <w:left w:w="15" w:type="dxa"/>
            <w:bottom w:w="15" w:type="dxa"/>
            <w:right w:w="15" w:type="dxa"/>
          </w:tblCellMar>
          <w:tblLook w:val="05E0"/>
        </w:tblPrEx>
        <w:trPr>
          <w:trHeight w:val="1245"/>
          <w:jc w:val="center"/>
        </w:trPr>
        <w:tc>
          <w:tcPr>
            <w:tcW w:w="4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bookmarkStart w:id="242" w:name="n244"/>
            <w:bookmarkEnd w:id="242"/>
            <w:r>
              <w:rPr>
                <w:lang w:val="uk" w:eastAsia="uk"/>
              </w:rPr>
              <w:t>№ з/п</w:t>
            </w:r>
          </w:p>
        </w:tc>
        <w:tc>
          <w:tcPr>
            <w:tcW w:w="162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Назва / призначення елемента даних структури QR-коду</w:t>
            </w:r>
          </w:p>
        </w:tc>
        <w:tc>
          <w:tcPr>
            <w:tcW w:w="91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Довжина</w:t>
            </w:r>
          </w:p>
        </w:tc>
        <w:tc>
          <w:tcPr>
            <w:tcW w:w="10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Фіксована / змінна</w:t>
            </w:r>
          </w:p>
        </w:tc>
        <w:tc>
          <w:tcPr>
            <w:tcW w:w="11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Обов’язковість</w:t>
            </w:r>
          </w:p>
        </w:tc>
        <w:tc>
          <w:tcPr>
            <w:tcW w:w="23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Кодування</w:t>
            </w:r>
          </w:p>
        </w:tc>
        <w:tc>
          <w:tcPr>
            <w:tcW w:w="276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Наповнення / зміст</w:t>
            </w:r>
          </w:p>
        </w:tc>
      </w:tr>
      <w:tr>
        <w:tblPrEx>
          <w:tblW w:w="5000" w:type="pct"/>
          <w:jc w:val="center"/>
          <w:tblCellMar>
            <w:top w:w="15" w:type="dxa"/>
            <w:left w:w="15" w:type="dxa"/>
            <w:bottom w:w="15" w:type="dxa"/>
            <w:right w:w="15" w:type="dxa"/>
          </w:tblCellMar>
          <w:tblLook w:val="05E0"/>
        </w:tblPrEx>
        <w:trPr>
          <w:trHeight w:val="300"/>
          <w:jc w:val="center"/>
        </w:trPr>
        <w:tc>
          <w:tcPr>
            <w:tcW w:w="4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w:t>
            </w:r>
          </w:p>
        </w:tc>
        <w:tc>
          <w:tcPr>
            <w:tcW w:w="162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2</w:t>
            </w:r>
          </w:p>
        </w:tc>
        <w:tc>
          <w:tcPr>
            <w:tcW w:w="91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3</w:t>
            </w:r>
          </w:p>
        </w:tc>
        <w:tc>
          <w:tcPr>
            <w:tcW w:w="10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4</w:t>
            </w:r>
          </w:p>
        </w:tc>
        <w:tc>
          <w:tcPr>
            <w:tcW w:w="11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5</w:t>
            </w:r>
          </w:p>
        </w:tc>
        <w:tc>
          <w:tcPr>
            <w:tcW w:w="23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6</w:t>
            </w:r>
          </w:p>
        </w:tc>
        <w:tc>
          <w:tcPr>
            <w:tcW w:w="276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7</w:t>
            </w:r>
          </w:p>
        </w:tc>
      </w:tr>
      <w:tr>
        <w:tblPrEx>
          <w:tblW w:w="5000" w:type="pct"/>
          <w:jc w:val="center"/>
          <w:tblCellMar>
            <w:top w:w="15" w:type="dxa"/>
            <w:left w:w="15" w:type="dxa"/>
            <w:bottom w:w="15" w:type="dxa"/>
            <w:right w:w="15" w:type="dxa"/>
          </w:tblCellMar>
          <w:tblLook w:val="05E0"/>
        </w:tblPrEx>
        <w:trPr>
          <w:jc w:val="center"/>
        </w:trPr>
        <w:tc>
          <w:tcPr>
            <w:tcW w:w="4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w:t>
            </w:r>
          </w:p>
        </w:tc>
        <w:tc>
          <w:tcPr>
            <w:tcW w:w="162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Код старту застосунку</w:t>
            </w:r>
          </w:p>
        </w:tc>
        <w:tc>
          <w:tcPr>
            <w:tcW w:w="91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50 В</w:t>
            </w:r>
          </w:p>
        </w:tc>
        <w:tc>
          <w:tcPr>
            <w:tcW w:w="10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Змінна</w:t>
            </w:r>
          </w:p>
        </w:tc>
        <w:tc>
          <w:tcPr>
            <w:tcW w:w="11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О</w:t>
            </w:r>
          </w:p>
        </w:tc>
        <w:tc>
          <w:tcPr>
            <w:tcW w:w="23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А</w:t>
            </w:r>
          </w:p>
        </w:tc>
        <w:tc>
          <w:tcPr>
            <w:tcW w:w="276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https://qr.bank.gov.ua/ або персоніфікований код старту застосунку</w:t>
            </w:r>
          </w:p>
        </w:tc>
      </w:tr>
      <w:tr>
        <w:tblPrEx>
          <w:tblW w:w="5000" w:type="pct"/>
          <w:jc w:val="center"/>
          <w:tblCellMar>
            <w:top w:w="15" w:type="dxa"/>
            <w:left w:w="15" w:type="dxa"/>
            <w:bottom w:w="15" w:type="dxa"/>
            <w:right w:w="15" w:type="dxa"/>
          </w:tblCellMar>
          <w:tblLook w:val="05E0"/>
        </w:tblPrEx>
        <w:trPr>
          <w:jc w:val="center"/>
        </w:trPr>
        <w:tc>
          <w:tcPr>
            <w:tcW w:w="48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2</w:t>
            </w:r>
          </w:p>
        </w:tc>
        <w:tc>
          <w:tcPr>
            <w:tcW w:w="162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Закодовані елементи структури даних QR-коду</w:t>
            </w:r>
          </w:p>
        </w:tc>
        <w:tc>
          <w:tcPr>
            <w:tcW w:w="91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475 B</w:t>
            </w:r>
          </w:p>
        </w:tc>
        <w:tc>
          <w:tcPr>
            <w:tcW w:w="106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Змінна</w:t>
            </w:r>
          </w:p>
        </w:tc>
        <w:tc>
          <w:tcPr>
            <w:tcW w:w="11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O</w:t>
            </w:r>
          </w:p>
        </w:tc>
        <w:tc>
          <w:tcPr>
            <w:tcW w:w="232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Base64URL</w:t>
            </w:r>
          </w:p>
        </w:tc>
        <w:tc>
          <w:tcPr>
            <w:tcW w:w="276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Закодований вміст таблиці 2 додатка 4 до Правил формування, передачі та обробки структури даних і графічного зображення QR-коду для обміну реквізитами кредитових та миттєвих кредитових переказів (далі - Правила)</w:t>
            </w:r>
          </w:p>
        </w:tc>
      </w:tr>
    </w:tbl>
    <w:p>
      <w:pPr>
        <w:pStyle w:val="rvps2"/>
        <w:spacing w:before="0" w:after="150"/>
        <w:ind w:left="0" w:right="0"/>
        <w:rPr>
          <w:lang w:val="uk" w:eastAsia="uk"/>
        </w:rPr>
      </w:pPr>
      <w:bookmarkStart w:id="243" w:name="n245"/>
      <w:bookmarkEnd w:id="243"/>
      <w:r>
        <w:rPr>
          <w:lang w:val="uk" w:eastAsia="uk"/>
        </w:rPr>
        <w:t>2. Опис складових частин гіперпосилання для версії формату QR-коду 003, що містяться в таблиці 1 додатка 4 до Правил:</w:t>
      </w:r>
    </w:p>
    <w:p>
      <w:pPr>
        <w:pStyle w:val="rvps2"/>
        <w:spacing w:before="0" w:after="150"/>
        <w:ind w:left="0" w:right="0"/>
        <w:rPr>
          <w:lang w:val="uk" w:eastAsia="uk"/>
        </w:rPr>
      </w:pPr>
      <w:bookmarkStart w:id="244" w:name="n246"/>
      <w:bookmarkEnd w:id="244"/>
      <w:r>
        <w:rPr>
          <w:lang w:val="uk" w:eastAsia="uk"/>
        </w:rPr>
        <w:t>1) елемент “Код старту застосунку” (рядок 1) містить послідовність символів “https://qr.bank.gov.ua/” або унікальну для платіжного застосунку надавача платіжних послуг послідовність символів, яка містить назву домену надавача платіжних послуг (персоніфікований код старту застосунку), та призначений для автоматичного запуску платіжного застосунку та передачі до нього даних зі структури даних QR-коду під час переходу за гіперпосиланням, яке є структурою даних QR-коду. Якщо сканування QR-коду відбулося з платіжного застосунку, спеціалізованого обладнання або універсального сканера QR-кодів, значення з елементу “Код старту застосунку” не використовується;</w:t>
      </w:r>
    </w:p>
    <w:p>
      <w:pPr>
        <w:pStyle w:val="rvps2"/>
        <w:spacing w:before="0" w:after="150"/>
        <w:ind w:left="0" w:right="0"/>
        <w:rPr>
          <w:lang w:val="uk" w:eastAsia="uk"/>
        </w:rPr>
      </w:pPr>
      <w:bookmarkStart w:id="245" w:name="n247"/>
      <w:bookmarkEnd w:id="245"/>
      <w:r>
        <w:rPr>
          <w:lang w:val="uk" w:eastAsia="uk"/>
        </w:rPr>
        <w:t>2) елемент “Закодована структура даних QR” (рядок 2) містить набір елементів структури даних QR-коду, наведений у таблиці 2 додатка 4 до Правил, закодований за алгоритмом Base64URL.</w:t>
      </w:r>
    </w:p>
    <w:p>
      <w:pPr>
        <w:pStyle w:val="rvps7"/>
        <w:spacing w:before="150" w:after="150"/>
        <w:ind w:left="450" w:right="450"/>
        <w:rPr>
          <w:lang w:val="uk" w:eastAsia="uk"/>
        </w:rPr>
      </w:pPr>
      <w:bookmarkStart w:id="246" w:name="n248"/>
      <w:bookmarkEnd w:id="246"/>
      <w:r>
        <w:rPr>
          <w:rStyle w:val="spanrvts15"/>
          <w:b/>
          <w:bCs/>
          <w:i w:val="0"/>
          <w:iCs w:val="0"/>
          <w:lang w:val="uk" w:eastAsia="uk"/>
        </w:rPr>
        <w:t>II. Відкрита структура даних QR-коду для версії формату QR-коду 003</w:t>
      </w:r>
    </w:p>
    <w:p>
      <w:pPr>
        <w:pStyle w:val="rvps2"/>
        <w:spacing w:before="0" w:after="150"/>
        <w:ind w:left="0" w:right="0"/>
        <w:rPr>
          <w:lang w:val="uk" w:eastAsia="uk"/>
        </w:rPr>
      </w:pPr>
      <w:bookmarkStart w:id="247" w:name="n249"/>
      <w:bookmarkEnd w:id="247"/>
      <w:r>
        <w:rPr>
          <w:lang w:val="uk" w:eastAsia="uk"/>
        </w:rPr>
        <w:t>3. Елементи структури даних QR-коду для відкритої структури даних QR-коду версії формату QR-коду 003:</w:t>
      </w:r>
    </w:p>
    <w:p>
      <w:pPr>
        <w:pStyle w:val="rvps11"/>
        <w:spacing w:before="150" w:after="150"/>
        <w:ind w:left="0" w:right="0"/>
        <w:rPr>
          <w:lang w:val="uk" w:eastAsia="uk"/>
        </w:rPr>
      </w:pPr>
      <w:bookmarkStart w:id="248" w:name="n250"/>
      <w:bookmarkEnd w:id="248"/>
      <w:r>
        <w:rPr>
          <w:lang w:val="uk" w:eastAsia="uk"/>
        </w:rPr>
        <w:t>Таблиця 2</w:t>
      </w:r>
    </w:p>
    <w:tbl>
      <w:tblPr>
        <w:tblStyle w:val="articletable"/>
        <w:tblW w:w="5000" w:type="pct"/>
        <w:jc w:val="center"/>
        <w:tblCellMar>
          <w:top w:w="60" w:type="dxa"/>
          <w:left w:w="60" w:type="dxa"/>
          <w:bottom w:w="60" w:type="dxa"/>
          <w:right w:w="60" w:type="dxa"/>
        </w:tblCellMar>
        <w:tblLook w:val="05E0"/>
      </w:tblPr>
      <w:tblGrid>
        <w:gridCol w:w="448"/>
        <w:gridCol w:w="1594"/>
        <w:gridCol w:w="1072"/>
        <w:gridCol w:w="1198"/>
        <w:gridCol w:w="1686"/>
        <w:gridCol w:w="1252"/>
        <w:gridCol w:w="2094"/>
      </w:tblGrid>
      <w:tr>
        <w:tblPrEx>
          <w:tblW w:w="5000" w:type="pct"/>
          <w:jc w:val="center"/>
          <w:tblCellMar>
            <w:top w:w="60" w:type="dxa"/>
            <w:left w:w="60" w:type="dxa"/>
            <w:bottom w:w="60" w:type="dxa"/>
            <w:right w:w="60" w:type="dxa"/>
          </w:tblCellMar>
          <w:tblLook w:val="05E0"/>
        </w:tblPrEx>
        <w:trPr>
          <w:trHeight w:val="300"/>
          <w:jc w:val="center"/>
        </w:trPr>
        <w:tc>
          <w:tcPr>
            <w:tcW w:w="57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bookmarkStart w:id="249" w:name="n251"/>
            <w:bookmarkEnd w:id="249"/>
            <w:r>
              <w:rPr>
                <w:lang w:val="uk" w:eastAsia="uk"/>
              </w:rPr>
              <w:t>№ з/п</w:t>
            </w:r>
          </w:p>
        </w:tc>
        <w:tc>
          <w:tcPr>
            <w:tcW w:w="228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Назва / призначення елемента даних структури QR-коду</w:t>
            </w:r>
          </w:p>
        </w:tc>
        <w:tc>
          <w:tcPr>
            <w:tcW w:w="100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Довжина</w:t>
            </w:r>
          </w:p>
        </w:tc>
        <w:tc>
          <w:tcPr>
            <w:tcW w:w="198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Фіксована / змінна</w:t>
            </w:r>
          </w:p>
        </w:tc>
        <w:tc>
          <w:tcPr>
            <w:tcW w:w="181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Обов’язковість</w:t>
            </w:r>
          </w:p>
        </w:tc>
        <w:tc>
          <w:tcPr>
            <w:tcW w:w="163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Кодування</w:t>
            </w:r>
          </w:p>
        </w:tc>
        <w:tc>
          <w:tcPr>
            <w:tcW w:w="384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Наповнення / зміст</w:t>
            </w:r>
          </w:p>
        </w:tc>
      </w:tr>
      <w:tr>
        <w:tblPrEx>
          <w:tblW w:w="5000" w:type="pct"/>
          <w:jc w:val="center"/>
          <w:tblCellMar>
            <w:top w:w="60" w:type="dxa"/>
            <w:left w:w="60" w:type="dxa"/>
            <w:bottom w:w="60" w:type="dxa"/>
            <w:right w:w="60" w:type="dxa"/>
          </w:tblCellMar>
          <w:tblLook w:val="05E0"/>
        </w:tblPrEx>
        <w:trPr>
          <w:trHeight w:val="300"/>
          <w:jc w:val="center"/>
        </w:trPr>
        <w:tc>
          <w:tcPr>
            <w:tcW w:w="57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1</w:t>
            </w:r>
          </w:p>
        </w:tc>
        <w:tc>
          <w:tcPr>
            <w:tcW w:w="228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2</w:t>
            </w:r>
          </w:p>
        </w:tc>
        <w:tc>
          <w:tcPr>
            <w:tcW w:w="100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3</w:t>
            </w:r>
          </w:p>
        </w:tc>
        <w:tc>
          <w:tcPr>
            <w:tcW w:w="198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4</w:t>
            </w:r>
          </w:p>
        </w:tc>
        <w:tc>
          <w:tcPr>
            <w:tcW w:w="181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5</w:t>
            </w:r>
          </w:p>
        </w:tc>
        <w:tc>
          <w:tcPr>
            <w:tcW w:w="163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6</w:t>
            </w:r>
          </w:p>
        </w:tc>
        <w:tc>
          <w:tcPr>
            <w:tcW w:w="384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7</w:t>
            </w:r>
          </w:p>
        </w:tc>
      </w:tr>
      <w:tr>
        <w:tblPrEx>
          <w:tblW w:w="5000" w:type="pct"/>
          <w:jc w:val="center"/>
          <w:tblCellMar>
            <w:top w:w="60" w:type="dxa"/>
            <w:left w:w="60" w:type="dxa"/>
            <w:bottom w:w="60" w:type="dxa"/>
            <w:right w:w="60" w:type="dxa"/>
          </w:tblCellMar>
          <w:tblLook w:val="05E0"/>
        </w:tblPrEx>
        <w:trPr>
          <w:jc w:val="center"/>
        </w:trPr>
        <w:tc>
          <w:tcPr>
            <w:tcW w:w="57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1</w:t>
            </w:r>
          </w:p>
        </w:tc>
        <w:tc>
          <w:tcPr>
            <w:tcW w:w="228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Службова мітка</w:t>
            </w:r>
          </w:p>
        </w:tc>
        <w:tc>
          <w:tcPr>
            <w:tcW w:w="100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3 B</w:t>
            </w:r>
          </w:p>
        </w:tc>
        <w:tc>
          <w:tcPr>
            <w:tcW w:w="198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Фіксована</w:t>
            </w:r>
          </w:p>
        </w:tc>
        <w:tc>
          <w:tcPr>
            <w:tcW w:w="181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O</w:t>
            </w:r>
          </w:p>
        </w:tc>
        <w:tc>
          <w:tcPr>
            <w:tcW w:w="163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А</w:t>
            </w:r>
          </w:p>
        </w:tc>
        <w:tc>
          <w:tcPr>
            <w:tcW w:w="384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BCD</w:t>
            </w:r>
          </w:p>
        </w:tc>
      </w:tr>
      <w:tr>
        <w:tblPrEx>
          <w:tblW w:w="5000" w:type="pct"/>
          <w:jc w:val="center"/>
          <w:tblCellMar>
            <w:top w:w="60" w:type="dxa"/>
            <w:left w:w="60" w:type="dxa"/>
            <w:bottom w:w="60" w:type="dxa"/>
            <w:right w:w="60" w:type="dxa"/>
          </w:tblCellMar>
          <w:tblLook w:val="05E0"/>
        </w:tblPrEx>
        <w:trPr>
          <w:trHeight w:val="360"/>
          <w:jc w:val="center"/>
        </w:trPr>
        <w:tc>
          <w:tcPr>
            <w:tcW w:w="57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2</w:t>
            </w:r>
          </w:p>
        </w:tc>
        <w:tc>
          <w:tcPr>
            <w:tcW w:w="228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Версія формату</w:t>
            </w:r>
          </w:p>
        </w:tc>
        <w:tc>
          <w:tcPr>
            <w:tcW w:w="100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3 B</w:t>
            </w:r>
          </w:p>
        </w:tc>
        <w:tc>
          <w:tcPr>
            <w:tcW w:w="198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Фіксована</w:t>
            </w:r>
          </w:p>
        </w:tc>
        <w:tc>
          <w:tcPr>
            <w:tcW w:w="181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O</w:t>
            </w:r>
          </w:p>
        </w:tc>
        <w:tc>
          <w:tcPr>
            <w:tcW w:w="163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А</w:t>
            </w:r>
          </w:p>
        </w:tc>
        <w:tc>
          <w:tcPr>
            <w:tcW w:w="384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003</w:t>
            </w:r>
          </w:p>
        </w:tc>
      </w:tr>
      <w:tr>
        <w:tblPrEx>
          <w:tblW w:w="5000" w:type="pct"/>
          <w:jc w:val="center"/>
          <w:tblCellMar>
            <w:top w:w="60" w:type="dxa"/>
            <w:left w:w="60" w:type="dxa"/>
            <w:bottom w:w="60" w:type="dxa"/>
            <w:right w:w="60" w:type="dxa"/>
          </w:tblCellMar>
          <w:tblLook w:val="05E0"/>
        </w:tblPrEx>
        <w:trPr>
          <w:jc w:val="center"/>
        </w:trPr>
        <w:tc>
          <w:tcPr>
            <w:tcW w:w="57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3</w:t>
            </w:r>
          </w:p>
        </w:tc>
        <w:tc>
          <w:tcPr>
            <w:tcW w:w="228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Кодування</w:t>
            </w:r>
          </w:p>
        </w:tc>
        <w:tc>
          <w:tcPr>
            <w:tcW w:w="100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1 B</w:t>
            </w:r>
          </w:p>
        </w:tc>
        <w:tc>
          <w:tcPr>
            <w:tcW w:w="198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Фіксована</w:t>
            </w:r>
          </w:p>
        </w:tc>
        <w:tc>
          <w:tcPr>
            <w:tcW w:w="181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O</w:t>
            </w:r>
          </w:p>
        </w:tc>
        <w:tc>
          <w:tcPr>
            <w:tcW w:w="163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А</w:t>
            </w:r>
          </w:p>
        </w:tc>
        <w:tc>
          <w:tcPr>
            <w:tcW w:w="384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1 або 2</w:t>
            </w:r>
          </w:p>
        </w:tc>
      </w:tr>
      <w:tr>
        <w:tblPrEx>
          <w:tblW w:w="5000" w:type="pct"/>
          <w:jc w:val="center"/>
          <w:tblCellMar>
            <w:top w:w="60" w:type="dxa"/>
            <w:left w:w="60" w:type="dxa"/>
            <w:bottom w:w="60" w:type="dxa"/>
            <w:right w:w="60" w:type="dxa"/>
          </w:tblCellMar>
          <w:tblLook w:val="05E0"/>
        </w:tblPrEx>
        <w:trPr>
          <w:trHeight w:val="450"/>
          <w:jc w:val="center"/>
        </w:trPr>
        <w:tc>
          <w:tcPr>
            <w:tcW w:w="57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4</w:t>
            </w:r>
          </w:p>
        </w:tc>
        <w:tc>
          <w:tcPr>
            <w:tcW w:w="228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Функція</w:t>
            </w:r>
          </w:p>
        </w:tc>
        <w:tc>
          <w:tcPr>
            <w:tcW w:w="100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3 B</w:t>
            </w:r>
          </w:p>
        </w:tc>
        <w:tc>
          <w:tcPr>
            <w:tcW w:w="198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Фіксована</w:t>
            </w:r>
          </w:p>
        </w:tc>
        <w:tc>
          <w:tcPr>
            <w:tcW w:w="181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O</w:t>
            </w:r>
          </w:p>
        </w:tc>
        <w:tc>
          <w:tcPr>
            <w:tcW w:w="163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А</w:t>
            </w:r>
          </w:p>
        </w:tc>
        <w:tc>
          <w:tcPr>
            <w:tcW w:w="384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UCT або ICT або XCT</w:t>
            </w:r>
          </w:p>
        </w:tc>
      </w:tr>
      <w:tr>
        <w:tblPrEx>
          <w:tblW w:w="5000" w:type="pct"/>
          <w:jc w:val="center"/>
          <w:tblCellMar>
            <w:top w:w="60" w:type="dxa"/>
            <w:left w:w="60" w:type="dxa"/>
            <w:bottom w:w="60" w:type="dxa"/>
            <w:right w:w="60" w:type="dxa"/>
          </w:tblCellMar>
          <w:tblLook w:val="05E0"/>
        </w:tblPrEx>
        <w:trPr>
          <w:trHeight w:val="2085"/>
          <w:jc w:val="center"/>
        </w:trPr>
        <w:tc>
          <w:tcPr>
            <w:tcW w:w="57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5</w:t>
            </w:r>
          </w:p>
        </w:tc>
        <w:tc>
          <w:tcPr>
            <w:tcW w:w="228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Унікальний ідентифікатор отримувача</w:t>
            </w:r>
          </w:p>
        </w:tc>
        <w:tc>
          <w:tcPr>
            <w:tcW w:w="100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11 В</w:t>
            </w:r>
          </w:p>
        </w:tc>
        <w:tc>
          <w:tcPr>
            <w:tcW w:w="198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Змінна</w:t>
            </w:r>
          </w:p>
        </w:tc>
        <w:tc>
          <w:tcPr>
            <w:tcW w:w="181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Р</w:t>
            </w:r>
          </w:p>
        </w:tc>
        <w:tc>
          <w:tcPr>
            <w:tcW w:w="163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А</w:t>
            </w:r>
          </w:p>
        </w:tc>
        <w:tc>
          <w:tcPr>
            <w:tcW w:w="384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RFU (зарезервовано для подальшого використання)</w:t>
            </w:r>
          </w:p>
        </w:tc>
      </w:tr>
      <w:tr>
        <w:tblPrEx>
          <w:tblW w:w="5000" w:type="pct"/>
          <w:jc w:val="center"/>
          <w:tblCellMar>
            <w:top w:w="60" w:type="dxa"/>
            <w:left w:w="60" w:type="dxa"/>
            <w:bottom w:w="60" w:type="dxa"/>
            <w:right w:w="60" w:type="dxa"/>
          </w:tblCellMar>
          <w:tblLook w:val="05E0"/>
        </w:tblPrEx>
        <w:trPr>
          <w:jc w:val="center"/>
        </w:trPr>
        <w:tc>
          <w:tcPr>
            <w:tcW w:w="57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6</w:t>
            </w:r>
          </w:p>
        </w:tc>
        <w:tc>
          <w:tcPr>
            <w:tcW w:w="228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Отримувач</w:t>
            </w:r>
          </w:p>
        </w:tc>
        <w:tc>
          <w:tcPr>
            <w:tcW w:w="100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140 С</w:t>
            </w:r>
          </w:p>
        </w:tc>
        <w:tc>
          <w:tcPr>
            <w:tcW w:w="198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Змінна</w:t>
            </w:r>
          </w:p>
        </w:tc>
        <w:tc>
          <w:tcPr>
            <w:tcW w:w="181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O</w:t>
            </w:r>
          </w:p>
        </w:tc>
        <w:tc>
          <w:tcPr>
            <w:tcW w:w="163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w:t>
            </w:r>
          </w:p>
        </w:tc>
        <w:tc>
          <w:tcPr>
            <w:tcW w:w="384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Прізвище, власне ім’я, по батькові (за наявності) фізичної особи / найменування юридичної особи</w:t>
            </w:r>
          </w:p>
        </w:tc>
      </w:tr>
      <w:tr>
        <w:tblPrEx>
          <w:tblW w:w="5000" w:type="pct"/>
          <w:jc w:val="center"/>
          <w:tblCellMar>
            <w:top w:w="60" w:type="dxa"/>
            <w:left w:w="60" w:type="dxa"/>
            <w:bottom w:w="60" w:type="dxa"/>
            <w:right w:w="60" w:type="dxa"/>
          </w:tblCellMar>
          <w:tblLook w:val="05E0"/>
        </w:tblPrEx>
        <w:trPr>
          <w:jc w:val="center"/>
        </w:trPr>
        <w:tc>
          <w:tcPr>
            <w:tcW w:w="57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7</w:t>
            </w:r>
          </w:p>
        </w:tc>
        <w:tc>
          <w:tcPr>
            <w:tcW w:w="228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Рахунок отримувача</w:t>
            </w:r>
          </w:p>
        </w:tc>
        <w:tc>
          <w:tcPr>
            <w:tcW w:w="100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29 В</w:t>
            </w:r>
          </w:p>
        </w:tc>
        <w:tc>
          <w:tcPr>
            <w:tcW w:w="198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Фіксована</w:t>
            </w:r>
          </w:p>
        </w:tc>
        <w:tc>
          <w:tcPr>
            <w:tcW w:w="181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O</w:t>
            </w:r>
          </w:p>
        </w:tc>
        <w:tc>
          <w:tcPr>
            <w:tcW w:w="163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А</w:t>
            </w:r>
          </w:p>
        </w:tc>
        <w:tc>
          <w:tcPr>
            <w:tcW w:w="384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Номер рахунку отримувача</w:t>
            </w:r>
          </w:p>
        </w:tc>
      </w:tr>
      <w:tr>
        <w:tblPrEx>
          <w:tblW w:w="5000" w:type="pct"/>
          <w:jc w:val="center"/>
          <w:tblCellMar>
            <w:top w:w="60" w:type="dxa"/>
            <w:left w:w="60" w:type="dxa"/>
            <w:bottom w:w="60" w:type="dxa"/>
            <w:right w:w="60" w:type="dxa"/>
          </w:tblCellMar>
          <w:tblLook w:val="05E0"/>
        </w:tblPrEx>
        <w:trPr>
          <w:trHeight w:val="480"/>
          <w:jc w:val="center"/>
        </w:trPr>
        <w:tc>
          <w:tcPr>
            <w:tcW w:w="57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8</w:t>
            </w:r>
          </w:p>
        </w:tc>
        <w:tc>
          <w:tcPr>
            <w:tcW w:w="228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Сума / валюта</w:t>
            </w:r>
          </w:p>
        </w:tc>
        <w:tc>
          <w:tcPr>
            <w:tcW w:w="100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15 В</w:t>
            </w:r>
          </w:p>
        </w:tc>
        <w:tc>
          <w:tcPr>
            <w:tcW w:w="198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Змінна</w:t>
            </w:r>
          </w:p>
        </w:tc>
        <w:tc>
          <w:tcPr>
            <w:tcW w:w="181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Оп.</w:t>
            </w:r>
          </w:p>
        </w:tc>
        <w:tc>
          <w:tcPr>
            <w:tcW w:w="163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А</w:t>
            </w:r>
          </w:p>
        </w:tc>
        <w:tc>
          <w:tcPr>
            <w:tcW w:w="384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Сума та валюта</w:t>
            </w:r>
          </w:p>
        </w:tc>
      </w:tr>
      <w:tr>
        <w:tblPrEx>
          <w:tblW w:w="5000" w:type="pct"/>
          <w:jc w:val="center"/>
          <w:tblCellMar>
            <w:top w:w="60" w:type="dxa"/>
            <w:left w:w="60" w:type="dxa"/>
            <w:bottom w:w="60" w:type="dxa"/>
            <w:right w:w="60" w:type="dxa"/>
          </w:tblCellMar>
          <w:tblLook w:val="05E0"/>
        </w:tblPrEx>
        <w:trPr>
          <w:trHeight w:val="75"/>
          <w:jc w:val="center"/>
        </w:trPr>
        <w:tc>
          <w:tcPr>
            <w:tcW w:w="57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9</w:t>
            </w:r>
          </w:p>
        </w:tc>
        <w:tc>
          <w:tcPr>
            <w:tcW w:w="228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Код отримувача</w:t>
            </w:r>
          </w:p>
        </w:tc>
        <w:tc>
          <w:tcPr>
            <w:tcW w:w="100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10 В</w:t>
            </w:r>
          </w:p>
        </w:tc>
        <w:tc>
          <w:tcPr>
            <w:tcW w:w="198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Змінна</w:t>
            </w:r>
          </w:p>
        </w:tc>
        <w:tc>
          <w:tcPr>
            <w:tcW w:w="181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О</w:t>
            </w:r>
          </w:p>
        </w:tc>
        <w:tc>
          <w:tcPr>
            <w:tcW w:w="163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w:t>
            </w:r>
          </w:p>
        </w:tc>
        <w:tc>
          <w:tcPr>
            <w:tcW w:w="384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Код отримувача коштів</w:t>
            </w:r>
          </w:p>
        </w:tc>
      </w:tr>
      <w:tr>
        <w:tblPrEx>
          <w:tblW w:w="5000" w:type="pct"/>
          <w:jc w:val="center"/>
          <w:tblCellMar>
            <w:top w:w="60" w:type="dxa"/>
            <w:left w:w="60" w:type="dxa"/>
            <w:bottom w:w="60" w:type="dxa"/>
            <w:right w:w="60" w:type="dxa"/>
          </w:tblCellMar>
          <w:tblLook w:val="05E0"/>
        </w:tblPrEx>
        <w:trPr>
          <w:trHeight w:val="1935"/>
          <w:jc w:val="center"/>
        </w:trPr>
        <w:tc>
          <w:tcPr>
            <w:tcW w:w="57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10</w:t>
            </w:r>
          </w:p>
        </w:tc>
        <w:tc>
          <w:tcPr>
            <w:tcW w:w="228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Категорія / ціль</w:t>
            </w:r>
          </w:p>
        </w:tc>
        <w:tc>
          <w:tcPr>
            <w:tcW w:w="100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9 C</w:t>
            </w:r>
          </w:p>
        </w:tc>
        <w:tc>
          <w:tcPr>
            <w:tcW w:w="198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Змінна</w:t>
            </w:r>
          </w:p>
        </w:tc>
        <w:tc>
          <w:tcPr>
            <w:tcW w:w="181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О</w:t>
            </w:r>
          </w:p>
        </w:tc>
        <w:tc>
          <w:tcPr>
            <w:tcW w:w="163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А</w:t>
            </w:r>
          </w:p>
        </w:tc>
        <w:tc>
          <w:tcPr>
            <w:tcW w:w="384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Код категорії (C) та код цілі (P) у класифікаторі платежів у форматі CCCC/PPPP</w:t>
            </w:r>
          </w:p>
        </w:tc>
      </w:tr>
      <w:tr>
        <w:tblPrEx>
          <w:tblW w:w="5000" w:type="pct"/>
          <w:jc w:val="center"/>
          <w:tblCellMar>
            <w:top w:w="60" w:type="dxa"/>
            <w:left w:w="60" w:type="dxa"/>
            <w:bottom w:w="60" w:type="dxa"/>
            <w:right w:w="60" w:type="dxa"/>
          </w:tblCellMar>
          <w:tblLook w:val="05E0"/>
        </w:tblPrEx>
        <w:trPr>
          <w:trHeight w:val="75"/>
          <w:jc w:val="center"/>
        </w:trPr>
        <w:tc>
          <w:tcPr>
            <w:tcW w:w="57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11</w:t>
            </w:r>
          </w:p>
        </w:tc>
        <w:tc>
          <w:tcPr>
            <w:tcW w:w="228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Reference</w:t>
            </w:r>
          </w:p>
        </w:tc>
        <w:tc>
          <w:tcPr>
            <w:tcW w:w="100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35 B</w:t>
            </w:r>
          </w:p>
        </w:tc>
        <w:tc>
          <w:tcPr>
            <w:tcW w:w="198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Змінна</w:t>
            </w:r>
          </w:p>
        </w:tc>
        <w:tc>
          <w:tcPr>
            <w:tcW w:w="181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Оп.</w:t>
            </w:r>
          </w:p>
        </w:tc>
        <w:tc>
          <w:tcPr>
            <w:tcW w:w="163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А</w:t>
            </w:r>
          </w:p>
        </w:tc>
        <w:tc>
          <w:tcPr>
            <w:tcW w:w="384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Ідентифікатор рахунку на оплату отримувача</w:t>
            </w:r>
          </w:p>
        </w:tc>
      </w:tr>
      <w:tr>
        <w:tblPrEx>
          <w:tblW w:w="5000" w:type="pct"/>
          <w:jc w:val="center"/>
          <w:tblCellMar>
            <w:top w:w="60" w:type="dxa"/>
            <w:left w:w="60" w:type="dxa"/>
            <w:bottom w:w="60" w:type="dxa"/>
            <w:right w:w="60" w:type="dxa"/>
          </w:tblCellMar>
          <w:tblLook w:val="05E0"/>
        </w:tblPrEx>
        <w:trPr>
          <w:trHeight w:val="75"/>
          <w:jc w:val="center"/>
        </w:trPr>
        <w:tc>
          <w:tcPr>
            <w:tcW w:w="57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12</w:t>
            </w:r>
          </w:p>
        </w:tc>
        <w:tc>
          <w:tcPr>
            <w:tcW w:w="228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Призначення платежу</w:t>
            </w:r>
          </w:p>
        </w:tc>
        <w:tc>
          <w:tcPr>
            <w:tcW w:w="100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420 С</w:t>
            </w:r>
          </w:p>
        </w:tc>
        <w:tc>
          <w:tcPr>
            <w:tcW w:w="198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Змінна</w:t>
            </w:r>
          </w:p>
        </w:tc>
        <w:tc>
          <w:tcPr>
            <w:tcW w:w="181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О</w:t>
            </w:r>
          </w:p>
        </w:tc>
        <w:tc>
          <w:tcPr>
            <w:tcW w:w="163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w:t>
            </w:r>
          </w:p>
        </w:tc>
        <w:tc>
          <w:tcPr>
            <w:tcW w:w="384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Узгодження у форматі тексту</w:t>
            </w:r>
          </w:p>
        </w:tc>
      </w:tr>
      <w:tr>
        <w:tblPrEx>
          <w:tblW w:w="5000" w:type="pct"/>
          <w:jc w:val="center"/>
          <w:tblCellMar>
            <w:top w:w="60" w:type="dxa"/>
            <w:left w:w="60" w:type="dxa"/>
            <w:bottom w:w="60" w:type="dxa"/>
            <w:right w:w="60" w:type="dxa"/>
          </w:tblCellMar>
          <w:tblLook w:val="05E0"/>
        </w:tblPrEx>
        <w:trPr>
          <w:trHeight w:val="75"/>
          <w:jc w:val="center"/>
        </w:trPr>
        <w:tc>
          <w:tcPr>
            <w:tcW w:w="57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13</w:t>
            </w:r>
          </w:p>
        </w:tc>
        <w:tc>
          <w:tcPr>
            <w:tcW w:w="228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Відображення (дисплей)</w:t>
            </w:r>
          </w:p>
        </w:tc>
        <w:tc>
          <w:tcPr>
            <w:tcW w:w="100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140 С</w:t>
            </w:r>
          </w:p>
        </w:tc>
        <w:tc>
          <w:tcPr>
            <w:tcW w:w="198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Змінна</w:t>
            </w:r>
          </w:p>
        </w:tc>
        <w:tc>
          <w:tcPr>
            <w:tcW w:w="181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Оп.</w:t>
            </w:r>
          </w:p>
        </w:tc>
        <w:tc>
          <w:tcPr>
            <w:tcW w:w="163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w:t>
            </w:r>
          </w:p>
        </w:tc>
        <w:tc>
          <w:tcPr>
            <w:tcW w:w="384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Додатковий текст</w:t>
            </w:r>
          </w:p>
        </w:tc>
      </w:tr>
      <w:tr>
        <w:tblPrEx>
          <w:tblW w:w="5000" w:type="pct"/>
          <w:jc w:val="center"/>
          <w:tblCellMar>
            <w:top w:w="60" w:type="dxa"/>
            <w:left w:w="60" w:type="dxa"/>
            <w:bottom w:w="60" w:type="dxa"/>
            <w:right w:w="60" w:type="dxa"/>
          </w:tblCellMar>
          <w:tblLook w:val="05E0"/>
        </w:tblPrEx>
        <w:trPr>
          <w:trHeight w:val="75"/>
          <w:jc w:val="center"/>
        </w:trPr>
        <w:tc>
          <w:tcPr>
            <w:tcW w:w="57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14</w:t>
            </w:r>
          </w:p>
        </w:tc>
        <w:tc>
          <w:tcPr>
            <w:tcW w:w="228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Код заборони зміни полів</w:t>
            </w:r>
          </w:p>
        </w:tc>
        <w:tc>
          <w:tcPr>
            <w:tcW w:w="100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4 B</w:t>
            </w:r>
          </w:p>
        </w:tc>
        <w:tc>
          <w:tcPr>
            <w:tcW w:w="198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Змінна</w:t>
            </w:r>
          </w:p>
        </w:tc>
        <w:tc>
          <w:tcPr>
            <w:tcW w:w="181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Оп.</w:t>
            </w:r>
          </w:p>
        </w:tc>
        <w:tc>
          <w:tcPr>
            <w:tcW w:w="163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А</w:t>
            </w:r>
          </w:p>
        </w:tc>
        <w:tc>
          <w:tcPr>
            <w:tcW w:w="384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Маска можливості зміни полів структури користувачем</w:t>
            </w:r>
          </w:p>
        </w:tc>
      </w:tr>
      <w:tr>
        <w:tblPrEx>
          <w:tblW w:w="5000" w:type="pct"/>
          <w:jc w:val="center"/>
          <w:tblCellMar>
            <w:top w:w="60" w:type="dxa"/>
            <w:left w:w="60" w:type="dxa"/>
            <w:bottom w:w="60" w:type="dxa"/>
            <w:right w:w="60" w:type="dxa"/>
          </w:tblCellMar>
          <w:tblLook w:val="05E0"/>
        </w:tblPrEx>
        <w:trPr>
          <w:trHeight w:val="75"/>
          <w:jc w:val="center"/>
        </w:trPr>
        <w:tc>
          <w:tcPr>
            <w:tcW w:w="57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15</w:t>
            </w:r>
          </w:p>
        </w:tc>
        <w:tc>
          <w:tcPr>
            <w:tcW w:w="228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Дата / час дії рахунку на оплату</w:t>
            </w:r>
          </w:p>
        </w:tc>
        <w:tc>
          <w:tcPr>
            <w:tcW w:w="100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14 B</w:t>
            </w:r>
          </w:p>
        </w:tc>
        <w:tc>
          <w:tcPr>
            <w:tcW w:w="198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Змінна</w:t>
            </w:r>
          </w:p>
        </w:tc>
        <w:tc>
          <w:tcPr>
            <w:tcW w:w="181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Оп.</w:t>
            </w:r>
          </w:p>
        </w:tc>
        <w:tc>
          <w:tcPr>
            <w:tcW w:w="163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А</w:t>
            </w:r>
          </w:p>
        </w:tc>
        <w:tc>
          <w:tcPr>
            <w:tcW w:w="384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Дата та час, до якого може бути сформований платіж у НПП платника у форматі РРММДДГГХХСС</w:t>
            </w:r>
          </w:p>
        </w:tc>
      </w:tr>
      <w:tr>
        <w:tblPrEx>
          <w:tblW w:w="5000" w:type="pct"/>
          <w:jc w:val="center"/>
          <w:tblCellMar>
            <w:top w:w="60" w:type="dxa"/>
            <w:left w:w="60" w:type="dxa"/>
            <w:bottom w:w="60" w:type="dxa"/>
            <w:right w:w="60" w:type="dxa"/>
          </w:tblCellMar>
          <w:tblLook w:val="05E0"/>
        </w:tblPrEx>
        <w:trPr>
          <w:trHeight w:val="75"/>
          <w:jc w:val="center"/>
        </w:trPr>
        <w:tc>
          <w:tcPr>
            <w:tcW w:w="57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16</w:t>
            </w:r>
          </w:p>
        </w:tc>
        <w:tc>
          <w:tcPr>
            <w:tcW w:w="228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Дата / час формування рахунку на оплату</w:t>
            </w:r>
          </w:p>
        </w:tc>
        <w:tc>
          <w:tcPr>
            <w:tcW w:w="100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14 B</w:t>
            </w:r>
          </w:p>
        </w:tc>
        <w:tc>
          <w:tcPr>
            <w:tcW w:w="198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Змінна</w:t>
            </w:r>
          </w:p>
        </w:tc>
        <w:tc>
          <w:tcPr>
            <w:tcW w:w="181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Оп.</w:t>
            </w:r>
          </w:p>
        </w:tc>
        <w:tc>
          <w:tcPr>
            <w:tcW w:w="163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А</w:t>
            </w:r>
          </w:p>
        </w:tc>
        <w:tc>
          <w:tcPr>
            <w:tcW w:w="384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Дата та час формування рахунку на оплату у форматі РРММДДГГХХСС</w:t>
            </w:r>
          </w:p>
        </w:tc>
      </w:tr>
      <w:tr>
        <w:tblPrEx>
          <w:tblW w:w="5000" w:type="pct"/>
          <w:jc w:val="center"/>
          <w:tblCellMar>
            <w:top w:w="60" w:type="dxa"/>
            <w:left w:w="60" w:type="dxa"/>
            <w:bottom w:w="60" w:type="dxa"/>
            <w:right w:w="60" w:type="dxa"/>
          </w:tblCellMar>
          <w:tblLook w:val="05E0"/>
        </w:tblPrEx>
        <w:trPr>
          <w:trHeight w:val="75"/>
          <w:jc w:val="center"/>
        </w:trPr>
        <w:tc>
          <w:tcPr>
            <w:tcW w:w="57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17</w:t>
            </w:r>
          </w:p>
        </w:tc>
        <w:tc>
          <w:tcPr>
            <w:tcW w:w="228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Електронний підпис даних</w:t>
            </w:r>
          </w:p>
        </w:tc>
        <w:tc>
          <w:tcPr>
            <w:tcW w:w="100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90 B</w:t>
            </w:r>
          </w:p>
        </w:tc>
        <w:tc>
          <w:tcPr>
            <w:tcW w:w="198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Змінна</w:t>
            </w:r>
          </w:p>
        </w:tc>
        <w:tc>
          <w:tcPr>
            <w:tcW w:w="181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Оп.</w:t>
            </w:r>
          </w:p>
        </w:tc>
        <w:tc>
          <w:tcPr>
            <w:tcW w:w="163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А</w:t>
            </w:r>
          </w:p>
        </w:tc>
        <w:tc>
          <w:tcPr>
            <w:tcW w:w="384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Електронний підпис структури даних QR-коду RFU (зарезервовано для подальшого використання)</w:t>
            </w:r>
          </w:p>
        </w:tc>
      </w:tr>
    </w:tbl>
    <w:p>
      <w:pPr>
        <w:pStyle w:val="rvps2"/>
        <w:spacing w:before="0" w:after="150"/>
        <w:ind w:left="0" w:right="0"/>
        <w:rPr>
          <w:lang w:val="uk" w:eastAsia="uk"/>
        </w:rPr>
      </w:pPr>
      <w:bookmarkStart w:id="250" w:name="n252"/>
      <w:bookmarkEnd w:id="250"/>
      <w:r>
        <w:rPr>
          <w:lang w:val="uk" w:eastAsia="uk"/>
        </w:rPr>
        <w:t>4. Опис елементів даних структури QR-коду, що містяться в таблиці 2 додатка 4 до Правил:</w:t>
      </w:r>
    </w:p>
    <w:p>
      <w:pPr>
        <w:pStyle w:val="rvps2"/>
        <w:spacing w:before="0" w:after="150"/>
        <w:ind w:left="0" w:right="0"/>
        <w:rPr>
          <w:lang w:val="uk" w:eastAsia="uk"/>
        </w:rPr>
      </w:pPr>
      <w:bookmarkStart w:id="251" w:name="n253"/>
      <w:bookmarkEnd w:id="251"/>
      <w:r>
        <w:rPr>
          <w:lang w:val="uk" w:eastAsia="uk"/>
        </w:rPr>
        <w:t>1) елемент “Службова мітка” (рядок 1) містить дані, які розкодовуються з QR-коду, починаються із символів “BCD” - “службової мітки”, після якої відразу міститься Закінчення рядка. Подальша перевірка вмісту QR-коду повинна містити розпізнавання та визначення Закінчення рядка;</w:t>
      </w:r>
    </w:p>
    <w:p>
      <w:pPr>
        <w:pStyle w:val="rvps2"/>
        <w:spacing w:before="0" w:after="150"/>
        <w:ind w:left="0" w:right="0"/>
        <w:rPr>
          <w:lang w:val="uk" w:eastAsia="uk"/>
        </w:rPr>
      </w:pPr>
      <w:bookmarkStart w:id="252" w:name="n254"/>
      <w:bookmarkEnd w:id="252"/>
      <w:r>
        <w:rPr>
          <w:lang w:val="uk" w:eastAsia="uk"/>
        </w:rPr>
        <w:t>2) елемент “Версія формату” (рядок 2) містить номер версії формату QR-коду;</w:t>
      </w:r>
    </w:p>
    <w:p>
      <w:pPr>
        <w:pStyle w:val="rvps2"/>
        <w:spacing w:before="0" w:after="150"/>
        <w:ind w:left="0" w:right="0"/>
        <w:rPr>
          <w:lang w:val="uk" w:eastAsia="uk"/>
        </w:rPr>
      </w:pPr>
      <w:bookmarkStart w:id="253" w:name="n255"/>
      <w:bookmarkEnd w:id="253"/>
      <w:r>
        <w:rPr>
          <w:lang w:val="uk" w:eastAsia="uk"/>
        </w:rPr>
        <w:t>3) елемент “Кодування” (рядок 3). Значення в полі “Кодування” визначає інтерпретацію даних (кодову таблицю символів), що використовуються в полях, для яких у колонці “Кодування” таблиці зазначено символ “*”. Для версії формату QR-коду 003 у полі “Кодування” значення повинно бути “2” або “1”, що передбачає використання кодування Win1251 або UTF-8 відповідно для всіх полів, які можуть містити кириличні символи;</w:t>
      </w:r>
    </w:p>
    <w:p>
      <w:pPr>
        <w:pStyle w:val="rvps2"/>
        <w:spacing w:before="0" w:after="150"/>
        <w:ind w:left="0" w:right="0"/>
        <w:rPr>
          <w:lang w:val="uk" w:eastAsia="uk"/>
        </w:rPr>
      </w:pPr>
      <w:bookmarkStart w:id="254" w:name="n256"/>
      <w:bookmarkEnd w:id="254"/>
      <w:r>
        <w:rPr>
          <w:lang w:val="uk" w:eastAsia="uk"/>
        </w:rPr>
        <w:t>4) елемент “Функція” (рядок 4) - для версії формату QR-коду 003 поле “Функція” може містити одне з трьох значень:</w:t>
      </w:r>
    </w:p>
    <w:p>
      <w:pPr>
        <w:pStyle w:val="rvps2"/>
        <w:spacing w:before="0" w:after="150"/>
        <w:ind w:left="0" w:right="0"/>
        <w:rPr>
          <w:lang w:val="uk" w:eastAsia="uk"/>
        </w:rPr>
      </w:pPr>
      <w:bookmarkStart w:id="255" w:name="n257"/>
      <w:bookmarkEnd w:id="255"/>
      <w:r>
        <w:rPr>
          <w:lang w:val="uk" w:eastAsia="uk"/>
        </w:rPr>
        <w:t>“UCT” - кредитовий переказ (англійською мовою Ukrainian Credit Transfer);</w:t>
      </w:r>
    </w:p>
    <w:p>
      <w:pPr>
        <w:pStyle w:val="rvps2"/>
        <w:spacing w:before="0" w:after="150"/>
        <w:ind w:left="0" w:right="0"/>
        <w:rPr>
          <w:lang w:val="uk" w:eastAsia="uk"/>
        </w:rPr>
      </w:pPr>
      <w:bookmarkStart w:id="256" w:name="n258"/>
      <w:bookmarkEnd w:id="256"/>
      <w:r>
        <w:rPr>
          <w:lang w:val="uk" w:eastAsia="uk"/>
        </w:rPr>
        <w:t>“ICT” - миттєвий кредитовий переказ (англійською мовою Instant Credit Transfer);</w:t>
      </w:r>
    </w:p>
    <w:p>
      <w:pPr>
        <w:pStyle w:val="rvps2"/>
        <w:spacing w:before="0" w:after="150"/>
        <w:ind w:left="0" w:right="0"/>
        <w:rPr>
          <w:lang w:val="uk" w:eastAsia="uk"/>
        </w:rPr>
      </w:pPr>
      <w:bookmarkStart w:id="257" w:name="n259"/>
      <w:bookmarkEnd w:id="257"/>
      <w:r>
        <w:rPr>
          <w:lang w:val="uk" w:eastAsia="uk"/>
        </w:rPr>
        <w:t>“XCT” - миттєвий кредитовий переказ або кредитовий переказ;</w:t>
      </w:r>
    </w:p>
    <w:p>
      <w:pPr>
        <w:pStyle w:val="rvps2"/>
        <w:spacing w:before="0" w:after="150"/>
        <w:ind w:left="0" w:right="0"/>
        <w:rPr>
          <w:lang w:val="uk" w:eastAsia="uk"/>
        </w:rPr>
      </w:pPr>
      <w:bookmarkStart w:id="258" w:name="n260"/>
      <w:bookmarkEnd w:id="258"/>
      <w:r>
        <w:rPr>
          <w:lang w:val="uk" w:eastAsia="uk"/>
        </w:rPr>
        <w:t>5) елемент “Унікальний ідентифікатор отримувача” (рядок 5) - для версії формату QR-коду 003 поле “Унікальний ідентифікатор отримувача” зарезервовано для подальшого використання;</w:t>
      </w:r>
    </w:p>
    <w:p>
      <w:pPr>
        <w:pStyle w:val="rvps2"/>
        <w:spacing w:before="0" w:after="150"/>
        <w:ind w:left="0" w:right="0"/>
        <w:rPr>
          <w:lang w:val="uk" w:eastAsia="uk"/>
        </w:rPr>
      </w:pPr>
      <w:bookmarkStart w:id="259" w:name="n261"/>
      <w:bookmarkEnd w:id="259"/>
      <w:r>
        <w:rPr>
          <w:lang w:val="uk" w:eastAsia="uk"/>
        </w:rPr>
        <w:t>6) елемент “Отримувач” (рядок 6) містить прізвище, власне ім’я, по батькові (за наявності) фізичної особи або найменування юридичної особи;</w:t>
      </w:r>
    </w:p>
    <w:p>
      <w:pPr>
        <w:pStyle w:val="rvps2"/>
        <w:spacing w:before="0" w:after="150"/>
        <w:ind w:left="0" w:right="0"/>
        <w:rPr>
          <w:lang w:val="uk" w:eastAsia="uk"/>
        </w:rPr>
      </w:pPr>
      <w:bookmarkStart w:id="260" w:name="n262"/>
      <w:bookmarkEnd w:id="260"/>
      <w:r>
        <w:rPr>
          <w:lang w:val="uk" w:eastAsia="uk"/>
        </w:rPr>
        <w:t>7) елемент “Рахунок отримувача” (рядок 7) містить номер рахунку отримувача;</w:t>
      </w:r>
    </w:p>
    <w:p>
      <w:pPr>
        <w:pStyle w:val="rvps2"/>
        <w:spacing w:before="0" w:after="150"/>
        <w:ind w:left="0" w:right="0"/>
        <w:rPr>
          <w:lang w:val="uk" w:eastAsia="uk"/>
        </w:rPr>
      </w:pPr>
      <w:bookmarkStart w:id="261" w:name="n263"/>
      <w:bookmarkEnd w:id="261"/>
      <w:r>
        <w:rPr>
          <w:lang w:val="uk" w:eastAsia="uk"/>
        </w:rPr>
        <w:t>8) елемент “Сума / валюта” (рядок 8). Значення в полі “Сума / валюта” є опціональним. Якщо поле “Сума / валюта” порожнє, то заповнення суми має здійснитися під час ініціювання платежу. Максимальне число в полі “Сума / валюта” становить 999999999.99. Символом “.” у сумі відділяється ціла частина від дрібної частини одиниці валюти. Якщо сума не містить дрібної частини одиниці валюти, то допускається, що символу “.” та нулів після цього символу немає. Якщо сума містить дрібну частину одиниці валюти, то ця дрібна частина обов’язково складається з двох цифрових символів. Перед сумою повинні розміщуватися три великі літери коду валюти. Єдиною валютою, доступною для версії формату QR-коду 003, є гривня. Cума має бути якомога коротшою відповідно до результуючого коду, наприклад, краще “UAH3”, ніж “UAH3.00”. Нулі перед сумою зазначати заборонено;</w:t>
      </w:r>
    </w:p>
    <w:p>
      <w:pPr>
        <w:pStyle w:val="rvps2"/>
        <w:spacing w:before="0" w:after="150"/>
        <w:ind w:left="0" w:right="0"/>
        <w:rPr>
          <w:lang w:val="uk" w:eastAsia="uk"/>
        </w:rPr>
      </w:pPr>
      <w:bookmarkStart w:id="262" w:name="n264"/>
      <w:bookmarkEnd w:id="262"/>
      <w:r>
        <w:rPr>
          <w:lang w:val="uk" w:eastAsia="uk"/>
        </w:rPr>
        <w:t>9) елемент “Код отримувача” (рядок 9) містить код, який має бути зазначений у платіжній інструкції кредитового або миттєвого кредитового переказу відповідно до вимог Національного банку України;</w:t>
      </w:r>
    </w:p>
    <w:p>
      <w:pPr>
        <w:pStyle w:val="rvps2"/>
        <w:spacing w:before="0" w:after="150"/>
        <w:ind w:left="0" w:right="0"/>
        <w:rPr>
          <w:lang w:val="uk" w:eastAsia="uk"/>
        </w:rPr>
      </w:pPr>
      <w:bookmarkStart w:id="263" w:name="n265"/>
      <w:bookmarkEnd w:id="263"/>
      <w:r>
        <w:rPr>
          <w:lang w:val="uk" w:eastAsia="uk"/>
        </w:rPr>
        <w:t xml:space="preserve">10) елемент “Категорія / ціль” (рядок 10). У версії формату QR-коду 003 заповнюється під час формування структури даних QR-коду отримувачем значеннями з довідників, визначеними в міжнародному стандарті ISO 20022, який був запроваджений у платіжній інфраструктурі України постановою Правління Національного банку України від 16 вересня 2021 року </w:t>
      </w:r>
      <w:hyperlink r:id="rId20" w:tgtFrame="_blank" w:history="1">
        <w:r>
          <w:rPr>
            <w:rStyle w:val="arvts96"/>
            <w:b w:val="0"/>
            <w:bCs w:val="0"/>
            <w:i w:val="0"/>
            <w:iCs w:val="0"/>
            <w:lang w:val="uk" w:eastAsia="uk"/>
          </w:rPr>
          <w:t>№ 93</w:t>
        </w:r>
      </w:hyperlink>
      <w:r>
        <w:rPr>
          <w:lang w:val="uk" w:eastAsia="uk"/>
        </w:rPr>
        <w:t xml:space="preserve"> “Про запровадження міжнародного стандарту ISO 20022 у платіжній інфраструктурі України” (зі змінами) (далі - ISO 20022);</w:t>
      </w:r>
    </w:p>
    <w:p>
      <w:pPr>
        <w:pStyle w:val="rvps2"/>
        <w:spacing w:before="0" w:after="150"/>
        <w:ind w:left="0" w:right="0"/>
        <w:rPr>
          <w:lang w:val="uk" w:eastAsia="uk"/>
        </w:rPr>
      </w:pPr>
      <w:bookmarkStart w:id="264" w:name="n266"/>
      <w:bookmarkEnd w:id="264"/>
      <w:r>
        <w:rPr>
          <w:lang w:val="uk" w:eastAsia="uk"/>
        </w:rPr>
        <w:t>11) елемент “Reference” (рядок 11) заповнюється унікальним в інформаційній системі отримувача значенням, яке ідентифікує місце продажу товару, послуги отримувача та рахунок на оплату отримувача, додається в платіжну інструкцію і дані кредитового або миттєвого кредитового переказу. Значення з елементу “Reference” може бути використане для встановлення відповідності сформованого отримувачем рахунку на оплату та результату виконання кредитового або миттєвого кредитового переказу в системі надавача платіжних послуг отримувача. У разі потреби в передачі в структурі даних QR-коду внутрішнього ідентифікатора місця продажу товару, послуги окремо від значення в елементі “Reference” в елемент “Відображення (дисплей)” має бути доданий фрагмент XML повідомлення ISO 20022, яке формується відповідно до вимог Національного банку України із зазначеним у такому фрагменті значенням внутрішнього ідентифікатора;</w:t>
      </w:r>
    </w:p>
    <w:p>
      <w:pPr>
        <w:pStyle w:val="rvps2"/>
        <w:spacing w:before="0" w:after="150"/>
        <w:ind w:left="0" w:right="0"/>
        <w:rPr>
          <w:lang w:val="uk" w:eastAsia="uk"/>
        </w:rPr>
      </w:pPr>
      <w:bookmarkStart w:id="265" w:name="n267"/>
      <w:bookmarkEnd w:id="265"/>
      <w:r>
        <w:rPr>
          <w:lang w:val="uk" w:eastAsia="uk"/>
        </w:rPr>
        <w:t>12) елемент “Призначення платежу” (рядок 12) містить інформацію про платіж у текстовій формі. Якщо текст поля починається з символу ‘?’, то подальший рядок може містити назви і значення додаткових параметрів кредитового або миттєвого кредитового переказу у форматі &lt;назва&gt;=“значення”. Допускається формування значення поля з кількома додатковими параметрами, між якими міститься символ ‘&amp;’, наприклад: ?MerchantBusinessName=“АЗС 222”&amp;Goods=“А95+”&amp;ClientType=“Regular”. Максимальний розмір даних у даному елементі обмежений значенням, наведеним у таблиці 2 додатка 4 до Правил з урахуванням обмеження максимального розміру закодованої структури даних QR-коду, наведеної в таблиці 1 додатка 4 до Правил;</w:t>
      </w:r>
    </w:p>
    <w:p>
      <w:pPr>
        <w:pStyle w:val="rvps2"/>
        <w:spacing w:before="0" w:after="150"/>
        <w:ind w:left="0" w:right="0"/>
        <w:rPr>
          <w:lang w:val="uk" w:eastAsia="uk"/>
        </w:rPr>
      </w:pPr>
      <w:bookmarkStart w:id="266" w:name="n268"/>
      <w:bookmarkEnd w:id="266"/>
      <w:r>
        <w:rPr>
          <w:lang w:val="uk" w:eastAsia="uk"/>
        </w:rPr>
        <w:t>13) елемент “Відображення (дисплей)” (рядок 13) містить текст, призначений для виведення на дисплей або друку. Цей текст не включається до даних операції переказу коштів і має бути показаний користувачеві після розкодування QR-коду. Крім того, цей текст у незмінному або зміненому вигляді може використовуватись у системах обробки даних для деталізації даних операції. Якщо текст поля починається з символу ‘?’, то подальший рядок може містити назви та значення додаткових XML тегів та атрибутів платіжної інструкції, які можуть включатись у повідомлення ISO 20022, яке формується відповідно до вимог Національного банку України;</w:t>
      </w:r>
    </w:p>
    <w:p>
      <w:pPr>
        <w:pStyle w:val="rvps2"/>
        <w:spacing w:before="0" w:after="150"/>
        <w:ind w:left="0" w:right="0"/>
        <w:rPr>
          <w:lang w:val="uk" w:eastAsia="uk"/>
        </w:rPr>
      </w:pPr>
      <w:bookmarkStart w:id="267" w:name="n269"/>
      <w:bookmarkEnd w:id="267"/>
      <w:r>
        <w:rPr>
          <w:lang w:val="uk" w:eastAsia="uk"/>
        </w:rPr>
        <w:t>14) елемент “Код заборони зміни полів” (рядок 14) містить число від 0 до FFFF (hex). Бітова маска зазначеного числа дає змогу встановити заборону редагування полів структури відкритих даних. Номер поля, для якого потрібно встановити заборону редагування, наведений у колонці 1 таблиці 2 додатка 4 до Правил. Цей номер відповідає номеру біта (починаючи з наймолодшого) у бітовій масці числа, яке міститься в даному елементі. Для заборони зміни поля платником відповідний біт значення поля “Код заборони зміни полів” потрібно встановити у '1'. Зміна полів із номерами 1-5, 11, 14-17 повинна бути завжди заборонена. Наприклад, для заборони зміни значення всіх полів, крім значення в полі “Сума / валюта” (поле номер 8), у полі “Код заборони зміни полів” має бути значення FEFF (hex);</w:t>
      </w:r>
    </w:p>
    <w:p>
      <w:pPr>
        <w:pStyle w:val="rvps2"/>
        <w:spacing w:before="0" w:after="150"/>
        <w:ind w:left="0" w:right="0"/>
        <w:rPr>
          <w:lang w:val="uk" w:eastAsia="uk"/>
        </w:rPr>
      </w:pPr>
      <w:bookmarkStart w:id="268" w:name="n270"/>
      <w:bookmarkEnd w:id="268"/>
      <w:r>
        <w:rPr>
          <w:lang w:val="uk" w:eastAsia="uk"/>
        </w:rPr>
        <w:t>15) елемент “Дата / час дії рахунку на оплату” (рядок 15) містить дату та час, до настання яких має бути розпочатий кредитовий або миттєвий кредитовий переказ, реквізити якого введені зі структури даних QR-коду банком платника. Заповнення поля є опціональним. Якщо поле не заповнене, дата / час дії рахунку на оплату вважаються необмеженими;</w:t>
      </w:r>
    </w:p>
    <w:p>
      <w:pPr>
        <w:pStyle w:val="rvps2"/>
        <w:spacing w:before="0" w:after="150"/>
        <w:ind w:left="0" w:right="0"/>
        <w:rPr>
          <w:lang w:val="uk" w:eastAsia="uk"/>
        </w:rPr>
      </w:pPr>
      <w:bookmarkStart w:id="269" w:name="n271"/>
      <w:bookmarkEnd w:id="269"/>
      <w:r>
        <w:rPr>
          <w:lang w:val="uk" w:eastAsia="uk"/>
        </w:rPr>
        <w:t>16) елемент “Дата / час формування рахунку на оплату” (рядок 16) містить дату та час, коли була сформована структура даних QR-коду. Для структур даних QR-коду, які не містять значення в елементі даних “Електронний підпис даних”, заповнення поля є опціональним, інакше - обов’язковим;</w:t>
      </w:r>
    </w:p>
    <w:p>
      <w:pPr>
        <w:pStyle w:val="rvps2"/>
        <w:spacing w:before="0" w:after="150"/>
        <w:ind w:left="0" w:right="0"/>
        <w:rPr>
          <w:lang w:val="uk" w:eastAsia="uk"/>
        </w:rPr>
      </w:pPr>
      <w:bookmarkStart w:id="270" w:name="n272"/>
      <w:bookmarkEnd w:id="270"/>
      <w:r>
        <w:rPr>
          <w:lang w:val="uk" w:eastAsia="uk"/>
        </w:rPr>
        <w:t>17) елемент “Електронний підпис даних” (рядок 17) - для версії формату QR-коду 003 поле “Електронний підпис даних” зарезервовано для подальшого використання.</w:t>
      </w:r>
    </w:p>
    <w:p>
      <w:pPr>
        <w:pStyle w:val="rvps7"/>
        <w:spacing w:before="150" w:after="150"/>
        <w:ind w:left="450" w:right="450"/>
        <w:rPr>
          <w:lang w:val="uk" w:eastAsia="uk"/>
        </w:rPr>
      </w:pPr>
      <w:bookmarkStart w:id="271" w:name="n273"/>
      <w:bookmarkEnd w:id="271"/>
      <w:r>
        <w:rPr>
          <w:rStyle w:val="spanrvts15"/>
          <w:b/>
          <w:bCs/>
          <w:i w:val="0"/>
          <w:iCs w:val="0"/>
          <w:lang w:val="uk" w:eastAsia="uk"/>
        </w:rPr>
        <w:t>III. Пояснення до заповнення таблиць 1, 2 додатка 4 до Правил</w:t>
      </w:r>
    </w:p>
    <w:p>
      <w:pPr>
        <w:pStyle w:val="rvps2"/>
        <w:spacing w:before="0" w:after="150"/>
        <w:ind w:left="0" w:right="0"/>
        <w:rPr>
          <w:lang w:val="uk" w:eastAsia="uk"/>
        </w:rPr>
      </w:pPr>
      <w:bookmarkStart w:id="272" w:name="n274"/>
      <w:bookmarkEnd w:id="272"/>
      <w:r>
        <w:rPr>
          <w:lang w:val="uk" w:eastAsia="uk"/>
        </w:rPr>
        <w:t>5. Структура даних QR-коду версії формату QR-коду 003 є гіперпосиланням, яке сформоване відповідно до таблиці 1 додатка 4 до Правил.</w:t>
      </w:r>
    </w:p>
    <w:p>
      <w:pPr>
        <w:pStyle w:val="rvps2"/>
        <w:spacing w:before="0" w:after="150"/>
        <w:ind w:left="0" w:right="0"/>
        <w:rPr>
          <w:lang w:val="uk" w:eastAsia="uk"/>
        </w:rPr>
      </w:pPr>
      <w:bookmarkStart w:id="273" w:name="n275"/>
      <w:bookmarkEnd w:id="273"/>
      <w:r>
        <w:rPr>
          <w:lang w:val="uk" w:eastAsia="uk"/>
        </w:rPr>
        <w:t>6. Умовні позначення, що містяться в таблицях 1, 2 додатка 4 до Правил:</w:t>
      </w:r>
    </w:p>
    <w:p>
      <w:pPr>
        <w:pStyle w:val="rvps2"/>
        <w:spacing w:before="0" w:after="150"/>
        <w:ind w:left="0" w:right="0"/>
        <w:rPr>
          <w:lang w:val="uk" w:eastAsia="uk"/>
        </w:rPr>
      </w:pPr>
      <w:bookmarkStart w:id="274" w:name="n276"/>
      <w:bookmarkEnd w:id="274"/>
      <w:r>
        <w:rPr>
          <w:lang w:val="uk" w:eastAsia="uk"/>
        </w:rPr>
        <w:t>1) у колонці 3 “Довжина” зазначається визначений або максимальний розмір елемента:</w:t>
      </w:r>
    </w:p>
    <w:p>
      <w:pPr>
        <w:pStyle w:val="rvps2"/>
        <w:spacing w:before="0" w:after="150"/>
        <w:ind w:left="0" w:right="0"/>
        <w:rPr>
          <w:lang w:val="uk" w:eastAsia="uk"/>
        </w:rPr>
      </w:pPr>
      <w:bookmarkStart w:id="275" w:name="n277"/>
      <w:bookmarkEnd w:id="275"/>
      <w:r>
        <w:rPr>
          <w:lang w:val="uk" w:eastAsia="uk"/>
        </w:rPr>
        <w:t>B - у байтах;</w:t>
      </w:r>
    </w:p>
    <w:p>
      <w:pPr>
        <w:pStyle w:val="rvps2"/>
        <w:spacing w:before="0" w:after="150"/>
        <w:ind w:left="0" w:right="0"/>
        <w:rPr>
          <w:lang w:val="uk" w:eastAsia="uk"/>
        </w:rPr>
      </w:pPr>
      <w:bookmarkStart w:id="276" w:name="n278"/>
      <w:bookmarkEnd w:id="276"/>
      <w:r>
        <w:rPr>
          <w:lang w:val="uk" w:eastAsia="uk"/>
        </w:rPr>
        <w:t>C - у символах;</w:t>
      </w:r>
    </w:p>
    <w:p>
      <w:pPr>
        <w:pStyle w:val="rvps2"/>
        <w:spacing w:before="0" w:after="150"/>
        <w:ind w:left="0" w:right="0"/>
        <w:rPr>
          <w:lang w:val="uk" w:eastAsia="uk"/>
        </w:rPr>
      </w:pPr>
      <w:bookmarkStart w:id="277" w:name="n279"/>
      <w:bookmarkEnd w:id="277"/>
      <w:r>
        <w:rPr>
          <w:lang w:val="uk" w:eastAsia="uk"/>
        </w:rPr>
        <w:t>2) у колонці 4 “Фіксована / змінна” зазначається довжина елемента:</w:t>
      </w:r>
    </w:p>
    <w:p>
      <w:pPr>
        <w:pStyle w:val="rvps2"/>
        <w:spacing w:before="0" w:after="150"/>
        <w:ind w:left="0" w:right="0"/>
        <w:rPr>
          <w:lang w:val="uk" w:eastAsia="uk"/>
        </w:rPr>
      </w:pPr>
      <w:bookmarkStart w:id="278" w:name="n280"/>
      <w:bookmarkEnd w:id="278"/>
      <w:r>
        <w:rPr>
          <w:lang w:val="uk" w:eastAsia="uk"/>
        </w:rPr>
        <w:t>фіксована - елемент завжди має бути визначеної довжини;</w:t>
      </w:r>
    </w:p>
    <w:p>
      <w:pPr>
        <w:pStyle w:val="rvps2"/>
        <w:spacing w:before="0" w:after="150"/>
        <w:ind w:left="0" w:right="0"/>
        <w:rPr>
          <w:lang w:val="uk" w:eastAsia="uk"/>
        </w:rPr>
      </w:pPr>
      <w:bookmarkStart w:id="279" w:name="n281"/>
      <w:bookmarkEnd w:id="279"/>
      <w:r>
        <w:rPr>
          <w:lang w:val="uk" w:eastAsia="uk"/>
        </w:rPr>
        <w:t>змінна - елемент може бути будь-якої довжини в межах визначеної;</w:t>
      </w:r>
    </w:p>
    <w:p>
      <w:pPr>
        <w:pStyle w:val="rvps2"/>
        <w:spacing w:before="0" w:after="150"/>
        <w:ind w:left="0" w:right="0"/>
        <w:rPr>
          <w:lang w:val="uk" w:eastAsia="uk"/>
        </w:rPr>
      </w:pPr>
      <w:bookmarkStart w:id="280" w:name="n282"/>
      <w:bookmarkEnd w:id="280"/>
      <w:r>
        <w:rPr>
          <w:lang w:val="uk" w:eastAsia="uk"/>
        </w:rPr>
        <w:t>3) у колонці 5 “Обов’язковість”:</w:t>
      </w:r>
    </w:p>
    <w:p>
      <w:pPr>
        <w:pStyle w:val="rvps2"/>
        <w:spacing w:before="0" w:after="150"/>
        <w:ind w:left="0" w:right="0"/>
        <w:rPr>
          <w:lang w:val="uk" w:eastAsia="uk"/>
        </w:rPr>
      </w:pPr>
      <w:bookmarkStart w:id="281" w:name="n283"/>
      <w:bookmarkEnd w:id="281"/>
      <w:r>
        <w:rPr>
          <w:lang w:val="uk" w:eastAsia="uk"/>
        </w:rPr>
        <w:t>О - обов’язковий, не може бути порожнім;</w:t>
      </w:r>
    </w:p>
    <w:p>
      <w:pPr>
        <w:pStyle w:val="rvps2"/>
        <w:spacing w:before="0" w:after="150"/>
        <w:ind w:left="0" w:right="0"/>
        <w:rPr>
          <w:lang w:val="uk" w:eastAsia="uk"/>
        </w:rPr>
      </w:pPr>
      <w:bookmarkStart w:id="282" w:name="n284"/>
      <w:bookmarkEnd w:id="282"/>
      <w:r>
        <w:rPr>
          <w:lang w:val="uk" w:eastAsia="uk"/>
        </w:rPr>
        <w:t>Оп. - опціональний, обов’язково наявний, може містити текст або бути порожнім (складатися виключно із Закінчення рядка);</w:t>
      </w:r>
    </w:p>
    <w:p>
      <w:pPr>
        <w:pStyle w:val="rvps2"/>
        <w:spacing w:before="0" w:after="150"/>
        <w:ind w:left="0" w:right="0"/>
        <w:rPr>
          <w:lang w:val="uk" w:eastAsia="uk"/>
        </w:rPr>
      </w:pPr>
      <w:bookmarkStart w:id="283" w:name="n285"/>
      <w:bookmarkEnd w:id="283"/>
      <w:r>
        <w:rPr>
          <w:lang w:val="uk" w:eastAsia="uk"/>
        </w:rPr>
        <w:t>Р - резервний, у зазначеній версії формату має бути порожнім (складатися виключно із Закінчення рядка);</w:t>
      </w:r>
    </w:p>
    <w:p>
      <w:pPr>
        <w:pStyle w:val="rvps2"/>
        <w:spacing w:before="0" w:after="150"/>
        <w:ind w:left="0" w:right="0"/>
        <w:rPr>
          <w:lang w:val="uk" w:eastAsia="uk"/>
        </w:rPr>
      </w:pPr>
      <w:bookmarkStart w:id="284" w:name="n286"/>
      <w:bookmarkEnd w:id="284"/>
      <w:r>
        <w:rPr>
          <w:lang w:val="uk" w:eastAsia="uk"/>
        </w:rPr>
        <w:t>4) у колонці 6 “Кодування”:</w:t>
      </w:r>
    </w:p>
    <w:p>
      <w:pPr>
        <w:pStyle w:val="rvps2"/>
        <w:spacing w:before="0" w:after="150"/>
        <w:ind w:left="0" w:right="0"/>
        <w:rPr>
          <w:lang w:val="uk" w:eastAsia="uk"/>
        </w:rPr>
      </w:pPr>
      <w:bookmarkStart w:id="285" w:name="n287"/>
      <w:bookmarkEnd w:id="285"/>
      <w:r>
        <w:rPr>
          <w:lang w:val="uk" w:eastAsia="uk"/>
        </w:rPr>
        <w:t>А - ISO 646;</w:t>
      </w:r>
    </w:p>
    <w:p>
      <w:pPr>
        <w:pStyle w:val="rvps2"/>
        <w:spacing w:before="0" w:after="150"/>
        <w:ind w:left="0" w:right="0"/>
        <w:rPr>
          <w:lang w:val="uk" w:eastAsia="uk"/>
        </w:rPr>
      </w:pPr>
      <w:bookmarkStart w:id="286" w:name="n288"/>
      <w:bookmarkEnd w:id="286"/>
      <w:r>
        <w:rPr>
          <w:lang w:val="uk" w:eastAsia="uk"/>
        </w:rPr>
        <w:t>* - ISO 646 або інше (UTF-8, Windows-1251). Для усіх полів, у яких можуть міститися дані з кодуванням, відмінним від ISO 646, повинно застосовуватись однакове кодування, визначене в полі “Кодування”.</w:t>
      </w:r>
    </w:p>
    <w:p>
      <w:pPr>
        <w:pStyle w:val="rvps2"/>
        <w:spacing w:before="0" w:after="150"/>
        <w:ind w:left="0" w:right="0"/>
        <w:rPr>
          <w:lang w:val="uk" w:eastAsia="uk"/>
        </w:rPr>
      </w:pPr>
      <w:bookmarkStart w:id="287" w:name="n289"/>
      <w:bookmarkEnd w:id="287"/>
      <w:r>
        <w:rPr>
          <w:lang w:val="uk" w:eastAsia="uk"/>
        </w:rPr>
        <w:t>7. Закінчення рядка. Для мінімізації розміру QR-коду у версії формату 003 потрібно застосовувати як Закінчення рядка виключно Lf.</w:t>
      </w:r>
    </w:p>
    <w:p>
      <w:pPr>
        <w:pStyle w:val="rvps7"/>
        <w:spacing w:before="150" w:after="150"/>
        <w:ind w:left="450" w:right="450"/>
        <w:rPr>
          <w:lang w:val="uk" w:eastAsia="uk"/>
        </w:rPr>
      </w:pPr>
      <w:bookmarkStart w:id="288" w:name="n290"/>
      <w:bookmarkEnd w:id="288"/>
      <w:r>
        <w:rPr>
          <w:rStyle w:val="spanrvts15"/>
          <w:b/>
          <w:bCs/>
          <w:i w:val="0"/>
          <w:iCs w:val="0"/>
          <w:lang w:val="uk" w:eastAsia="uk"/>
        </w:rPr>
        <w:t>IV. Пояснення щодо структури даних QR-коду, генерації та декодування структури даних QR-коду версії формату QR-коду 003</w:t>
      </w:r>
    </w:p>
    <w:p>
      <w:pPr>
        <w:pStyle w:val="rvps2"/>
        <w:spacing w:before="0" w:after="150"/>
        <w:ind w:left="0" w:right="0"/>
        <w:rPr>
          <w:lang w:val="uk" w:eastAsia="uk"/>
        </w:rPr>
      </w:pPr>
      <w:bookmarkStart w:id="289" w:name="n291"/>
      <w:bookmarkEnd w:id="289"/>
      <w:r>
        <w:rPr>
          <w:lang w:val="uk" w:eastAsia="uk"/>
        </w:rPr>
        <w:t>8. Загальний обсяг даних, що підлягають кодуванню для генерації QR-коду, що містить структуру версії формату QR-коду 003, не повинен перевищувати 507 байтів.</w:t>
      </w:r>
    </w:p>
    <w:p>
      <w:pPr>
        <w:pStyle w:val="rvps2"/>
        <w:spacing w:before="0" w:after="150"/>
        <w:ind w:left="0" w:right="0"/>
        <w:rPr>
          <w:lang w:val="uk" w:eastAsia="uk"/>
        </w:rPr>
      </w:pPr>
      <w:bookmarkStart w:id="290" w:name="n292"/>
      <w:bookmarkEnd w:id="290"/>
      <w:r>
        <w:rPr>
          <w:lang w:val="uk" w:eastAsia="uk"/>
        </w:rPr>
        <w:t>9. Максимальна версія згенерованого QR-коду для версії формату QR-коду 003 дорівнює 17. Це еквівалентно кількості модулів, що дорівнює 85.</w:t>
      </w:r>
    </w:p>
    <w:p>
      <w:pPr>
        <w:pStyle w:val="rvps2"/>
        <w:spacing w:before="0" w:after="150"/>
        <w:ind w:left="0" w:right="0"/>
        <w:rPr>
          <w:lang w:val="uk" w:eastAsia="uk"/>
        </w:rPr>
      </w:pPr>
      <w:bookmarkStart w:id="291" w:name="n293"/>
      <w:bookmarkEnd w:id="291"/>
      <w:r>
        <w:rPr>
          <w:lang w:val="uk" w:eastAsia="uk"/>
        </w:rPr>
        <w:t>10. Для генерації QR-коду версії формату QR-коду 003 потрібно послідовно виконати такі дії:</w:t>
      </w:r>
    </w:p>
    <w:p>
      <w:pPr>
        <w:pStyle w:val="rvps2"/>
        <w:spacing w:before="0" w:after="150"/>
        <w:ind w:left="0" w:right="0"/>
        <w:rPr>
          <w:lang w:val="uk" w:eastAsia="uk"/>
        </w:rPr>
      </w:pPr>
      <w:bookmarkStart w:id="292" w:name="n294"/>
      <w:bookmarkEnd w:id="292"/>
      <w:r>
        <w:rPr>
          <w:lang w:val="uk" w:eastAsia="uk"/>
        </w:rPr>
        <w:t>1) заповнити значення елементів даних структури QR-коду для версії формату QR-коду 003 відповідно до таблиці 2 додатка 4 до Правил;</w:t>
      </w:r>
    </w:p>
    <w:p>
      <w:pPr>
        <w:pStyle w:val="rvps2"/>
        <w:spacing w:before="0" w:after="150"/>
        <w:ind w:left="0" w:right="0"/>
        <w:rPr>
          <w:lang w:val="uk" w:eastAsia="uk"/>
        </w:rPr>
      </w:pPr>
      <w:bookmarkStart w:id="293" w:name="n295"/>
      <w:bookmarkEnd w:id="293"/>
      <w:r>
        <w:rPr>
          <w:lang w:val="uk" w:eastAsia="uk"/>
        </w:rPr>
        <w:t>2) виконати кодування заповнених відповідно до підпункту 1 пункту 10 розділу IV додатка 4 до Правил елементів даних структури QR-коду за алгоритмом Base64URL;</w:t>
      </w:r>
    </w:p>
    <w:p>
      <w:pPr>
        <w:pStyle w:val="rvps2"/>
        <w:spacing w:before="0" w:after="150"/>
        <w:ind w:left="0" w:right="0"/>
        <w:rPr>
          <w:lang w:val="uk" w:eastAsia="uk"/>
        </w:rPr>
      </w:pPr>
      <w:bookmarkStart w:id="294" w:name="n296"/>
      <w:bookmarkEnd w:id="294"/>
      <w:r>
        <w:rPr>
          <w:lang w:val="uk" w:eastAsia="uk"/>
        </w:rPr>
        <w:t>3) сформувати структуру даних QR-коду шляхом додання методом конкатенації закодованих відповідно до підпункту 2 пункту 10 розділу IV додатка 4 до Правил елементів даних структури QR-коду до константи, визначеної в полі “Код старту застосунку” таблиці 1 додатка 4 до Правил;</w:t>
      </w:r>
    </w:p>
    <w:p>
      <w:pPr>
        <w:pStyle w:val="rvps2"/>
        <w:spacing w:before="0" w:after="150"/>
        <w:ind w:left="0" w:right="0"/>
        <w:rPr>
          <w:lang w:val="uk" w:eastAsia="uk"/>
        </w:rPr>
      </w:pPr>
      <w:bookmarkStart w:id="295" w:name="n297"/>
      <w:bookmarkEnd w:id="295"/>
      <w:r>
        <w:rPr>
          <w:lang w:val="uk" w:eastAsia="uk"/>
        </w:rPr>
        <w:t>4) сформувати графічне зображення QR-коду як кодування отриманого в результаті попередніх дій гіперпосилання, яке є структурою даних QR-коду, зі встановленням рівня корекції помилок “M” або “Q”;</w:t>
      </w:r>
    </w:p>
    <w:p>
      <w:pPr>
        <w:pStyle w:val="rvps2"/>
        <w:spacing w:before="0" w:after="150"/>
        <w:ind w:left="0" w:right="0"/>
        <w:rPr>
          <w:lang w:val="uk" w:eastAsia="uk"/>
        </w:rPr>
      </w:pPr>
      <w:bookmarkStart w:id="296" w:name="n298"/>
      <w:bookmarkEnd w:id="296"/>
      <w:r>
        <w:rPr>
          <w:lang w:val="uk" w:eastAsia="uk"/>
        </w:rPr>
        <w:t xml:space="preserve">5) модифікувати графічне зображення QR-коду шляхом додавання зображення графічного знака національної грошової одиниці гривні у фоновому колі в спосіб, визначений у </w:t>
      </w:r>
      <w:hyperlink w:anchor="n50" w:history="1">
        <w:r>
          <w:rPr>
            <w:rStyle w:val="arvts99"/>
            <w:b w:val="0"/>
            <w:bCs w:val="0"/>
            <w:i w:val="0"/>
            <w:iCs w:val="0"/>
            <w:lang w:val="uk" w:eastAsia="uk"/>
          </w:rPr>
          <w:t>пунктах 10-12</w:t>
        </w:r>
      </w:hyperlink>
      <w:r>
        <w:rPr>
          <w:lang w:val="uk" w:eastAsia="uk"/>
        </w:rPr>
        <w:t xml:space="preserve"> розділу II додатка 1 до Правил.</w:t>
      </w:r>
    </w:p>
    <w:p>
      <w:pPr>
        <w:pStyle w:val="rvps2"/>
        <w:spacing w:before="0" w:after="150"/>
        <w:ind w:left="0" w:right="0"/>
        <w:rPr>
          <w:lang w:val="uk" w:eastAsia="uk"/>
        </w:rPr>
      </w:pPr>
      <w:bookmarkStart w:id="297" w:name="n299"/>
      <w:bookmarkEnd w:id="297"/>
      <w:r>
        <w:rPr>
          <w:lang w:val="uk" w:eastAsia="uk"/>
        </w:rPr>
        <w:t>11. Для декодування структури даних QR-коду для версії формату QR-коду 003 потрібно послідовно виконати такі дії:</w:t>
      </w:r>
    </w:p>
    <w:p>
      <w:pPr>
        <w:pStyle w:val="rvps2"/>
        <w:spacing w:before="0" w:after="150"/>
        <w:ind w:left="0" w:right="0"/>
        <w:rPr>
          <w:lang w:val="uk" w:eastAsia="uk"/>
        </w:rPr>
      </w:pPr>
      <w:bookmarkStart w:id="298" w:name="n300"/>
      <w:bookmarkEnd w:id="298"/>
      <w:r>
        <w:rPr>
          <w:lang w:val="uk" w:eastAsia="uk"/>
        </w:rPr>
        <w:t>1) виконати декодування графічного зображення QR-коду в гіперпосилання;</w:t>
      </w:r>
    </w:p>
    <w:p>
      <w:pPr>
        <w:pStyle w:val="rvps2"/>
        <w:spacing w:before="0" w:after="150"/>
        <w:ind w:left="0" w:right="0"/>
        <w:rPr>
          <w:lang w:val="uk" w:eastAsia="uk"/>
        </w:rPr>
      </w:pPr>
      <w:bookmarkStart w:id="299" w:name="n301"/>
      <w:bookmarkEnd w:id="299"/>
      <w:r>
        <w:rPr>
          <w:lang w:val="uk" w:eastAsia="uk"/>
        </w:rPr>
        <w:t>2) відкинути від гіперпосилання елемент “Код старту застосунку”;</w:t>
      </w:r>
    </w:p>
    <w:p>
      <w:pPr>
        <w:pStyle w:val="rvps2"/>
        <w:spacing w:before="0" w:after="150"/>
        <w:ind w:left="0" w:right="0"/>
        <w:rPr>
          <w:lang w:val="uk" w:eastAsia="uk"/>
        </w:rPr>
      </w:pPr>
      <w:bookmarkStart w:id="300" w:name="n302"/>
      <w:bookmarkEnd w:id="300"/>
      <w:r>
        <w:rPr>
          <w:lang w:val="uk" w:eastAsia="uk"/>
        </w:rPr>
        <w:t>3) декодувати за алгоритмом Base64URL частину рядка, що залишиться після відкидання елемента “Код старту застосунку”. Після декодування отримані дані повинні відповідати таблиці 2 додатка 4 до Правил.</w:t>
      </w:r>
    </w:p>
    <w:p>
      <w:pPr>
        <w:pStyle w:val="rvps7"/>
        <w:spacing w:before="150" w:after="150"/>
        <w:ind w:left="450" w:right="450"/>
        <w:rPr>
          <w:lang w:val="uk" w:eastAsia="uk"/>
        </w:rPr>
      </w:pPr>
      <w:bookmarkStart w:id="301" w:name="n303"/>
      <w:bookmarkEnd w:id="301"/>
      <w:r>
        <w:rPr>
          <w:rStyle w:val="spanrvts15"/>
          <w:b/>
          <w:bCs/>
          <w:i w:val="0"/>
          <w:iCs w:val="0"/>
          <w:lang w:val="uk" w:eastAsia="uk"/>
        </w:rPr>
        <w:t>V. Приклади QR-кодів</w:t>
      </w:r>
    </w:p>
    <w:p>
      <w:pPr>
        <w:pStyle w:val="rvps2"/>
        <w:spacing w:before="0" w:after="150"/>
        <w:ind w:left="0" w:right="0"/>
        <w:rPr>
          <w:lang w:val="uk" w:eastAsia="uk"/>
        </w:rPr>
      </w:pPr>
      <w:bookmarkStart w:id="302" w:name="n304"/>
      <w:bookmarkEnd w:id="302"/>
      <w:r>
        <w:rPr>
          <w:lang w:val="uk" w:eastAsia="uk"/>
        </w:rPr>
        <w:t>12. Приклад 1. Оплата комунальних послуг (частина 1):</w:t>
      </w:r>
    </w:p>
    <w:p>
      <w:pPr>
        <w:pStyle w:val="rvps11"/>
        <w:spacing w:before="150" w:after="150"/>
        <w:ind w:left="0" w:right="0"/>
        <w:rPr>
          <w:lang w:val="uk" w:eastAsia="uk"/>
        </w:rPr>
      </w:pPr>
      <w:bookmarkStart w:id="303" w:name="n305"/>
      <w:bookmarkEnd w:id="303"/>
      <w:r>
        <w:rPr>
          <w:lang w:val="uk" w:eastAsia="uk"/>
        </w:rPr>
        <w:t>Таблиця 3</w:t>
      </w:r>
    </w:p>
    <w:tbl>
      <w:tblPr>
        <w:tblStyle w:val="articletable"/>
        <w:tblW w:w="5000" w:type="pct"/>
        <w:jc w:val="center"/>
        <w:tblCellMar>
          <w:top w:w="60" w:type="dxa"/>
          <w:left w:w="60" w:type="dxa"/>
          <w:bottom w:w="60" w:type="dxa"/>
          <w:right w:w="60" w:type="dxa"/>
        </w:tblCellMar>
        <w:tblLook w:val="05E0"/>
      </w:tblPr>
      <w:tblGrid>
        <w:gridCol w:w="646"/>
        <w:gridCol w:w="3823"/>
        <w:gridCol w:w="2691"/>
        <w:gridCol w:w="2201"/>
      </w:tblGrid>
      <w:tr>
        <w:tblPrEx>
          <w:tblW w:w="5000" w:type="pct"/>
          <w:jc w:val="center"/>
          <w:tblCellMar>
            <w:top w:w="60" w:type="dxa"/>
            <w:left w:w="60" w:type="dxa"/>
            <w:bottom w:w="60" w:type="dxa"/>
            <w:right w:w="60" w:type="dxa"/>
          </w:tblCellMar>
          <w:tblLook w:val="05E0"/>
        </w:tblPrEx>
        <w:trPr>
          <w:jc w:val="center"/>
        </w:trPr>
        <w:tc>
          <w:tcPr>
            <w:tcW w:w="630" w:type="dxa"/>
            <w:vMerge w:val="restart"/>
            <w:tcBorders>
              <w:top w:val="single" w:sz="6" w:space="0" w:color="000000"/>
              <w:left w:val="single" w:sz="6" w:space="0" w:color="000000"/>
              <w:bottom w:val="none" w:sz="0" w:space="0" w:color="auto"/>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bookmarkStart w:id="304" w:name="n306"/>
            <w:bookmarkEnd w:id="304"/>
            <w:r>
              <w:rPr>
                <w:lang w:val="uk" w:eastAsia="uk"/>
              </w:rPr>
              <w:t>№ з/п</w:t>
            </w:r>
          </w:p>
        </w:tc>
        <w:tc>
          <w:tcPr>
            <w:tcW w:w="6840" w:type="dxa"/>
            <w:gridSpan w:val="2"/>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Вміст елемента даних QR-коду</w:t>
            </w:r>
          </w:p>
        </w:tc>
        <w:tc>
          <w:tcPr>
            <w:tcW w:w="2430" w:type="dxa"/>
            <w:vMerge w:val="restart"/>
            <w:tcBorders>
              <w:top w:val="single" w:sz="6" w:space="0" w:color="000000"/>
              <w:left w:val="single" w:sz="6" w:space="0" w:color="000000"/>
              <w:bottom w:val="none" w:sz="0" w:space="0" w:color="auto"/>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Назва елемента даних QR-коду</w:t>
            </w:r>
          </w:p>
        </w:tc>
      </w:tr>
      <w:tr>
        <w:tblPrEx>
          <w:tblW w:w="5000" w:type="pct"/>
          <w:jc w:val="center"/>
          <w:tblCellMar>
            <w:top w:w="60" w:type="dxa"/>
            <w:left w:w="60" w:type="dxa"/>
            <w:bottom w:w="60" w:type="dxa"/>
            <w:right w:w="60" w:type="dxa"/>
          </w:tblCellMar>
          <w:tblLook w:val="05E0"/>
        </w:tblPrEx>
        <w:trPr>
          <w:jc w:val="center"/>
        </w:trPr>
        <w:tc>
          <w:tcPr>
            <w:vMerge/>
            <w:tcBorders>
              <w:left w:val="single" w:sz="6" w:space="0" w:color="000000"/>
              <w:bottom w:val="single" w:sz="6" w:space="0" w:color="000000"/>
              <w:right w:val="single" w:sz="6" w:space="0" w:color="000000"/>
            </w:tcBorders>
            <w:vAlign w:val="center"/>
            <w:hideMark/>
          </w:tcPr>
          <w:p>
            <w:pPr>
              <w:rPr>
                <w:lang w:val="uk" w:eastAsia="uk"/>
              </w:rPr>
            </w:pPr>
          </w:p>
        </w:tc>
        <w:tc>
          <w:tcPr>
            <w:tcW w:w="313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текст</w:t>
            </w:r>
          </w:p>
        </w:tc>
        <w:tc>
          <w:tcPr>
            <w:tcW w:w="384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HEX</w:t>
            </w:r>
          </w:p>
        </w:tc>
        <w:tc>
          <w:tcPr>
            <w:vMerge/>
            <w:tcBorders>
              <w:left w:val="single" w:sz="6" w:space="0" w:color="000000"/>
              <w:bottom w:val="single" w:sz="6" w:space="0" w:color="000000"/>
              <w:right w:val="single" w:sz="6" w:space="0" w:color="000000"/>
            </w:tcBorders>
            <w:vAlign w:val="center"/>
            <w:hideMark/>
          </w:tcPr>
          <w:p>
            <w:pPr>
              <w:rPr>
                <w:lang w:val="uk" w:eastAsia="uk"/>
              </w:rPr>
            </w:pPr>
          </w:p>
        </w:tc>
      </w:tr>
      <w:tr>
        <w:tblPrEx>
          <w:tblW w:w="5000" w:type="pct"/>
          <w:jc w:val="center"/>
          <w:tblCellMar>
            <w:top w:w="60" w:type="dxa"/>
            <w:left w:w="60" w:type="dxa"/>
            <w:bottom w:w="60" w:type="dxa"/>
            <w:right w:w="60" w:type="dxa"/>
          </w:tblCellMar>
          <w:tblLook w:val="05E0"/>
        </w:tblPrEx>
        <w:trPr>
          <w:jc w:val="center"/>
        </w:trPr>
        <w:tc>
          <w:tcPr>
            <w:tcW w:w="63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1</w:t>
            </w:r>
          </w:p>
        </w:tc>
        <w:tc>
          <w:tcPr>
            <w:tcW w:w="313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2</w:t>
            </w:r>
          </w:p>
        </w:tc>
        <w:tc>
          <w:tcPr>
            <w:tcW w:w="384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3</w:t>
            </w:r>
          </w:p>
        </w:tc>
        <w:tc>
          <w:tcPr>
            <w:tcW w:w="243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4</w:t>
            </w:r>
          </w:p>
        </w:tc>
      </w:tr>
      <w:tr>
        <w:tblPrEx>
          <w:tblW w:w="5000" w:type="pct"/>
          <w:jc w:val="center"/>
          <w:tblCellMar>
            <w:top w:w="60" w:type="dxa"/>
            <w:left w:w="60" w:type="dxa"/>
            <w:bottom w:w="60" w:type="dxa"/>
            <w:right w:w="60" w:type="dxa"/>
          </w:tblCellMar>
          <w:tblLook w:val="05E0"/>
        </w:tblPrEx>
        <w:trPr>
          <w:jc w:val="center"/>
        </w:trPr>
        <w:tc>
          <w:tcPr>
            <w:tcW w:w="63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1</w:t>
            </w:r>
          </w:p>
        </w:tc>
        <w:tc>
          <w:tcPr>
            <w:tcW w:w="313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BCD</w:t>
            </w:r>
          </w:p>
        </w:tc>
        <w:tc>
          <w:tcPr>
            <w:tcW w:w="384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42 43 44 0A</w:t>
            </w:r>
          </w:p>
        </w:tc>
        <w:tc>
          <w:tcPr>
            <w:tcW w:w="243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Службова мітка</w:t>
            </w:r>
          </w:p>
        </w:tc>
      </w:tr>
      <w:tr>
        <w:tblPrEx>
          <w:tblW w:w="5000" w:type="pct"/>
          <w:jc w:val="center"/>
          <w:tblCellMar>
            <w:top w:w="60" w:type="dxa"/>
            <w:left w:w="60" w:type="dxa"/>
            <w:bottom w:w="60" w:type="dxa"/>
            <w:right w:w="60" w:type="dxa"/>
          </w:tblCellMar>
          <w:tblLook w:val="05E0"/>
        </w:tblPrEx>
        <w:trPr>
          <w:jc w:val="center"/>
        </w:trPr>
        <w:tc>
          <w:tcPr>
            <w:tcW w:w="63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2</w:t>
            </w:r>
          </w:p>
        </w:tc>
        <w:tc>
          <w:tcPr>
            <w:tcW w:w="313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003</w:t>
            </w:r>
          </w:p>
        </w:tc>
        <w:tc>
          <w:tcPr>
            <w:tcW w:w="384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30 30 33 0A</w:t>
            </w:r>
          </w:p>
        </w:tc>
        <w:tc>
          <w:tcPr>
            <w:tcW w:w="243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Версія формату</w:t>
            </w:r>
          </w:p>
        </w:tc>
      </w:tr>
      <w:tr>
        <w:tblPrEx>
          <w:tblW w:w="5000" w:type="pct"/>
          <w:jc w:val="center"/>
          <w:tblCellMar>
            <w:top w:w="60" w:type="dxa"/>
            <w:left w:w="60" w:type="dxa"/>
            <w:bottom w:w="60" w:type="dxa"/>
            <w:right w:w="60" w:type="dxa"/>
          </w:tblCellMar>
          <w:tblLook w:val="05E0"/>
        </w:tblPrEx>
        <w:trPr>
          <w:jc w:val="center"/>
        </w:trPr>
        <w:tc>
          <w:tcPr>
            <w:tcW w:w="63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3</w:t>
            </w:r>
          </w:p>
        </w:tc>
        <w:tc>
          <w:tcPr>
            <w:tcW w:w="313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2</w:t>
            </w:r>
          </w:p>
        </w:tc>
        <w:tc>
          <w:tcPr>
            <w:tcW w:w="384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32 0A</w:t>
            </w:r>
          </w:p>
        </w:tc>
        <w:tc>
          <w:tcPr>
            <w:tcW w:w="243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Кодування</w:t>
            </w:r>
          </w:p>
        </w:tc>
      </w:tr>
      <w:tr>
        <w:tblPrEx>
          <w:tblW w:w="5000" w:type="pct"/>
          <w:jc w:val="center"/>
          <w:tblCellMar>
            <w:top w:w="60" w:type="dxa"/>
            <w:left w:w="60" w:type="dxa"/>
            <w:bottom w:w="60" w:type="dxa"/>
            <w:right w:w="60" w:type="dxa"/>
          </w:tblCellMar>
          <w:tblLook w:val="05E0"/>
        </w:tblPrEx>
        <w:trPr>
          <w:jc w:val="center"/>
        </w:trPr>
        <w:tc>
          <w:tcPr>
            <w:tcW w:w="63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4</w:t>
            </w:r>
          </w:p>
        </w:tc>
        <w:tc>
          <w:tcPr>
            <w:tcW w:w="313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UCT</w:t>
            </w:r>
          </w:p>
        </w:tc>
        <w:tc>
          <w:tcPr>
            <w:tcW w:w="384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55 43 54 0A</w:t>
            </w:r>
          </w:p>
        </w:tc>
        <w:tc>
          <w:tcPr>
            <w:tcW w:w="243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Функція</w:t>
            </w:r>
          </w:p>
        </w:tc>
      </w:tr>
      <w:tr>
        <w:tblPrEx>
          <w:tblW w:w="5000" w:type="pct"/>
          <w:jc w:val="center"/>
          <w:tblCellMar>
            <w:top w:w="60" w:type="dxa"/>
            <w:left w:w="60" w:type="dxa"/>
            <w:bottom w:w="60" w:type="dxa"/>
            <w:right w:w="60" w:type="dxa"/>
          </w:tblCellMar>
          <w:tblLook w:val="05E0"/>
        </w:tblPrEx>
        <w:trPr>
          <w:jc w:val="center"/>
        </w:trPr>
        <w:tc>
          <w:tcPr>
            <w:tcW w:w="63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5</w:t>
            </w:r>
          </w:p>
        </w:tc>
        <w:tc>
          <w:tcPr>
            <w:tcW w:w="313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tcPr>
          <w:p>
            <w:pPr>
              <w:pStyle w:val="rvps14"/>
              <w:spacing w:before="150" w:after="150"/>
              <w:ind w:left="0" w:right="0"/>
              <w:rPr>
                <w:lang w:val="uk" w:eastAsia="uk"/>
              </w:rPr>
            </w:pPr>
          </w:p>
        </w:tc>
        <w:tc>
          <w:tcPr>
            <w:tcW w:w="384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0A</w:t>
            </w:r>
          </w:p>
        </w:tc>
        <w:tc>
          <w:tcPr>
            <w:tcW w:w="243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Унікальний ідентифікатор отримувача</w:t>
            </w:r>
          </w:p>
        </w:tc>
      </w:tr>
      <w:tr>
        <w:tblPrEx>
          <w:tblW w:w="5000" w:type="pct"/>
          <w:jc w:val="center"/>
          <w:tblCellMar>
            <w:top w:w="60" w:type="dxa"/>
            <w:left w:w="60" w:type="dxa"/>
            <w:bottom w:w="60" w:type="dxa"/>
            <w:right w:w="60" w:type="dxa"/>
          </w:tblCellMar>
          <w:tblLook w:val="05E0"/>
        </w:tblPrEx>
        <w:trPr>
          <w:jc w:val="center"/>
        </w:trPr>
        <w:tc>
          <w:tcPr>
            <w:tcW w:w="63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6</w:t>
            </w:r>
          </w:p>
        </w:tc>
        <w:tc>
          <w:tcPr>
            <w:tcW w:w="313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ТОВ «ГК«Нафтогаз України»</w:t>
            </w:r>
          </w:p>
        </w:tc>
        <w:tc>
          <w:tcPr>
            <w:tcW w:w="384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D2 CE C2 20 AB C3 CA AB CD E0 F4 F2 EE E3 E0 E7 20 D3 EA F0 E0 BF ED E8 BB 0A</w:t>
            </w:r>
          </w:p>
        </w:tc>
        <w:tc>
          <w:tcPr>
            <w:tcW w:w="243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Отримувач</w:t>
            </w:r>
          </w:p>
        </w:tc>
      </w:tr>
      <w:tr>
        <w:tblPrEx>
          <w:tblW w:w="5000" w:type="pct"/>
          <w:jc w:val="center"/>
          <w:tblCellMar>
            <w:top w:w="60" w:type="dxa"/>
            <w:left w:w="60" w:type="dxa"/>
            <w:bottom w:w="60" w:type="dxa"/>
            <w:right w:w="60" w:type="dxa"/>
          </w:tblCellMar>
          <w:tblLook w:val="05E0"/>
        </w:tblPrEx>
        <w:trPr>
          <w:jc w:val="center"/>
        </w:trPr>
        <w:tc>
          <w:tcPr>
            <w:tcW w:w="63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7</w:t>
            </w:r>
          </w:p>
        </w:tc>
        <w:tc>
          <w:tcPr>
            <w:tcW w:w="313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UA201234560000000260323012042</w:t>
            </w:r>
          </w:p>
        </w:tc>
        <w:tc>
          <w:tcPr>
            <w:tcW w:w="384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55 41 32 30 31 32 33 34 35 36 30 30 30 30 30 30 30 32 36 30 33 32 33 30 31 32 30 34 32 20 0A</w:t>
            </w:r>
          </w:p>
        </w:tc>
        <w:tc>
          <w:tcPr>
            <w:tcW w:w="243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Рахунок отримувача</w:t>
            </w:r>
          </w:p>
        </w:tc>
      </w:tr>
      <w:tr>
        <w:tblPrEx>
          <w:tblW w:w="5000" w:type="pct"/>
          <w:jc w:val="center"/>
          <w:tblCellMar>
            <w:top w:w="60" w:type="dxa"/>
            <w:left w:w="60" w:type="dxa"/>
            <w:bottom w:w="60" w:type="dxa"/>
            <w:right w:w="60" w:type="dxa"/>
          </w:tblCellMar>
          <w:tblLook w:val="05E0"/>
        </w:tblPrEx>
        <w:trPr>
          <w:jc w:val="center"/>
        </w:trPr>
        <w:tc>
          <w:tcPr>
            <w:tcW w:w="63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8</w:t>
            </w:r>
          </w:p>
        </w:tc>
        <w:tc>
          <w:tcPr>
            <w:tcW w:w="313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UAH2998.39</w:t>
            </w:r>
          </w:p>
        </w:tc>
        <w:tc>
          <w:tcPr>
            <w:tcW w:w="384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55 41 48 32 39 39 38 2E 33 39 0A</w:t>
            </w:r>
          </w:p>
        </w:tc>
        <w:tc>
          <w:tcPr>
            <w:tcW w:w="243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Сума / валюта</w:t>
            </w:r>
          </w:p>
        </w:tc>
      </w:tr>
      <w:tr>
        <w:tblPrEx>
          <w:tblW w:w="5000" w:type="pct"/>
          <w:jc w:val="center"/>
          <w:tblCellMar>
            <w:top w:w="60" w:type="dxa"/>
            <w:left w:w="60" w:type="dxa"/>
            <w:bottom w:w="60" w:type="dxa"/>
            <w:right w:w="60" w:type="dxa"/>
          </w:tblCellMar>
          <w:tblLook w:val="05E0"/>
        </w:tblPrEx>
        <w:trPr>
          <w:jc w:val="center"/>
        </w:trPr>
        <w:tc>
          <w:tcPr>
            <w:tcW w:w="63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9</w:t>
            </w:r>
          </w:p>
        </w:tc>
        <w:tc>
          <w:tcPr>
            <w:tcW w:w="313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40121452</w:t>
            </w:r>
          </w:p>
        </w:tc>
        <w:tc>
          <w:tcPr>
            <w:tcW w:w="384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55 41 48 32 39 39 38 2E 33 39 0A</w:t>
            </w:r>
          </w:p>
        </w:tc>
        <w:tc>
          <w:tcPr>
            <w:tcW w:w="243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Код отримувача</w:t>
            </w:r>
          </w:p>
        </w:tc>
      </w:tr>
      <w:tr>
        <w:tblPrEx>
          <w:tblW w:w="5000" w:type="pct"/>
          <w:jc w:val="center"/>
          <w:tblCellMar>
            <w:top w:w="60" w:type="dxa"/>
            <w:left w:w="60" w:type="dxa"/>
            <w:bottom w:w="60" w:type="dxa"/>
            <w:right w:w="60" w:type="dxa"/>
          </w:tblCellMar>
          <w:tblLook w:val="05E0"/>
        </w:tblPrEx>
        <w:trPr>
          <w:jc w:val="center"/>
        </w:trPr>
        <w:tc>
          <w:tcPr>
            <w:tcW w:w="63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10</w:t>
            </w:r>
          </w:p>
        </w:tc>
        <w:tc>
          <w:tcPr>
            <w:tcW w:w="313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SUPP/SUPP</w:t>
            </w:r>
          </w:p>
        </w:tc>
        <w:tc>
          <w:tcPr>
            <w:tcW w:w="384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53 55 50 50 2F 53 55 50 50 0A</w:t>
            </w:r>
          </w:p>
        </w:tc>
        <w:tc>
          <w:tcPr>
            <w:tcW w:w="243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Категорія / ціль</w:t>
            </w:r>
          </w:p>
        </w:tc>
      </w:tr>
      <w:tr>
        <w:tblPrEx>
          <w:tblW w:w="5000" w:type="pct"/>
          <w:jc w:val="center"/>
          <w:tblCellMar>
            <w:top w:w="60" w:type="dxa"/>
            <w:left w:w="60" w:type="dxa"/>
            <w:bottom w:w="60" w:type="dxa"/>
            <w:right w:w="60" w:type="dxa"/>
          </w:tblCellMar>
          <w:tblLook w:val="05E0"/>
        </w:tblPrEx>
        <w:trPr>
          <w:jc w:val="center"/>
        </w:trPr>
        <w:tc>
          <w:tcPr>
            <w:tcW w:w="63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11</w:t>
            </w:r>
          </w:p>
        </w:tc>
        <w:tc>
          <w:tcPr>
            <w:tcW w:w="313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AA15678-679</w:t>
            </w:r>
          </w:p>
        </w:tc>
        <w:tc>
          <w:tcPr>
            <w:tcW w:w="384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41 41 31 35 36 37 38 2D 36 37 39 0A</w:t>
            </w:r>
          </w:p>
        </w:tc>
        <w:tc>
          <w:tcPr>
            <w:tcW w:w="243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Reference</w:t>
            </w:r>
          </w:p>
        </w:tc>
      </w:tr>
      <w:tr>
        <w:tblPrEx>
          <w:tblW w:w="5000" w:type="pct"/>
          <w:jc w:val="center"/>
          <w:tblCellMar>
            <w:top w:w="60" w:type="dxa"/>
            <w:left w:w="60" w:type="dxa"/>
            <w:bottom w:w="60" w:type="dxa"/>
            <w:right w:w="60" w:type="dxa"/>
          </w:tblCellMar>
          <w:tblLook w:val="05E0"/>
        </w:tblPrEx>
        <w:trPr>
          <w:jc w:val="center"/>
        </w:trPr>
        <w:tc>
          <w:tcPr>
            <w:tcW w:w="63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12</w:t>
            </w:r>
          </w:p>
        </w:tc>
        <w:tc>
          <w:tcPr>
            <w:tcW w:w="313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?TickNo=”YA1267”&amp;Addr=”вулиця Лугова, буд. 911,Микитинцi”</w:t>
            </w:r>
          </w:p>
        </w:tc>
        <w:tc>
          <w:tcPr>
            <w:tcW w:w="384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3F 54 69 63 6B 4E 6F 3D 94 59 41 31 32 36 37 94 26 41 64 64 72 3D 94 E2 F3 EB E8 F6 FF 20 CB F3 E3 EE E2 E0 2C 20 E1 F3 E4 2E 20 39 31 31 2C CC E8 EA E8 F2 E8 ED F6 69 94 0A</w:t>
            </w:r>
          </w:p>
        </w:tc>
        <w:tc>
          <w:tcPr>
            <w:tcW w:w="243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Призначення платежу</w:t>
            </w:r>
          </w:p>
        </w:tc>
      </w:tr>
      <w:tr>
        <w:tblPrEx>
          <w:tblW w:w="5000" w:type="pct"/>
          <w:jc w:val="center"/>
          <w:tblCellMar>
            <w:top w:w="60" w:type="dxa"/>
            <w:left w:w="60" w:type="dxa"/>
            <w:bottom w:w="60" w:type="dxa"/>
            <w:right w:w="60" w:type="dxa"/>
          </w:tblCellMar>
          <w:tblLook w:val="05E0"/>
        </w:tblPrEx>
        <w:trPr>
          <w:jc w:val="center"/>
        </w:trPr>
        <w:tc>
          <w:tcPr>
            <w:tcW w:w="63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13</w:t>
            </w:r>
          </w:p>
        </w:tc>
        <w:tc>
          <w:tcPr>
            <w:tcW w:w="313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tcPr>
          <w:p>
            <w:pPr>
              <w:pStyle w:val="rvps14"/>
              <w:spacing w:before="150" w:after="150"/>
              <w:ind w:left="0" w:right="0"/>
              <w:rPr>
                <w:lang w:val="uk" w:eastAsia="uk"/>
              </w:rPr>
            </w:pPr>
          </w:p>
        </w:tc>
        <w:tc>
          <w:tcPr>
            <w:tcW w:w="384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0A</w:t>
            </w:r>
          </w:p>
        </w:tc>
        <w:tc>
          <w:tcPr>
            <w:tcW w:w="243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Відображення (дисплей)</w:t>
            </w:r>
          </w:p>
        </w:tc>
      </w:tr>
      <w:tr>
        <w:tblPrEx>
          <w:tblW w:w="5000" w:type="pct"/>
          <w:jc w:val="center"/>
          <w:tblCellMar>
            <w:top w:w="60" w:type="dxa"/>
            <w:left w:w="60" w:type="dxa"/>
            <w:bottom w:w="60" w:type="dxa"/>
            <w:right w:w="60" w:type="dxa"/>
          </w:tblCellMar>
          <w:tblLook w:val="05E0"/>
        </w:tblPrEx>
        <w:trPr>
          <w:jc w:val="center"/>
        </w:trPr>
        <w:tc>
          <w:tcPr>
            <w:tcW w:w="63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14</w:t>
            </w:r>
          </w:p>
        </w:tc>
        <w:tc>
          <w:tcPr>
            <w:tcW w:w="313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FEFF</w:t>
            </w:r>
          </w:p>
        </w:tc>
        <w:tc>
          <w:tcPr>
            <w:tcW w:w="384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46 45 46 46 0A</w:t>
            </w:r>
          </w:p>
        </w:tc>
        <w:tc>
          <w:tcPr>
            <w:tcW w:w="243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Код заборони зміни полів (дозволено змінювати суму платником)</w:t>
            </w:r>
          </w:p>
        </w:tc>
      </w:tr>
      <w:tr>
        <w:tblPrEx>
          <w:tblW w:w="5000" w:type="pct"/>
          <w:jc w:val="center"/>
          <w:tblCellMar>
            <w:top w:w="60" w:type="dxa"/>
            <w:left w:w="60" w:type="dxa"/>
            <w:bottom w:w="60" w:type="dxa"/>
            <w:right w:w="60" w:type="dxa"/>
          </w:tblCellMar>
          <w:tblLook w:val="05E0"/>
        </w:tblPrEx>
        <w:trPr>
          <w:jc w:val="center"/>
        </w:trPr>
        <w:tc>
          <w:tcPr>
            <w:tcW w:w="63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15</w:t>
            </w:r>
          </w:p>
        </w:tc>
        <w:tc>
          <w:tcPr>
            <w:tcW w:w="313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250821120000</w:t>
            </w:r>
          </w:p>
        </w:tc>
        <w:tc>
          <w:tcPr>
            <w:tcW w:w="384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32 35 30 39 32 31 31 32 30 30 30 30 0A</w:t>
            </w:r>
          </w:p>
        </w:tc>
        <w:tc>
          <w:tcPr>
            <w:tcW w:w="243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Дата / час дії рахунку на оплату</w:t>
            </w:r>
          </w:p>
        </w:tc>
      </w:tr>
      <w:tr>
        <w:tblPrEx>
          <w:tblW w:w="5000" w:type="pct"/>
          <w:jc w:val="center"/>
          <w:tblCellMar>
            <w:top w:w="60" w:type="dxa"/>
            <w:left w:w="60" w:type="dxa"/>
            <w:bottom w:w="60" w:type="dxa"/>
            <w:right w:w="60" w:type="dxa"/>
          </w:tblCellMar>
          <w:tblLook w:val="05E0"/>
        </w:tblPrEx>
        <w:trPr>
          <w:jc w:val="center"/>
        </w:trPr>
        <w:tc>
          <w:tcPr>
            <w:tcW w:w="63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16</w:t>
            </w:r>
          </w:p>
        </w:tc>
        <w:tc>
          <w:tcPr>
            <w:tcW w:w="313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240729120000</w:t>
            </w:r>
          </w:p>
        </w:tc>
        <w:tc>
          <w:tcPr>
            <w:tcW w:w="384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32 35 30 32 32 39 31 32 30 30 30 30 0A</w:t>
            </w:r>
          </w:p>
        </w:tc>
        <w:tc>
          <w:tcPr>
            <w:tcW w:w="243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Дата / час формування рахунку на оплату</w:t>
            </w:r>
          </w:p>
        </w:tc>
      </w:tr>
      <w:tr>
        <w:tblPrEx>
          <w:tblW w:w="5000" w:type="pct"/>
          <w:jc w:val="center"/>
          <w:tblCellMar>
            <w:top w:w="60" w:type="dxa"/>
            <w:left w:w="60" w:type="dxa"/>
            <w:bottom w:w="60" w:type="dxa"/>
            <w:right w:w="60" w:type="dxa"/>
          </w:tblCellMar>
          <w:tblLook w:val="05E0"/>
        </w:tblPrEx>
        <w:trPr>
          <w:jc w:val="center"/>
        </w:trPr>
        <w:tc>
          <w:tcPr>
            <w:tcW w:w="63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17</w:t>
            </w:r>
          </w:p>
        </w:tc>
        <w:tc>
          <w:tcPr>
            <w:tcW w:w="313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RFU</w:t>
            </w:r>
          </w:p>
        </w:tc>
        <w:tc>
          <w:tcPr>
            <w:tcW w:w="384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52 46 55</w:t>
            </w:r>
          </w:p>
        </w:tc>
        <w:tc>
          <w:tcPr>
            <w:tcW w:w="243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Електронний підпис даних</w:t>
            </w:r>
          </w:p>
        </w:tc>
      </w:tr>
    </w:tbl>
    <w:p>
      <w:pPr>
        <w:pStyle w:val="rvps2"/>
        <w:spacing w:before="0" w:after="150"/>
        <w:ind w:left="0" w:right="0"/>
        <w:rPr>
          <w:lang w:val="uk" w:eastAsia="uk"/>
        </w:rPr>
      </w:pPr>
      <w:bookmarkStart w:id="305" w:name="n307"/>
      <w:bookmarkEnd w:id="305"/>
      <w:r>
        <w:rPr>
          <w:lang w:val="uk" w:eastAsia="uk"/>
        </w:rPr>
        <w:t>13. Приклад 1. Оплата комунальних послуг (частина 2):</w:t>
      </w:r>
    </w:p>
    <w:p>
      <w:pPr>
        <w:pStyle w:val="rvps11"/>
        <w:spacing w:before="150" w:after="150"/>
        <w:ind w:left="0" w:right="0"/>
        <w:rPr>
          <w:lang w:val="uk" w:eastAsia="uk"/>
        </w:rPr>
      </w:pPr>
      <w:bookmarkStart w:id="306" w:name="n308"/>
      <w:bookmarkEnd w:id="306"/>
      <w:r>
        <w:rPr>
          <w:lang w:val="uk" w:eastAsia="uk"/>
        </w:rPr>
        <w:t>Таблиця 4</w:t>
      </w:r>
    </w:p>
    <w:tbl>
      <w:tblPr>
        <w:tblStyle w:val="articletable"/>
        <w:tblW w:w="5000" w:type="pct"/>
        <w:jc w:val="center"/>
        <w:tblCellMar>
          <w:top w:w="60" w:type="dxa"/>
          <w:left w:w="60" w:type="dxa"/>
          <w:bottom w:w="60" w:type="dxa"/>
          <w:right w:w="60" w:type="dxa"/>
        </w:tblCellMar>
        <w:tblLook w:val="05E0"/>
      </w:tblPr>
      <w:tblGrid>
        <w:gridCol w:w="183"/>
        <w:gridCol w:w="8187"/>
        <w:gridCol w:w="265"/>
        <w:gridCol w:w="709"/>
      </w:tblGrid>
      <w:tr>
        <w:tblPrEx>
          <w:tblW w:w="5000" w:type="pct"/>
          <w:jc w:val="center"/>
          <w:tblCellMar>
            <w:top w:w="60" w:type="dxa"/>
            <w:left w:w="60" w:type="dxa"/>
            <w:bottom w:w="60" w:type="dxa"/>
            <w:right w:w="60" w:type="dxa"/>
          </w:tblCellMar>
          <w:tblLook w:val="05E0"/>
        </w:tblPrEx>
        <w:trPr>
          <w:trHeight w:val="300"/>
          <w:jc w:val="center"/>
        </w:trPr>
        <w:tc>
          <w:tcPr>
            <w:tcW w:w="9510" w:type="dxa"/>
            <w:gridSpan w:val="4"/>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bookmarkStart w:id="307" w:name="n309"/>
            <w:bookmarkEnd w:id="307"/>
            <w:r>
              <w:rPr>
                <w:lang w:val="uk" w:eastAsia="uk"/>
              </w:rPr>
              <w:t>Складові частини гіперпосилання</w:t>
            </w:r>
          </w:p>
        </w:tc>
      </w:tr>
      <w:tr>
        <w:tblPrEx>
          <w:tblW w:w="5000" w:type="pct"/>
          <w:jc w:val="center"/>
          <w:tblCellMar>
            <w:top w:w="60" w:type="dxa"/>
            <w:left w:w="60" w:type="dxa"/>
            <w:bottom w:w="60" w:type="dxa"/>
            <w:right w:w="60" w:type="dxa"/>
          </w:tblCellMar>
          <w:tblLook w:val="05E0"/>
        </w:tblPrEx>
        <w:trPr>
          <w:trHeight w:val="300"/>
          <w:jc w:val="center"/>
        </w:trPr>
        <w:tc>
          <w:tcPr>
            <w:tcW w:w="645" w:type="dxa"/>
            <w:vMerge w:val="restart"/>
            <w:tcBorders>
              <w:top w:val="single" w:sz="6" w:space="0" w:color="000000"/>
              <w:left w:val="single" w:sz="6" w:space="0" w:color="000000"/>
              <w:bottom w:val="none" w:sz="0" w:space="0" w:color="auto"/>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 з/п</w:t>
            </w:r>
          </w:p>
        </w:tc>
        <w:tc>
          <w:tcPr>
            <w:tcW w:w="6810" w:type="dxa"/>
            <w:gridSpan w:val="2"/>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вміст складових частин гіперпосилання</w:t>
            </w:r>
          </w:p>
        </w:tc>
        <w:tc>
          <w:tcPr>
            <w:tcW w:w="2325" w:type="dxa"/>
            <w:vMerge w:val="restart"/>
            <w:tcBorders>
              <w:top w:val="single" w:sz="6" w:space="0" w:color="000000"/>
              <w:left w:val="single" w:sz="6" w:space="0" w:color="000000"/>
              <w:bottom w:val="none" w:sz="0" w:space="0" w:color="auto"/>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назва складової частини гіперпосилання</w:t>
            </w:r>
          </w:p>
        </w:tc>
      </w:tr>
      <w:tr>
        <w:tblPrEx>
          <w:tblW w:w="5000" w:type="pct"/>
          <w:jc w:val="center"/>
          <w:tblCellMar>
            <w:top w:w="60" w:type="dxa"/>
            <w:left w:w="60" w:type="dxa"/>
            <w:bottom w:w="60" w:type="dxa"/>
            <w:right w:w="60" w:type="dxa"/>
          </w:tblCellMar>
          <w:tblLook w:val="05E0"/>
        </w:tblPrEx>
        <w:trPr>
          <w:trHeight w:val="300"/>
          <w:jc w:val="center"/>
        </w:trPr>
        <w:tc>
          <w:tcPr>
            <w:vMerge/>
            <w:tcBorders>
              <w:left w:val="single" w:sz="6" w:space="0" w:color="000000"/>
              <w:bottom w:val="single" w:sz="6" w:space="0" w:color="000000"/>
              <w:right w:val="single" w:sz="6" w:space="0" w:color="000000"/>
            </w:tcBorders>
            <w:vAlign w:val="center"/>
            <w:hideMark/>
          </w:tcPr>
          <w:p>
            <w:pPr>
              <w:rPr>
                <w:lang w:val="uk" w:eastAsia="uk"/>
              </w:rPr>
            </w:pPr>
          </w:p>
        </w:tc>
        <w:tc>
          <w:tcPr>
            <w:tcW w:w="310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текст</w:t>
            </w:r>
          </w:p>
        </w:tc>
        <w:tc>
          <w:tcPr>
            <w:tcW w:w="384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HEX</w:t>
            </w:r>
          </w:p>
        </w:tc>
        <w:tc>
          <w:tcPr>
            <w:vMerge/>
            <w:tcBorders>
              <w:left w:val="single" w:sz="6" w:space="0" w:color="000000"/>
              <w:bottom w:val="single" w:sz="6" w:space="0" w:color="000000"/>
              <w:right w:val="single" w:sz="6" w:space="0" w:color="000000"/>
            </w:tcBorders>
            <w:vAlign w:val="center"/>
            <w:hideMark/>
          </w:tcPr>
          <w:p>
            <w:pPr>
              <w:rPr>
                <w:lang w:val="uk" w:eastAsia="uk"/>
              </w:rPr>
            </w:pPr>
          </w:p>
        </w:tc>
      </w:tr>
      <w:tr>
        <w:tblPrEx>
          <w:tblW w:w="5000" w:type="pct"/>
          <w:jc w:val="center"/>
          <w:tblCellMar>
            <w:top w:w="60" w:type="dxa"/>
            <w:left w:w="60" w:type="dxa"/>
            <w:bottom w:w="60" w:type="dxa"/>
            <w:right w:w="60" w:type="dxa"/>
          </w:tblCellMar>
          <w:tblLook w:val="05E0"/>
        </w:tblPrEx>
        <w:trPr>
          <w:trHeight w:val="300"/>
          <w:jc w:val="center"/>
        </w:trPr>
        <w:tc>
          <w:tcPr>
            <w:tcW w:w="64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1</w:t>
            </w:r>
          </w:p>
        </w:tc>
        <w:tc>
          <w:tcPr>
            <w:tcW w:w="310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2</w:t>
            </w:r>
          </w:p>
        </w:tc>
        <w:tc>
          <w:tcPr>
            <w:tcW w:w="384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3</w:t>
            </w:r>
          </w:p>
        </w:tc>
        <w:tc>
          <w:tcPr>
            <w:tcW w:w="232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4</w:t>
            </w:r>
          </w:p>
        </w:tc>
      </w:tr>
      <w:tr>
        <w:tblPrEx>
          <w:tblW w:w="5000" w:type="pct"/>
          <w:jc w:val="center"/>
          <w:tblCellMar>
            <w:top w:w="60" w:type="dxa"/>
            <w:left w:w="60" w:type="dxa"/>
            <w:bottom w:w="60" w:type="dxa"/>
            <w:right w:w="60" w:type="dxa"/>
          </w:tblCellMar>
          <w:tblLook w:val="05E0"/>
        </w:tblPrEx>
        <w:trPr>
          <w:trHeight w:val="300"/>
          <w:jc w:val="center"/>
        </w:trPr>
        <w:tc>
          <w:tcPr>
            <w:tcW w:w="64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1</w:t>
            </w:r>
          </w:p>
        </w:tc>
        <w:tc>
          <w:tcPr>
            <w:tcW w:w="310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https://qr.bank.gov.ua/</w:t>
            </w:r>
          </w:p>
        </w:tc>
        <w:tc>
          <w:tcPr>
            <w:tcW w:w="384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68 74 74 70 73 3A 2F 2F 71 72 2E 62 61 6E 6B 2E 67 6F 76 2E 75 61 2F</w:t>
            </w:r>
          </w:p>
        </w:tc>
        <w:tc>
          <w:tcPr>
            <w:tcW w:w="232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Код старту застосунку</w:t>
            </w:r>
          </w:p>
        </w:tc>
      </w:tr>
      <w:tr>
        <w:tblPrEx>
          <w:tblW w:w="5000" w:type="pct"/>
          <w:jc w:val="center"/>
          <w:tblCellMar>
            <w:top w:w="60" w:type="dxa"/>
            <w:left w:w="60" w:type="dxa"/>
            <w:bottom w:w="60" w:type="dxa"/>
            <w:right w:w="60" w:type="dxa"/>
          </w:tblCellMar>
          <w:tblLook w:val="05E0"/>
        </w:tblPrEx>
        <w:trPr>
          <w:trHeight w:val="300"/>
          <w:jc w:val="center"/>
        </w:trPr>
        <w:tc>
          <w:tcPr>
            <w:tcW w:w="64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2</w:t>
            </w:r>
          </w:p>
        </w:tc>
        <w:tc>
          <w:tcPr>
            <w:tcW w:w="310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QkNECjAwMwoyClVDVAoK0s7CIKvDyqvN4PTy7uPg5yDT6vDgv-3ouwpVQTIwMTIzNDU2MDAwMDAwMDI2MDMyMzAxMjA0MiAKVUFIMjk5OC4zOQo0MDEyMTQ1MgpTVVBQL1NVUFAKQUExNTY3OC02NzkKP1RpY2tObz2UWUExMjY3lCZBZGRyPZTi8-vo9v8gy_Pj7uLgLCDh8-QuIDkxMSzM6Oro8ujt9mmUCgpGRUZGCjI1MDkyMTEyMDAwMAoyNTAyMjkxMjAwMDAKUkZV</w:t>
            </w:r>
          </w:p>
        </w:tc>
        <w:tc>
          <w:tcPr>
            <w:tcW w:w="384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51 6B 4E 45 43 6A 41 77 4D 77 6F 79 43 6C 56 44 56 41 6F 4B 30 73 37 43 49 4B 76 44 79 71 76 4E 34 50 54 79 37 75 50 67 35 79 44 54 36 76 44 67 76 2D 33 6F 75 77 70 56 51 54 49 77 4D 54 49 7A 4E 44 55 32 4D 44 41 77 4D 44 41 77 4D 44 49 32 4D 44 4D 79 4D 7A 41 78 4D 6A 41 30 4D 69 41 4B 56 55 46 49 4D 6A 6B 35 4F 43 34 7A 4F 51 6F 30 4D 44 45 79 4D 54 51 31 4D 67 70 54 56 56 42 51 4C 31 4E 56 55 46 41 4B 51 55 45 78 4E 54 59 33 4F 43 30 32 4E 7A 6B 4B 50 31 52 70 59 32 74 4F 62 7A 32 55 57 55 45 78 4D 6A 59 33 6C 43 5A 42 5A 47 52 79 50 5A 54 69 38 2D 76 6F 39 76 38 67 79 5F 50 6A 37 75 4C 67 4C 43 44 68 38 2D 51 75 49 44 6B 78 4D 53 7A 4D 36 4F 72 6F 38 75 6A 74 39 6D 6D 55 43 67 70 47 52 55 5A 47 43 6A 49 31 4D 44 6B 79 4D 54 45 79 4D 44 41 77 4D 41 6F 79 4E 54 41 79 4D 6A 6B 78 4D 6A 41 77 4D 44 41 4B 55 6B 5A 56</w:t>
            </w:r>
          </w:p>
        </w:tc>
        <w:tc>
          <w:tcPr>
            <w:tcW w:w="232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Закодовані дані з таблиці 3 додатка 4 до Правил</w:t>
            </w:r>
          </w:p>
        </w:tc>
      </w:tr>
    </w:tbl>
    <w:p>
      <w:pPr>
        <w:pStyle w:val="rvps2"/>
        <w:spacing w:before="0" w:after="150"/>
        <w:ind w:left="0" w:right="0"/>
        <w:rPr>
          <w:lang w:val="uk" w:eastAsia="uk"/>
        </w:rPr>
      </w:pPr>
      <w:bookmarkStart w:id="308" w:name="n310"/>
      <w:bookmarkEnd w:id="308"/>
      <w:r>
        <w:rPr>
          <w:lang w:val="uk" w:eastAsia="uk"/>
        </w:rPr>
        <w:t>14. QR-код, сформований відповідно до таблиці 4, -</w:t>
      </w:r>
    </w:p>
    <w:tbl>
      <w:tblPr>
        <w:tblStyle w:val="articletable"/>
        <w:tblW w:w="5000" w:type="pct"/>
        <w:jc w:val="center"/>
        <w:tblCellMar>
          <w:top w:w="0" w:type="dxa"/>
          <w:left w:w="0" w:type="dxa"/>
          <w:bottom w:w="0" w:type="dxa"/>
          <w:right w:w="0" w:type="dxa"/>
        </w:tblCellMar>
        <w:tblLook w:val="05E0"/>
      </w:tblPr>
      <w:tblGrid>
        <w:gridCol w:w="298"/>
        <w:gridCol w:w="9062"/>
      </w:tblGrid>
      <w:tr>
        <w:tblPrEx>
          <w:tblW w:w="5000" w:type="pct"/>
          <w:jc w:val="center"/>
          <w:tblCellMar>
            <w:top w:w="0" w:type="dxa"/>
            <w:left w:w="0" w:type="dxa"/>
            <w:bottom w:w="0" w:type="dxa"/>
            <w:right w:w="0" w:type="dxa"/>
          </w:tblCellMar>
          <w:tblLook w:val="05E0"/>
        </w:tblPrEx>
        <w:trPr>
          <w:jc w:val="center"/>
        </w:trPr>
        <w:tc>
          <w:tcPr>
            <w:tcW w:w="520" w:type="dxa"/>
            <w:tcMar>
              <w:top w:w="0" w:type="dxa"/>
              <w:left w:w="0" w:type="dxa"/>
              <w:bottom w:w="0" w:type="dxa"/>
              <w:right w:w="0" w:type="dxa"/>
            </w:tcMar>
            <w:vAlign w:val="top"/>
          </w:tcPr>
          <w:p>
            <w:pPr>
              <w:pStyle w:val="rvps14"/>
              <w:spacing w:before="150" w:after="150"/>
              <w:ind w:left="0" w:right="0"/>
              <w:rPr>
                <w:lang w:val="uk" w:eastAsia="uk"/>
              </w:rPr>
            </w:pPr>
            <w:bookmarkStart w:id="309" w:name="n311"/>
            <w:bookmarkEnd w:id="309"/>
          </w:p>
        </w:tc>
        <w:tc>
          <w:tcPr>
            <w:tcW w:w="13645" w:type="dxa"/>
            <w:tcMar>
              <w:top w:w="0" w:type="dxa"/>
              <w:left w:w="0" w:type="dxa"/>
              <w:bottom w:w="0" w:type="dxa"/>
              <w:right w:w="0" w:type="dxa"/>
            </w:tcMar>
            <w:vAlign w:val="top"/>
            <w:hideMark/>
          </w:tcPr>
          <w:p>
            <w:pPr>
              <w:pStyle w:val="rvps14"/>
              <w:spacing w:before="150" w:after="150"/>
              <w:ind w:left="0" w:right="0"/>
              <w:rPr>
                <w:lang w:val="uk" w:eastAsia="uk"/>
              </w:rPr>
            </w:pPr>
            <w:r>
              <w:rPr>
                <w:strike w:val="0"/>
                <w:u w:val="none"/>
                <w:lang w:val="uk" w:eastAsia="uk"/>
              </w:rPr>
              <w:drawing>
                <wp:inline>
                  <wp:extent cx="2038350" cy="2047875"/>
                  <wp:docPr id="1000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4" name=""/>
                          <pic:cNvPicPr>
                            <a:picLocks noChangeAspect="1"/>
                          </pic:cNvPicPr>
                        </pic:nvPicPr>
                        <pic:blipFill>
                          <a:blip xmlns:r="http://schemas.openxmlformats.org/officeDocument/2006/relationships" r:embed="rId21"/>
                          <a:stretch>
                            <a:fillRect/>
                          </a:stretch>
                        </pic:blipFill>
                        <pic:spPr>
                          <a:xfrm>
                            <a:off x="0" y="0"/>
                            <a:ext cx="2038350" cy="2047875"/>
                          </a:xfrm>
                          <a:prstGeom prst="rect">
                            <a:avLst/>
                          </a:prstGeom>
                        </pic:spPr>
                      </pic:pic>
                    </a:graphicData>
                  </a:graphic>
                </wp:inline>
              </w:drawing>
            </w:r>
            <w:r>
              <w:rPr>
                <w:lang w:val="uk" w:eastAsia="uk"/>
              </w:rPr>
              <w:t>.</w:t>
            </w:r>
          </w:p>
        </w:tc>
      </w:tr>
    </w:tbl>
    <w:p>
      <w:pPr>
        <w:pStyle w:val="rvps2"/>
        <w:spacing w:before="0" w:after="150"/>
        <w:ind w:left="0" w:right="0"/>
        <w:rPr>
          <w:lang w:val="uk" w:eastAsia="uk"/>
        </w:rPr>
      </w:pPr>
      <w:bookmarkStart w:id="310" w:name="n312"/>
      <w:bookmarkEnd w:id="310"/>
      <w:r>
        <w:rPr>
          <w:lang w:val="uk" w:eastAsia="uk"/>
        </w:rPr>
        <w:t>15. Приклад 2. Виконання миттєвого P2P переказу коштів (частина 1):</w:t>
      </w:r>
    </w:p>
    <w:p>
      <w:pPr>
        <w:pStyle w:val="rvps11"/>
        <w:spacing w:before="150" w:after="150"/>
        <w:ind w:left="0" w:right="0"/>
        <w:rPr>
          <w:lang w:val="uk" w:eastAsia="uk"/>
        </w:rPr>
      </w:pPr>
      <w:bookmarkStart w:id="311" w:name="n313"/>
      <w:bookmarkEnd w:id="311"/>
      <w:r>
        <w:rPr>
          <w:lang w:val="uk" w:eastAsia="uk"/>
        </w:rPr>
        <w:t>Таблиця 5</w:t>
      </w:r>
    </w:p>
    <w:tbl>
      <w:tblPr>
        <w:tblStyle w:val="articletable"/>
        <w:tblW w:w="5000" w:type="pct"/>
        <w:jc w:val="center"/>
        <w:tblCellMar>
          <w:top w:w="60" w:type="dxa"/>
          <w:left w:w="60" w:type="dxa"/>
          <w:bottom w:w="60" w:type="dxa"/>
          <w:right w:w="60" w:type="dxa"/>
        </w:tblCellMar>
        <w:tblLook w:val="05E0"/>
      </w:tblPr>
      <w:tblGrid>
        <w:gridCol w:w="532"/>
        <w:gridCol w:w="5506"/>
        <w:gridCol w:w="1469"/>
        <w:gridCol w:w="1853"/>
      </w:tblGrid>
      <w:tr>
        <w:tblPrEx>
          <w:tblW w:w="5000" w:type="pct"/>
          <w:jc w:val="center"/>
          <w:tblCellMar>
            <w:top w:w="60" w:type="dxa"/>
            <w:left w:w="60" w:type="dxa"/>
            <w:bottom w:w="60" w:type="dxa"/>
            <w:right w:w="60" w:type="dxa"/>
          </w:tblCellMar>
          <w:tblLook w:val="05E0"/>
        </w:tblPrEx>
        <w:trPr>
          <w:jc w:val="center"/>
        </w:trPr>
        <w:tc>
          <w:tcPr>
            <w:tcW w:w="630" w:type="dxa"/>
            <w:vMerge w:val="restart"/>
            <w:tcBorders>
              <w:top w:val="single" w:sz="6" w:space="0" w:color="000000"/>
              <w:left w:val="single" w:sz="6" w:space="0" w:color="000000"/>
              <w:bottom w:val="none" w:sz="0" w:space="0" w:color="auto"/>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bookmarkStart w:id="312" w:name="n314"/>
            <w:bookmarkEnd w:id="312"/>
            <w:r>
              <w:rPr>
                <w:lang w:val="uk" w:eastAsia="uk"/>
              </w:rPr>
              <w:t>№ з/п</w:t>
            </w:r>
          </w:p>
        </w:tc>
        <w:tc>
          <w:tcPr>
            <w:tcW w:w="6840" w:type="dxa"/>
            <w:gridSpan w:val="2"/>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Вміст елемента даних QR-коду</w:t>
            </w:r>
          </w:p>
        </w:tc>
        <w:tc>
          <w:tcPr>
            <w:tcW w:w="2430" w:type="dxa"/>
            <w:vMerge w:val="restart"/>
            <w:tcBorders>
              <w:top w:val="single" w:sz="6" w:space="0" w:color="000000"/>
              <w:left w:val="single" w:sz="6" w:space="0" w:color="000000"/>
              <w:bottom w:val="none" w:sz="0" w:space="0" w:color="auto"/>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Назва елемента даних QR-коду</w:t>
            </w:r>
          </w:p>
        </w:tc>
      </w:tr>
      <w:tr>
        <w:tblPrEx>
          <w:tblW w:w="5000" w:type="pct"/>
          <w:jc w:val="center"/>
          <w:tblCellMar>
            <w:top w:w="60" w:type="dxa"/>
            <w:left w:w="60" w:type="dxa"/>
            <w:bottom w:w="60" w:type="dxa"/>
            <w:right w:w="60" w:type="dxa"/>
          </w:tblCellMar>
          <w:tblLook w:val="05E0"/>
        </w:tblPrEx>
        <w:trPr>
          <w:jc w:val="center"/>
        </w:trPr>
        <w:tc>
          <w:tcPr>
            <w:vMerge/>
            <w:tcBorders>
              <w:left w:val="single" w:sz="6" w:space="0" w:color="000000"/>
              <w:bottom w:val="single" w:sz="6" w:space="0" w:color="000000"/>
              <w:right w:val="single" w:sz="6" w:space="0" w:color="000000"/>
            </w:tcBorders>
            <w:vAlign w:val="center"/>
            <w:hideMark/>
          </w:tcPr>
          <w:p>
            <w:pPr>
              <w:rPr>
                <w:lang w:val="uk" w:eastAsia="uk"/>
              </w:rPr>
            </w:pPr>
          </w:p>
        </w:tc>
        <w:tc>
          <w:tcPr>
            <w:tcW w:w="313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текст</w:t>
            </w:r>
          </w:p>
        </w:tc>
        <w:tc>
          <w:tcPr>
            <w:tcW w:w="384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HEX</w:t>
            </w:r>
          </w:p>
        </w:tc>
        <w:tc>
          <w:tcPr>
            <w:vMerge/>
            <w:tcBorders>
              <w:left w:val="single" w:sz="6" w:space="0" w:color="000000"/>
              <w:bottom w:val="single" w:sz="6" w:space="0" w:color="000000"/>
              <w:right w:val="single" w:sz="6" w:space="0" w:color="000000"/>
            </w:tcBorders>
            <w:vAlign w:val="center"/>
            <w:hideMark/>
          </w:tcPr>
          <w:p>
            <w:pPr>
              <w:rPr>
                <w:lang w:val="uk" w:eastAsia="uk"/>
              </w:rPr>
            </w:pPr>
          </w:p>
        </w:tc>
      </w:tr>
      <w:tr>
        <w:tblPrEx>
          <w:tblW w:w="5000" w:type="pct"/>
          <w:jc w:val="center"/>
          <w:tblCellMar>
            <w:top w:w="60" w:type="dxa"/>
            <w:left w:w="60" w:type="dxa"/>
            <w:bottom w:w="60" w:type="dxa"/>
            <w:right w:w="60" w:type="dxa"/>
          </w:tblCellMar>
          <w:tblLook w:val="05E0"/>
        </w:tblPrEx>
        <w:trPr>
          <w:jc w:val="center"/>
        </w:trPr>
        <w:tc>
          <w:tcPr>
            <w:tcW w:w="63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1</w:t>
            </w:r>
          </w:p>
        </w:tc>
        <w:tc>
          <w:tcPr>
            <w:tcW w:w="313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2</w:t>
            </w:r>
          </w:p>
        </w:tc>
        <w:tc>
          <w:tcPr>
            <w:tcW w:w="384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3</w:t>
            </w:r>
          </w:p>
        </w:tc>
        <w:tc>
          <w:tcPr>
            <w:tcW w:w="243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4</w:t>
            </w:r>
          </w:p>
        </w:tc>
      </w:tr>
      <w:tr>
        <w:tblPrEx>
          <w:tblW w:w="5000" w:type="pct"/>
          <w:jc w:val="center"/>
          <w:tblCellMar>
            <w:top w:w="60" w:type="dxa"/>
            <w:left w:w="60" w:type="dxa"/>
            <w:bottom w:w="60" w:type="dxa"/>
            <w:right w:w="60" w:type="dxa"/>
          </w:tblCellMar>
          <w:tblLook w:val="05E0"/>
        </w:tblPrEx>
        <w:trPr>
          <w:jc w:val="center"/>
        </w:trPr>
        <w:tc>
          <w:tcPr>
            <w:tcW w:w="63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1</w:t>
            </w:r>
          </w:p>
        </w:tc>
        <w:tc>
          <w:tcPr>
            <w:tcW w:w="313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BCD</w:t>
            </w:r>
          </w:p>
        </w:tc>
        <w:tc>
          <w:tcPr>
            <w:tcW w:w="384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42 43 44 0A</w:t>
            </w:r>
          </w:p>
        </w:tc>
        <w:tc>
          <w:tcPr>
            <w:tcW w:w="243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Службова мітка</w:t>
            </w:r>
          </w:p>
        </w:tc>
      </w:tr>
      <w:tr>
        <w:tblPrEx>
          <w:tblW w:w="5000" w:type="pct"/>
          <w:jc w:val="center"/>
          <w:tblCellMar>
            <w:top w:w="60" w:type="dxa"/>
            <w:left w:w="60" w:type="dxa"/>
            <w:bottom w:w="60" w:type="dxa"/>
            <w:right w:w="60" w:type="dxa"/>
          </w:tblCellMar>
          <w:tblLook w:val="05E0"/>
        </w:tblPrEx>
        <w:trPr>
          <w:jc w:val="center"/>
        </w:trPr>
        <w:tc>
          <w:tcPr>
            <w:tcW w:w="63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2</w:t>
            </w:r>
          </w:p>
        </w:tc>
        <w:tc>
          <w:tcPr>
            <w:tcW w:w="313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003</w:t>
            </w:r>
          </w:p>
        </w:tc>
        <w:tc>
          <w:tcPr>
            <w:tcW w:w="384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30 30 33 0A</w:t>
            </w:r>
          </w:p>
        </w:tc>
        <w:tc>
          <w:tcPr>
            <w:tcW w:w="243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Версія формату</w:t>
            </w:r>
          </w:p>
        </w:tc>
      </w:tr>
      <w:tr>
        <w:tblPrEx>
          <w:tblW w:w="5000" w:type="pct"/>
          <w:jc w:val="center"/>
          <w:tblCellMar>
            <w:top w:w="60" w:type="dxa"/>
            <w:left w:w="60" w:type="dxa"/>
            <w:bottom w:w="60" w:type="dxa"/>
            <w:right w:w="60" w:type="dxa"/>
          </w:tblCellMar>
          <w:tblLook w:val="05E0"/>
        </w:tblPrEx>
        <w:trPr>
          <w:jc w:val="center"/>
        </w:trPr>
        <w:tc>
          <w:tcPr>
            <w:tcW w:w="63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3</w:t>
            </w:r>
          </w:p>
        </w:tc>
        <w:tc>
          <w:tcPr>
            <w:tcW w:w="313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2</w:t>
            </w:r>
          </w:p>
        </w:tc>
        <w:tc>
          <w:tcPr>
            <w:tcW w:w="384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32 0A</w:t>
            </w:r>
          </w:p>
        </w:tc>
        <w:tc>
          <w:tcPr>
            <w:tcW w:w="243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Кодування</w:t>
            </w:r>
          </w:p>
        </w:tc>
      </w:tr>
      <w:tr>
        <w:tblPrEx>
          <w:tblW w:w="5000" w:type="pct"/>
          <w:jc w:val="center"/>
          <w:tblCellMar>
            <w:top w:w="60" w:type="dxa"/>
            <w:left w:w="60" w:type="dxa"/>
            <w:bottom w:w="60" w:type="dxa"/>
            <w:right w:w="60" w:type="dxa"/>
          </w:tblCellMar>
          <w:tblLook w:val="05E0"/>
        </w:tblPrEx>
        <w:trPr>
          <w:jc w:val="center"/>
        </w:trPr>
        <w:tc>
          <w:tcPr>
            <w:tcW w:w="63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4</w:t>
            </w:r>
          </w:p>
        </w:tc>
        <w:tc>
          <w:tcPr>
            <w:tcW w:w="313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ICT</w:t>
            </w:r>
          </w:p>
        </w:tc>
        <w:tc>
          <w:tcPr>
            <w:tcW w:w="384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49 43 54 0A</w:t>
            </w:r>
          </w:p>
        </w:tc>
        <w:tc>
          <w:tcPr>
            <w:tcW w:w="243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Функція</w:t>
            </w:r>
          </w:p>
        </w:tc>
      </w:tr>
      <w:tr>
        <w:tblPrEx>
          <w:tblW w:w="5000" w:type="pct"/>
          <w:jc w:val="center"/>
          <w:tblCellMar>
            <w:top w:w="60" w:type="dxa"/>
            <w:left w:w="60" w:type="dxa"/>
            <w:bottom w:w="60" w:type="dxa"/>
            <w:right w:w="60" w:type="dxa"/>
          </w:tblCellMar>
          <w:tblLook w:val="05E0"/>
        </w:tblPrEx>
        <w:trPr>
          <w:jc w:val="center"/>
        </w:trPr>
        <w:tc>
          <w:tcPr>
            <w:tcW w:w="63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5</w:t>
            </w:r>
          </w:p>
        </w:tc>
        <w:tc>
          <w:tcPr>
            <w:tcW w:w="313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tcPr>
          <w:p>
            <w:pPr>
              <w:pStyle w:val="rvps14"/>
              <w:spacing w:before="150" w:after="150"/>
              <w:ind w:left="0" w:right="0"/>
              <w:rPr>
                <w:lang w:val="uk" w:eastAsia="uk"/>
              </w:rPr>
            </w:pPr>
          </w:p>
        </w:tc>
        <w:tc>
          <w:tcPr>
            <w:tcW w:w="384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0A</w:t>
            </w:r>
          </w:p>
        </w:tc>
        <w:tc>
          <w:tcPr>
            <w:tcW w:w="243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Унікальний ідентифікатор отримувача</w:t>
            </w:r>
          </w:p>
        </w:tc>
      </w:tr>
      <w:tr>
        <w:tblPrEx>
          <w:tblW w:w="5000" w:type="pct"/>
          <w:jc w:val="center"/>
          <w:tblCellMar>
            <w:top w:w="60" w:type="dxa"/>
            <w:left w:w="60" w:type="dxa"/>
            <w:bottom w:w="60" w:type="dxa"/>
            <w:right w:w="60" w:type="dxa"/>
          </w:tblCellMar>
          <w:tblLook w:val="05E0"/>
        </w:tblPrEx>
        <w:trPr>
          <w:jc w:val="center"/>
        </w:trPr>
        <w:tc>
          <w:tcPr>
            <w:tcW w:w="63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6</w:t>
            </w:r>
          </w:p>
        </w:tc>
        <w:tc>
          <w:tcPr>
            <w:tcW w:w="313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Петренко Роман Петрович</w:t>
            </w:r>
          </w:p>
        </w:tc>
        <w:tc>
          <w:tcPr>
            <w:tcW w:w="384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CF E5 F2 F0 E5 ED EA EE 20 D0 EE EC E0 ED 20 CF E5 F2 F0 EE E2 E8 F7 0A</w:t>
            </w:r>
          </w:p>
        </w:tc>
        <w:tc>
          <w:tcPr>
            <w:tcW w:w="243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Отримувач</w:t>
            </w:r>
          </w:p>
        </w:tc>
      </w:tr>
      <w:tr>
        <w:tblPrEx>
          <w:tblW w:w="5000" w:type="pct"/>
          <w:jc w:val="center"/>
          <w:tblCellMar>
            <w:top w:w="60" w:type="dxa"/>
            <w:left w:w="60" w:type="dxa"/>
            <w:bottom w:w="60" w:type="dxa"/>
            <w:right w:w="60" w:type="dxa"/>
          </w:tblCellMar>
          <w:tblLook w:val="05E0"/>
        </w:tblPrEx>
        <w:trPr>
          <w:jc w:val="center"/>
        </w:trPr>
        <w:tc>
          <w:tcPr>
            <w:tcW w:w="63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7</w:t>
            </w:r>
          </w:p>
        </w:tc>
        <w:tc>
          <w:tcPr>
            <w:tcW w:w="313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UA906543210000000260323012024</w:t>
            </w:r>
          </w:p>
        </w:tc>
        <w:tc>
          <w:tcPr>
            <w:tcW w:w="384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55 41 39 30 36 35 34 33 32 31 30 30 30 30 30 30 30 32 36 30 33 32 33 30 31 32 30 32 34 0A</w:t>
            </w:r>
          </w:p>
        </w:tc>
        <w:tc>
          <w:tcPr>
            <w:tcW w:w="243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Рахунок отримувача</w:t>
            </w:r>
          </w:p>
        </w:tc>
      </w:tr>
      <w:tr>
        <w:tblPrEx>
          <w:tblW w:w="5000" w:type="pct"/>
          <w:jc w:val="center"/>
          <w:tblCellMar>
            <w:top w:w="60" w:type="dxa"/>
            <w:left w:w="60" w:type="dxa"/>
            <w:bottom w:w="60" w:type="dxa"/>
            <w:right w:w="60" w:type="dxa"/>
          </w:tblCellMar>
          <w:tblLook w:val="05E0"/>
        </w:tblPrEx>
        <w:trPr>
          <w:jc w:val="center"/>
        </w:trPr>
        <w:tc>
          <w:tcPr>
            <w:tcW w:w="63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8</w:t>
            </w:r>
          </w:p>
        </w:tc>
        <w:tc>
          <w:tcPr>
            <w:tcW w:w="313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UAH63</w:t>
            </w:r>
          </w:p>
        </w:tc>
        <w:tc>
          <w:tcPr>
            <w:tcW w:w="384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55 41 48 36 33 0A</w:t>
            </w:r>
          </w:p>
        </w:tc>
        <w:tc>
          <w:tcPr>
            <w:tcW w:w="243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Сума / валюта</w:t>
            </w:r>
          </w:p>
        </w:tc>
      </w:tr>
      <w:tr>
        <w:tblPrEx>
          <w:tblW w:w="5000" w:type="pct"/>
          <w:jc w:val="center"/>
          <w:tblCellMar>
            <w:top w:w="60" w:type="dxa"/>
            <w:left w:w="60" w:type="dxa"/>
            <w:bottom w:w="60" w:type="dxa"/>
            <w:right w:w="60" w:type="dxa"/>
          </w:tblCellMar>
          <w:tblLook w:val="05E0"/>
        </w:tblPrEx>
        <w:trPr>
          <w:jc w:val="center"/>
        </w:trPr>
        <w:tc>
          <w:tcPr>
            <w:tcW w:w="63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9</w:t>
            </w:r>
          </w:p>
        </w:tc>
        <w:tc>
          <w:tcPr>
            <w:tcW w:w="313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40121425</w:t>
            </w:r>
          </w:p>
        </w:tc>
        <w:tc>
          <w:tcPr>
            <w:tcW w:w="384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34 30 31 32 31 34 32 35 0A</w:t>
            </w:r>
          </w:p>
        </w:tc>
        <w:tc>
          <w:tcPr>
            <w:tcW w:w="243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Код отримувача</w:t>
            </w:r>
          </w:p>
        </w:tc>
      </w:tr>
      <w:tr>
        <w:tblPrEx>
          <w:tblW w:w="5000" w:type="pct"/>
          <w:jc w:val="center"/>
          <w:tblCellMar>
            <w:top w:w="60" w:type="dxa"/>
            <w:left w:w="60" w:type="dxa"/>
            <w:bottom w:w="60" w:type="dxa"/>
            <w:right w:w="60" w:type="dxa"/>
          </w:tblCellMar>
          <w:tblLook w:val="05E0"/>
        </w:tblPrEx>
        <w:trPr>
          <w:jc w:val="center"/>
        </w:trPr>
        <w:tc>
          <w:tcPr>
            <w:tcW w:w="63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10</w:t>
            </w:r>
          </w:p>
        </w:tc>
        <w:tc>
          <w:tcPr>
            <w:tcW w:w="313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MP2P/MP2B</w:t>
            </w:r>
          </w:p>
        </w:tc>
        <w:tc>
          <w:tcPr>
            <w:tcW w:w="384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4D 50 32 50 2F 4D 50 32 42 0A</w:t>
            </w:r>
          </w:p>
        </w:tc>
        <w:tc>
          <w:tcPr>
            <w:tcW w:w="243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Категорія / ціль</w:t>
            </w:r>
          </w:p>
        </w:tc>
      </w:tr>
      <w:tr>
        <w:tblPrEx>
          <w:tblW w:w="5000" w:type="pct"/>
          <w:jc w:val="center"/>
          <w:tblCellMar>
            <w:top w:w="60" w:type="dxa"/>
            <w:left w:w="60" w:type="dxa"/>
            <w:bottom w:w="60" w:type="dxa"/>
            <w:right w:w="60" w:type="dxa"/>
          </w:tblCellMar>
          <w:tblLook w:val="05E0"/>
        </w:tblPrEx>
        <w:trPr>
          <w:jc w:val="center"/>
        </w:trPr>
        <w:tc>
          <w:tcPr>
            <w:tcW w:w="63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11</w:t>
            </w:r>
          </w:p>
        </w:tc>
        <w:tc>
          <w:tcPr>
            <w:tcW w:w="313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DR-5678-12</w:t>
            </w:r>
          </w:p>
        </w:tc>
        <w:tc>
          <w:tcPr>
            <w:tcW w:w="384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44 52 2D 35 36 37 38 2D 31 32 0A</w:t>
            </w:r>
          </w:p>
        </w:tc>
        <w:tc>
          <w:tcPr>
            <w:tcW w:w="243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Reference</w:t>
            </w:r>
          </w:p>
        </w:tc>
      </w:tr>
      <w:tr>
        <w:tblPrEx>
          <w:tblW w:w="5000" w:type="pct"/>
          <w:jc w:val="center"/>
          <w:tblCellMar>
            <w:top w:w="60" w:type="dxa"/>
            <w:left w:w="60" w:type="dxa"/>
            <w:bottom w:w="60" w:type="dxa"/>
            <w:right w:w="60" w:type="dxa"/>
          </w:tblCellMar>
          <w:tblLook w:val="05E0"/>
        </w:tblPrEx>
        <w:trPr>
          <w:jc w:val="center"/>
        </w:trPr>
        <w:tc>
          <w:tcPr>
            <w:tcW w:w="63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12</w:t>
            </w:r>
          </w:p>
        </w:tc>
        <w:tc>
          <w:tcPr>
            <w:tcW w:w="313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За каву.</w:t>
            </w:r>
          </w:p>
        </w:tc>
        <w:tc>
          <w:tcPr>
            <w:tcW w:w="384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C7 E0 20 EA E0 E2 F3 2E 0A</w:t>
            </w:r>
          </w:p>
        </w:tc>
        <w:tc>
          <w:tcPr>
            <w:tcW w:w="243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Призначення платежу</w:t>
            </w:r>
          </w:p>
        </w:tc>
      </w:tr>
      <w:tr>
        <w:tblPrEx>
          <w:tblW w:w="5000" w:type="pct"/>
          <w:jc w:val="center"/>
          <w:tblCellMar>
            <w:top w:w="60" w:type="dxa"/>
            <w:left w:w="60" w:type="dxa"/>
            <w:bottom w:w="60" w:type="dxa"/>
            <w:right w:w="60" w:type="dxa"/>
          </w:tblCellMar>
          <w:tblLook w:val="05E0"/>
        </w:tblPrEx>
        <w:trPr>
          <w:jc w:val="center"/>
        </w:trPr>
        <w:tc>
          <w:tcPr>
            <w:tcW w:w="63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13</w:t>
            </w:r>
          </w:p>
        </w:tc>
        <w:tc>
          <w:tcPr>
            <w:tcW w:w="313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?&lt;UltmtCdtr&gt;&lt;Nm&gt;Іванов Іван Іванович&lt;/Nm&gt; &lt;Id&gt;&lt;PrvtId&gt;2944202757&lt;/PrvtId&gt;&lt;/Id&gt;&lt;/UltmtCdtr&gt;</w:t>
            </w:r>
          </w:p>
        </w:tc>
        <w:tc>
          <w:tcPr>
            <w:tcW w:w="384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3F 3C 55 6C 74 6D 74 43 64 74 72 3E 3C 4E 6D 3E B2 E2 E0 ED EE E2 20 B2 E2 E0 ED 20 B2 E2 E0 ED EE E2 E8 F7 3C 2F 4E 6D 3E 3C 49 64 3E 3C 50 72 76 74 49 64 3E 32 39 34 34 32 30 32 37 35 37 3C 2F 50 72 76 74 49 64 3E 3C 2F 49 64 3E 3C 2F 55 6C 74 6D 74 43 64 74 72 3E 0A</w:t>
            </w:r>
          </w:p>
        </w:tc>
        <w:tc>
          <w:tcPr>
            <w:tcW w:w="243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Відображення (дисплей)</w:t>
            </w:r>
          </w:p>
        </w:tc>
      </w:tr>
      <w:tr>
        <w:tblPrEx>
          <w:tblW w:w="5000" w:type="pct"/>
          <w:jc w:val="center"/>
          <w:tblCellMar>
            <w:top w:w="60" w:type="dxa"/>
            <w:left w:w="60" w:type="dxa"/>
            <w:bottom w:w="60" w:type="dxa"/>
            <w:right w:w="60" w:type="dxa"/>
          </w:tblCellMar>
          <w:tblLook w:val="05E0"/>
        </w:tblPrEx>
        <w:trPr>
          <w:jc w:val="center"/>
        </w:trPr>
        <w:tc>
          <w:tcPr>
            <w:tcW w:w="63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14</w:t>
            </w:r>
          </w:p>
        </w:tc>
        <w:tc>
          <w:tcPr>
            <w:tcW w:w="313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FEFF</w:t>
            </w:r>
          </w:p>
        </w:tc>
        <w:tc>
          <w:tcPr>
            <w:tcW w:w="384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46 45 46 46 0A</w:t>
            </w:r>
          </w:p>
        </w:tc>
        <w:tc>
          <w:tcPr>
            <w:tcW w:w="243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Код заборони зміни полів (дозволено змінювати суму платником)</w:t>
            </w:r>
          </w:p>
        </w:tc>
      </w:tr>
      <w:tr>
        <w:tblPrEx>
          <w:tblW w:w="5000" w:type="pct"/>
          <w:jc w:val="center"/>
          <w:tblCellMar>
            <w:top w:w="60" w:type="dxa"/>
            <w:left w:w="60" w:type="dxa"/>
            <w:bottom w:w="60" w:type="dxa"/>
            <w:right w:w="60" w:type="dxa"/>
          </w:tblCellMar>
          <w:tblLook w:val="05E0"/>
        </w:tblPrEx>
        <w:trPr>
          <w:jc w:val="center"/>
        </w:trPr>
        <w:tc>
          <w:tcPr>
            <w:tcW w:w="63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15</w:t>
            </w:r>
          </w:p>
        </w:tc>
        <w:tc>
          <w:tcPr>
            <w:tcW w:w="313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250921120000</w:t>
            </w:r>
          </w:p>
        </w:tc>
        <w:tc>
          <w:tcPr>
            <w:tcW w:w="384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32 35 30 39 32 31 31 32 30 30 30 30 0A</w:t>
            </w:r>
          </w:p>
        </w:tc>
        <w:tc>
          <w:tcPr>
            <w:tcW w:w="243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Дата / час дії рахунку на оплату</w:t>
            </w:r>
          </w:p>
        </w:tc>
      </w:tr>
      <w:tr>
        <w:tblPrEx>
          <w:tblW w:w="5000" w:type="pct"/>
          <w:jc w:val="center"/>
          <w:tblCellMar>
            <w:top w:w="60" w:type="dxa"/>
            <w:left w:w="60" w:type="dxa"/>
            <w:bottom w:w="60" w:type="dxa"/>
            <w:right w:w="60" w:type="dxa"/>
          </w:tblCellMar>
          <w:tblLook w:val="05E0"/>
        </w:tblPrEx>
        <w:trPr>
          <w:jc w:val="center"/>
        </w:trPr>
        <w:tc>
          <w:tcPr>
            <w:tcW w:w="63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16</w:t>
            </w:r>
          </w:p>
        </w:tc>
        <w:tc>
          <w:tcPr>
            <w:tcW w:w="313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250229120000</w:t>
            </w:r>
          </w:p>
        </w:tc>
        <w:tc>
          <w:tcPr>
            <w:tcW w:w="384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32 35 30 32 32 31 31 32 30 30 30 30 0A</w:t>
            </w:r>
          </w:p>
        </w:tc>
        <w:tc>
          <w:tcPr>
            <w:tcW w:w="243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Дата / час формування рахунку на оплату</w:t>
            </w:r>
          </w:p>
        </w:tc>
      </w:tr>
      <w:tr>
        <w:tblPrEx>
          <w:tblW w:w="5000" w:type="pct"/>
          <w:jc w:val="center"/>
          <w:tblCellMar>
            <w:top w:w="60" w:type="dxa"/>
            <w:left w:w="60" w:type="dxa"/>
            <w:bottom w:w="60" w:type="dxa"/>
            <w:right w:w="60" w:type="dxa"/>
          </w:tblCellMar>
          <w:tblLook w:val="05E0"/>
        </w:tblPrEx>
        <w:trPr>
          <w:jc w:val="center"/>
        </w:trPr>
        <w:tc>
          <w:tcPr>
            <w:tcW w:w="63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2"/>
              <w:spacing w:before="150" w:after="150"/>
              <w:ind w:left="0" w:right="0"/>
              <w:rPr>
                <w:lang w:val="uk" w:eastAsia="uk"/>
              </w:rPr>
            </w:pPr>
            <w:r>
              <w:rPr>
                <w:lang w:val="uk" w:eastAsia="uk"/>
              </w:rPr>
              <w:t>17</w:t>
            </w:r>
          </w:p>
        </w:tc>
        <w:tc>
          <w:tcPr>
            <w:tcW w:w="3135"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RFU</w:t>
            </w:r>
          </w:p>
        </w:tc>
        <w:tc>
          <w:tcPr>
            <w:tcW w:w="384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52 46 55</w:t>
            </w:r>
          </w:p>
        </w:tc>
        <w:tc>
          <w:tcPr>
            <w:tcW w:w="2430" w:type="dxa"/>
            <w:tcBorders>
              <w:top w:val="single" w:sz="6" w:space="0" w:color="000000"/>
              <w:left w:val="single" w:sz="6" w:space="0" w:color="000000"/>
              <w:bottom w:val="single" w:sz="6" w:space="0" w:color="000000"/>
              <w:right w:val="single" w:sz="6" w:space="0" w:color="000000"/>
            </w:tcBorders>
            <w:tcMar>
              <w:top w:w="68" w:type="dxa"/>
              <w:left w:w="68" w:type="dxa"/>
              <w:bottom w:w="68" w:type="dxa"/>
              <w:right w:w="68" w:type="dxa"/>
            </w:tcMar>
            <w:vAlign w:val="top"/>
            <w:hideMark/>
          </w:tcPr>
          <w:p>
            <w:pPr>
              <w:pStyle w:val="rvps14"/>
              <w:spacing w:before="150" w:after="150"/>
              <w:ind w:left="0" w:right="0"/>
              <w:rPr>
                <w:lang w:val="uk" w:eastAsia="uk"/>
              </w:rPr>
            </w:pPr>
            <w:r>
              <w:rPr>
                <w:lang w:val="uk" w:eastAsia="uk"/>
              </w:rPr>
              <w:t>Електронний підпис даних</w:t>
            </w:r>
          </w:p>
        </w:tc>
      </w:tr>
    </w:tbl>
    <w:p>
      <w:pPr>
        <w:pStyle w:val="rvps2"/>
        <w:spacing w:before="0" w:after="150"/>
        <w:ind w:left="0" w:right="0"/>
        <w:rPr>
          <w:lang w:val="uk" w:eastAsia="uk"/>
        </w:rPr>
      </w:pPr>
      <w:bookmarkStart w:id="313" w:name="n315"/>
      <w:bookmarkEnd w:id="313"/>
      <w:r>
        <w:rPr>
          <w:lang w:val="uk" w:eastAsia="uk"/>
        </w:rPr>
        <w:t>16. Приклад 2. Виконання миттєвого P2P переказу коштів (частина 2):</w:t>
      </w:r>
    </w:p>
    <w:p>
      <w:pPr>
        <w:pStyle w:val="rvps11"/>
        <w:spacing w:before="150" w:after="150"/>
        <w:ind w:left="0" w:right="0"/>
        <w:rPr>
          <w:lang w:val="uk" w:eastAsia="uk"/>
        </w:rPr>
      </w:pPr>
      <w:bookmarkStart w:id="314" w:name="n316"/>
      <w:bookmarkEnd w:id="314"/>
      <w:r>
        <w:rPr>
          <w:lang w:val="uk" w:eastAsia="uk"/>
        </w:rPr>
        <w:t>Таблиця 6</w:t>
      </w:r>
    </w:p>
    <w:tbl>
      <w:tblPr>
        <w:tblStyle w:val="articletable"/>
        <w:tblW w:w="5000" w:type="pct"/>
        <w:jc w:val="center"/>
        <w:tblCellMar>
          <w:top w:w="15" w:type="dxa"/>
          <w:left w:w="15" w:type="dxa"/>
          <w:bottom w:w="15" w:type="dxa"/>
          <w:right w:w="15" w:type="dxa"/>
        </w:tblCellMar>
        <w:tblLook w:val="05E0"/>
      </w:tblPr>
      <w:tblGrid>
        <w:gridCol w:w="192"/>
        <w:gridCol w:w="7971"/>
        <w:gridCol w:w="299"/>
        <w:gridCol w:w="882"/>
      </w:tblGrid>
      <w:tr>
        <w:tblPrEx>
          <w:tblW w:w="5000" w:type="pct"/>
          <w:jc w:val="center"/>
          <w:tblCellMar>
            <w:top w:w="15" w:type="dxa"/>
            <w:left w:w="15" w:type="dxa"/>
            <w:bottom w:w="15" w:type="dxa"/>
            <w:right w:w="15" w:type="dxa"/>
          </w:tblCellMar>
          <w:tblLook w:val="05E0"/>
        </w:tblPrEx>
        <w:trPr>
          <w:trHeight w:val="300"/>
          <w:jc w:val="center"/>
        </w:trPr>
        <w:tc>
          <w:tcPr>
            <w:tcW w:w="9420" w:type="dxa"/>
            <w:gridSpan w:val="4"/>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bookmarkStart w:id="315" w:name="n317"/>
            <w:bookmarkEnd w:id="315"/>
            <w:r>
              <w:rPr>
                <w:lang w:val="uk" w:eastAsia="uk"/>
              </w:rPr>
              <w:t>Складові частини гіперпосилання</w:t>
            </w:r>
          </w:p>
        </w:tc>
      </w:tr>
      <w:tr>
        <w:tblPrEx>
          <w:tblW w:w="5000" w:type="pct"/>
          <w:jc w:val="center"/>
          <w:tblCellMar>
            <w:top w:w="15" w:type="dxa"/>
            <w:left w:w="15" w:type="dxa"/>
            <w:bottom w:w="15" w:type="dxa"/>
            <w:right w:w="15" w:type="dxa"/>
          </w:tblCellMar>
          <w:tblLook w:val="05E0"/>
        </w:tblPrEx>
        <w:trPr>
          <w:trHeight w:val="300"/>
          <w:jc w:val="center"/>
        </w:trPr>
        <w:tc>
          <w:tcPr>
            <w:tcW w:w="555"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з/п</w:t>
            </w:r>
          </w:p>
        </w:tc>
        <w:tc>
          <w:tcPr>
            <w:tcW w:w="6720" w:type="dxa"/>
            <w:gridSpan w:val="2"/>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вміст складових частин гіперпосилання</w:t>
            </w:r>
          </w:p>
        </w:tc>
        <w:tc>
          <w:tcPr>
            <w:tcW w:w="2235"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назва складової частини гіперпосилання</w:t>
            </w:r>
          </w:p>
        </w:tc>
      </w:tr>
      <w:tr>
        <w:tblPrEx>
          <w:tblW w:w="5000" w:type="pct"/>
          <w:jc w:val="center"/>
          <w:tblCellMar>
            <w:top w:w="15" w:type="dxa"/>
            <w:left w:w="15" w:type="dxa"/>
            <w:bottom w:w="15" w:type="dxa"/>
            <w:right w:w="15" w:type="dxa"/>
          </w:tblCellMar>
          <w:tblLook w:val="05E0"/>
        </w:tblPrEx>
        <w:trPr>
          <w:trHeight w:val="300"/>
          <w:jc w:val="center"/>
        </w:trPr>
        <w:tc>
          <w:tcPr>
            <w:vMerge/>
            <w:tcBorders>
              <w:left w:val="single" w:sz="6" w:space="0" w:color="000000"/>
              <w:bottom w:val="single" w:sz="6" w:space="0" w:color="000000"/>
              <w:right w:val="single" w:sz="6" w:space="0" w:color="000000"/>
            </w:tcBorders>
            <w:vAlign w:val="center"/>
            <w:hideMark/>
          </w:tcPr>
          <w:p>
            <w:pPr>
              <w:rPr>
                <w:lang w:val="uk" w:eastAsia="uk"/>
              </w:rPr>
            </w:pPr>
          </w:p>
        </w:tc>
        <w:tc>
          <w:tcPr>
            <w:tcW w:w="301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текст</w:t>
            </w:r>
          </w:p>
        </w:tc>
        <w:tc>
          <w:tcPr>
            <w:tcW w:w="37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HEX</w:t>
            </w:r>
          </w:p>
        </w:tc>
        <w:tc>
          <w:tcPr>
            <w:vMerge/>
            <w:tcBorders>
              <w:left w:val="single" w:sz="6" w:space="0" w:color="000000"/>
              <w:bottom w:val="single" w:sz="6" w:space="0" w:color="000000"/>
              <w:right w:val="single" w:sz="6" w:space="0" w:color="000000"/>
            </w:tcBorders>
            <w:vAlign w:val="center"/>
            <w:hideMark/>
          </w:tcPr>
          <w:p>
            <w:pPr>
              <w:rPr>
                <w:lang w:val="uk" w:eastAsia="uk"/>
              </w:rPr>
            </w:pPr>
          </w:p>
        </w:tc>
      </w:tr>
      <w:tr>
        <w:tblPrEx>
          <w:tblW w:w="5000" w:type="pct"/>
          <w:jc w:val="center"/>
          <w:tblCellMar>
            <w:top w:w="15" w:type="dxa"/>
            <w:left w:w="15" w:type="dxa"/>
            <w:bottom w:w="15" w:type="dxa"/>
            <w:right w:w="15" w:type="dxa"/>
          </w:tblCellMar>
          <w:tblLook w:val="05E0"/>
        </w:tblPrEx>
        <w:trPr>
          <w:trHeight w:val="300"/>
          <w:jc w:val="center"/>
        </w:trPr>
        <w:tc>
          <w:tcPr>
            <w:tcW w:w="55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w:t>
            </w:r>
          </w:p>
        </w:tc>
        <w:tc>
          <w:tcPr>
            <w:tcW w:w="301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2</w:t>
            </w:r>
          </w:p>
        </w:tc>
        <w:tc>
          <w:tcPr>
            <w:tcW w:w="37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3</w:t>
            </w:r>
          </w:p>
        </w:tc>
        <w:tc>
          <w:tcPr>
            <w:tcW w:w="223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4</w:t>
            </w:r>
          </w:p>
        </w:tc>
      </w:tr>
      <w:tr>
        <w:tblPrEx>
          <w:tblW w:w="5000" w:type="pct"/>
          <w:jc w:val="center"/>
          <w:tblCellMar>
            <w:top w:w="15" w:type="dxa"/>
            <w:left w:w="15" w:type="dxa"/>
            <w:bottom w:w="15" w:type="dxa"/>
            <w:right w:w="15" w:type="dxa"/>
          </w:tblCellMar>
          <w:tblLook w:val="05E0"/>
        </w:tblPrEx>
        <w:trPr>
          <w:trHeight w:val="300"/>
          <w:jc w:val="center"/>
        </w:trPr>
        <w:tc>
          <w:tcPr>
            <w:tcW w:w="55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1</w:t>
            </w:r>
          </w:p>
        </w:tc>
        <w:tc>
          <w:tcPr>
            <w:tcW w:w="301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https://qr.bank.gov.ua/</w:t>
            </w:r>
          </w:p>
        </w:tc>
        <w:tc>
          <w:tcPr>
            <w:tcW w:w="37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68 74 74 70 73 3A 2F 2F 71 72 2E 62 61 6E 6B 2E 67 6F 76 2E 75 61 2F</w:t>
            </w:r>
          </w:p>
        </w:tc>
        <w:tc>
          <w:tcPr>
            <w:tcW w:w="223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Код старту застосунку</w:t>
            </w:r>
          </w:p>
        </w:tc>
      </w:tr>
      <w:tr>
        <w:tblPrEx>
          <w:tblW w:w="5000" w:type="pct"/>
          <w:jc w:val="center"/>
          <w:tblCellMar>
            <w:top w:w="15" w:type="dxa"/>
            <w:left w:w="15" w:type="dxa"/>
            <w:bottom w:w="15" w:type="dxa"/>
            <w:right w:w="15" w:type="dxa"/>
          </w:tblCellMar>
          <w:tblLook w:val="05E0"/>
        </w:tblPrEx>
        <w:trPr>
          <w:trHeight w:val="300"/>
          <w:jc w:val="center"/>
        </w:trPr>
        <w:tc>
          <w:tcPr>
            <w:tcW w:w="55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2</w:t>
            </w:r>
          </w:p>
        </w:tc>
        <w:tc>
          <w:tcPr>
            <w:tcW w:w="301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QkNECjAwMwoyCklDVAoKz-Xy8OXt6u4g0O7s4O0gz-Xy8O7i6PcKVUE5MDY1NDMyMTAwMDAwMDAyNjAzMjMwMTIwMjQKVUFINjMKNDAxMjE0MjUKTVAyUC9NUDJCCkRSLTU2NzgtMTIKx-Ag6uDi8y4KPzxVbHRtdENkdHI-PE5tPrLi4O3u4iCy4uDtILLi4O3u4uj3PC9ObT48SWQ-PFBydnRJZD4yOTQ0MjAyNzU3PC9QcnZ0SWQ-PC9JZD48L1VsdG10Q2R0cj4KRkVGRgoyNTA5MjExMjAwMDAKMjUwMjIxMTIwMDAwClJGVQ</w:t>
            </w:r>
          </w:p>
        </w:tc>
        <w:tc>
          <w:tcPr>
            <w:tcW w:w="37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51 6B 4E 45 43 6A 41 77 4D 77 6F 79 43 6B 6C 44 56 41 6F 4B 7A 2D 58 79 38 4F 58 74 36 75 34 67 30 4F 37 73 34 4F 30 67 7A 2D 58 79 38 4F 37 69 36 50 63 4B 56 55 45 35 4D 44 59 31 4E 44 4D 79 4D 54 41 77 4D 44 41 77 4D 44 41 79 4E 6A 41 7A 4D 6A 4D 77 4D 54 49 77 4D 6A 51 4B 56 55 46 49 4E 6A 4D 4B 4E 44 41 78 4D 6A 45 30 4D 6A 55 4B 54 56 41 79 55 43 39 4E 55 44 4A 43 43 6B 52 53 4C 54 55 32 4E 7A 67 74 4D 54 49 4B 78 2D 41 67 36 75 44 69 38 79 34 4B 50 7A 78 56 62 48 52 74 64 45 4E 6B 64 48 49 2D 50 45 35 74 50 72 4C 69 34 4F 33 75 34 69 43 79 34 75 44 74 49 4C 4C 69 34 4F 33 75 34 75 6A 33 50 43 39 4F 62 54 34 38 53 57 51 2D 50 46 42 79 64 6E 52 4A 5A 44 34 79 4F 54 51 30 4D 6A 41 79 4E 7A 55 33 50 43 39 51 63 6E 5A 30 53 57 51 2D 50 43 39 4A 5A 44 34 38 4C 31 56 73 64 47 31 30 51 32 52 30 63 6A 34 4B 52 6B 56 47 52 67 6F 79 4E 54 41 35 4D 6A 45 78 4D 6A 41 77 4D 44 41 4B 4D 6A 55 77 4D 6A 49 78 4D 54 49 77 4D 44 41 77 43 6C 4A 47 56 51</w:t>
            </w:r>
          </w:p>
        </w:tc>
        <w:tc>
          <w:tcPr>
            <w:tcW w:w="223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Закодовані дані з таблиці 5 додатка 4 до Правил</w:t>
            </w:r>
          </w:p>
        </w:tc>
      </w:tr>
    </w:tbl>
    <w:p>
      <w:pPr>
        <w:pStyle w:val="rvps2"/>
        <w:spacing w:before="0" w:after="150"/>
        <w:ind w:left="0" w:right="0"/>
        <w:rPr>
          <w:lang w:val="uk" w:eastAsia="uk"/>
        </w:rPr>
      </w:pPr>
      <w:bookmarkStart w:id="316" w:name="n318"/>
      <w:bookmarkEnd w:id="316"/>
      <w:r>
        <w:rPr>
          <w:lang w:val="uk" w:eastAsia="uk"/>
        </w:rPr>
        <w:t>17. QR-код, сформований відповідно до таблиці 6 додатка 4 до Правил, -</w:t>
      </w:r>
    </w:p>
    <w:tbl>
      <w:tblPr>
        <w:tblStyle w:val="articletable"/>
        <w:tblW w:w="5000" w:type="pct"/>
        <w:jc w:val="center"/>
        <w:tblCellMar>
          <w:top w:w="0" w:type="dxa"/>
          <w:left w:w="0" w:type="dxa"/>
          <w:bottom w:w="0" w:type="dxa"/>
          <w:right w:w="0" w:type="dxa"/>
        </w:tblCellMar>
        <w:tblLook w:val="05E0"/>
      </w:tblPr>
      <w:tblGrid>
        <w:gridCol w:w="281"/>
        <w:gridCol w:w="9079"/>
      </w:tblGrid>
      <w:tr>
        <w:tblPrEx>
          <w:tblW w:w="5000" w:type="pct"/>
          <w:jc w:val="center"/>
          <w:tblCellMar>
            <w:top w:w="0" w:type="dxa"/>
            <w:left w:w="0" w:type="dxa"/>
            <w:bottom w:w="0" w:type="dxa"/>
            <w:right w:w="0" w:type="dxa"/>
          </w:tblCellMar>
          <w:tblLook w:val="05E0"/>
        </w:tblPrEx>
        <w:trPr>
          <w:jc w:val="center"/>
        </w:trPr>
        <w:tc>
          <w:tcPr>
            <w:tcW w:w="490" w:type="dxa"/>
            <w:tcMar>
              <w:top w:w="0" w:type="dxa"/>
              <w:left w:w="0" w:type="dxa"/>
              <w:bottom w:w="0" w:type="dxa"/>
              <w:right w:w="0" w:type="dxa"/>
            </w:tcMar>
            <w:vAlign w:val="top"/>
          </w:tcPr>
          <w:p>
            <w:pPr>
              <w:pStyle w:val="rvps14"/>
              <w:spacing w:before="150" w:after="150"/>
              <w:ind w:left="0" w:right="0"/>
              <w:rPr>
                <w:lang w:val="uk" w:eastAsia="uk"/>
              </w:rPr>
            </w:pPr>
            <w:bookmarkStart w:id="317" w:name="n319"/>
            <w:bookmarkEnd w:id="317"/>
          </w:p>
        </w:tc>
        <w:tc>
          <w:tcPr>
            <w:tcW w:w="13675" w:type="dxa"/>
            <w:tcMar>
              <w:top w:w="0" w:type="dxa"/>
              <w:left w:w="0" w:type="dxa"/>
              <w:bottom w:w="0" w:type="dxa"/>
              <w:right w:w="0" w:type="dxa"/>
            </w:tcMar>
            <w:vAlign w:val="top"/>
            <w:hideMark/>
          </w:tcPr>
          <w:p>
            <w:pPr>
              <w:pStyle w:val="rvps14"/>
              <w:spacing w:before="150" w:after="150"/>
              <w:ind w:left="0" w:right="0"/>
              <w:rPr>
                <w:lang w:val="uk" w:eastAsia="uk"/>
              </w:rPr>
            </w:pPr>
            <w:r>
              <w:rPr>
                <w:strike w:val="0"/>
                <w:u w:val="none"/>
                <w:lang w:val="uk" w:eastAsia="uk"/>
              </w:rPr>
              <w:drawing>
                <wp:inline>
                  <wp:extent cx="2047875" cy="2028825"/>
                  <wp:docPr id="1000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6" name=""/>
                          <pic:cNvPicPr>
                            <a:picLocks noChangeAspect="1"/>
                          </pic:cNvPicPr>
                        </pic:nvPicPr>
                        <pic:blipFill>
                          <a:blip xmlns:r="http://schemas.openxmlformats.org/officeDocument/2006/relationships" r:embed="rId22"/>
                          <a:stretch>
                            <a:fillRect/>
                          </a:stretch>
                        </pic:blipFill>
                        <pic:spPr>
                          <a:xfrm>
                            <a:off x="0" y="0"/>
                            <a:ext cx="2047875" cy="2028825"/>
                          </a:xfrm>
                          <a:prstGeom prst="rect">
                            <a:avLst/>
                          </a:prstGeom>
                        </pic:spPr>
                      </pic:pic>
                    </a:graphicData>
                  </a:graphic>
                </wp:inline>
              </w:drawing>
            </w:r>
            <w:r>
              <w:rPr>
                <w:lang w:val="uk" w:eastAsia="uk"/>
              </w:rPr>
              <w:t>.</w:t>
            </w:r>
          </w:p>
        </w:tc>
      </w:tr>
    </w:tbl>
    <w:p>
      <w:pPr>
        <w:pStyle w:val="rvps2"/>
        <w:spacing w:before="0" w:after="150"/>
        <w:ind w:left="0" w:right="0"/>
        <w:rPr>
          <w:lang w:val="uk" w:eastAsia="uk"/>
        </w:rPr>
      </w:pPr>
      <w:bookmarkStart w:id="318" w:name="n320"/>
      <w:bookmarkEnd w:id="318"/>
      <w:r>
        <w:rPr>
          <w:lang w:val="uk" w:eastAsia="uk"/>
        </w:rPr>
        <w:t>18. Приклад 3. Оплата товарів в магазині (частина 1):</w:t>
      </w:r>
    </w:p>
    <w:p>
      <w:pPr>
        <w:pStyle w:val="rvps11"/>
        <w:spacing w:before="150" w:after="150"/>
        <w:ind w:left="0" w:right="0"/>
        <w:rPr>
          <w:lang w:val="uk" w:eastAsia="uk"/>
        </w:rPr>
      </w:pPr>
      <w:bookmarkStart w:id="319" w:name="n321"/>
      <w:bookmarkEnd w:id="319"/>
      <w:r>
        <w:rPr>
          <w:lang w:val="uk" w:eastAsia="uk"/>
        </w:rPr>
        <w:t>Таблиця 7</w:t>
      </w:r>
    </w:p>
    <w:tbl>
      <w:tblPr>
        <w:tblStyle w:val="articletable"/>
        <w:tblW w:w="5000" w:type="pct"/>
        <w:jc w:val="center"/>
        <w:tblCellMar>
          <w:top w:w="15" w:type="dxa"/>
          <w:left w:w="15" w:type="dxa"/>
          <w:bottom w:w="15" w:type="dxa"/>
          <w:right w:w="15" w:type="dxa"/>
        </w:tblCellMar>
        <w:tblLook w:val="05E0"/>
      </w:tblPr>
      <w:tblGrid>
        <w:gridCol w:w="364"/>
        <w:gridCol w:w="3661"/>
        <w:gridCol w:w="3128"/>
        <w:gridCol w:w="2208"/>
      </w:tblGrid>
      <w:tr>
        <w:tblPrEx>
          <w:tblW w:w="5000" w:type="pct"/>
          <w:jc w:val="center"/>
          <w:tblCellMar>
            <w:top w:w="15" w:type="dxa"/>
            <w:left w:w="15" w:type="dxa"/>
            <w:bottom w:w="15" w:type="dxa"/>
            <w:right w:w="15" w:type="dxa"/>
          </w:tblCellMar>
          <w:tblLook w:val="05E0"/>
        </w:tblPrEx>
        <w:trPr>
          <w:jc w:val="center"/>
        </w:trPr>
        <w:tc>
          <w:tcPr>
            <w:tcW w:w="540"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bookmarkStart w:id="320" w:name="n322"/>
            <w:bookmarkEnd w:id="320"/>
            <w:r>
              <w:rPr>
                <w:lang w:val="uk" w:eastAsia="uk"/>
              </w:rPr>
              <w:t>№ з/п</w:t>
            </w:r>
          </w:p>
        </w:tc>
        <w:tc>
          <w:tcPr>
            <w:tcW w:w="6750" w:type="dxa"/>
            <w:gridSpan w:val="2"/>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Вміст елемента даних QR-коду</w:t>
            </w:r>
          </w:p>
        </w:tc>
        <w:tc>
          <w:tcPr>
            <w:tcW w:w="2340"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Назва елемента даних QR-коду</w:t>
            </w:r>
          </w:p>
        </w:tc>
      </w:tr>
      <w:tr>
        <w:tblPrEx>
          <w:tblW w:w="5000" w:type="pct"/>
          <w:jc w:val="center"/>
          <w:tblCellMar>
            <w:top w:w="15" w:type="dxa"/>
            <w:left w:w="15" w:type="dxa"/>
            <w:bottom w:w="15" w:type="dxa"/>
            <w:right w:w="15" w:type="dxa"/>
          </w:tblCellMar>
          <w:tblLook w:val="05E0"/>
        </w:tblPrEx>
        <w:trPr>
          <w:jc w:val="center"/>
        </w:trPr>
        <w:tc>
          <w:tcPr>
            <w:vMerge/>
            <w:tcBorders>
              <w:left w:val="single" w:sz="6" w:space="0" w:color="000000"/>
              <w:bottom w:val="single" w:sz="6" w:space="0" w:color="000000"/>
              <w:right w:val="single" w:sz="6" w:space="0" w:color="000000"/>
            </w:tcBorders>
            <w:vAlign w:val="center"/>
            <w:hideMark/>
          </w:tcPr>
          <w:p>
            <w:pPr>
              <w:rPr>
                <w:lang w:val="uk" w:eastAsia="uk"/>
              </w:rPr>
            </w:pPr>
          </w:p>
        </w:tc>
        <w:tc>
          <w:tcPr>
            <w:tcW w:w="30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текст</w:t>
            </w:r>
          </w:p>
        </w:tc>
        <w:tc>
          <w:tcPr>
            <w:tcW w:w="37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HEX</w:t>
            </w:r>
          </w:p>
        </w:tc>
        <w:tc>
          <w:tcPr>
            <w:vMerge/>
            <w:tcBorders>
              <w:left w:val="single" w:sz="6" w:space="0" w:color="000000"/>
              <w:bottom w:val="single" w:sz="6" w:space="0" w:color="000000"/>
              <w:right w:val="single" w:sz="6" w:space="0" w:color="000000"/>
            </w:tcBorders>
            <w:vAlign w:val="center"/>
            <w:hideMark/>
          </w:tcPr>
          <w:p>
            <w:pPr>
              <w:rPr>
                <w:lang w:val="uk" w:eastAsia="uk"/>
              </w:rPr>
            </w:pPr>
          </w:p>
        </w:tc>
      </w:tr>
      <w:tr>
        <w:tblPrEx>
          <w:tblW w:w="5000" w:type="pct"/>
          <w:jc w:val="center"/>
          <w:tblCellMar>
            <w:top w:w="15" w:type="dxa"/>
            <w:left w:w="15" w:type="dxa"/>
            <w:bottom w:w="15" w:type="dxa"/>
            <w:right w:w="15" w:type="dxa"/>
          </w:tblCellMar>
          <w:tblLook w:val="05E0"/>
        </w:tblPrEx>
        <w:trPr>
          <w:jc w:val="center"/>
        </w:trPr>
        <w:tc>
          <w:tcPr>
            <w:tcW w:w="5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w:t>
            </w:r>
          </w:p>
        </w:tc>
        <w:tc>
          <w:tcPr>
            <w:tcW w:w="30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2</w:t>
            </w:r>
          </w:p>
        </w:tc>
        <w:tc>
          <w:tcPr>
            <w:tcW w:w="37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3</w:t>
            </w:r>
          </w:p>
        </w:tc>
        <w:tc>
          <w:tcPr>
            <w:tcW w:w="23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4</w:t>
            </w:r>
          </w:p>
        </w:tc>
      </w:tr>
      <w:tr>
        <w:tblPrEx>
          <w:tblW w:w="5000" w:type="pct"/>
          <w:jc w:val="center"/>
          <w:tblCellMar>
            <w:top w:w="15" w:type="dxa"/>
            <w:left w:w="15" w:type="dxa"/>
            <w:bottom w:w="15" w:type="dxa"/>
            <w:right w:w="15" w:type="dxa"/>
          </w:tblCellMar>
          <w:tblLook w:val="05E0"/>
        </w:tblPrEx>
        <w:trPr>
          <w:jc w:val="center"/>
        </w:trPr>
        <w:tc>
          <w:tcPr>
            <w:tcW w:w="5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w:t>
            </w:r>
          </w:p>
        </w:tc>
        <w:tc>
          <w:tcPr>
            <w:tcW w:w="30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BCD</w:t>
            </w:r>
          </w:p>
        </w:tc>
        <w:tc>
          <w:tcPr>
            <w:tcW w:w="37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42 43 44 0A</w:t>
            </w:r>
          </w:p>
        </w:tc>
        <w:tc>
          <w:tcPr>
            <w:tcW w:w="23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Службова мітка</w:t>
            </w:r>
          </w:p>
        </w:tc>
      </w:tr>
      <w:tr>
        <w:tblPrEx>
          <w:tblW w:w="5000" w:type="pct"/>
          <w:jc w:val="center"/>
          <w:tblCellMar>
            <w:top w:w="15" w:type="dxa"/>
            <w:left w:w="15" w:type="dxa"/>
            <w:bottom w:w="15" w:type="dxa"/>
            <w:right w:w="15" w:type="dxa"/>
          </w:tblCellMar>
          <w:tblLook w:val="05E0"/>
        </w:tblPrEx>
        <w:trPr>
          <w:jc w:val="center"/>
        </w:trPr>
        <w:tc>
          <w:tcPr>
            <w:tcW w:w="5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2</w:t>
            </w:r>
          </w:p>
        </w:tc>
        <w:tc>
          <w:tcPr>
            <w:tcW w:w="30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003</w:t>
            </w:r>
          </w:p>
        </w:tc>
        <w:tc>
          <w:tcPr>
            <w:tcW w:w="37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30 30 33 0A</w:t>
            </w:r>
          </w:p>
        </w:tc>
        <w:tc>
          <w:tcPr>
            <w:tcW w:w="23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Версія формату</w:t>
            </w:r>
          </w:p>
        </w:tc>
      </w:tr>
      <w:tr>
        <w:tblPrEx>
          <w:tblW w:w="5000" w:type="pct"/>
          <w:jc w:val="center"/>
          <w:tblCellMar>
            <w:top w:w="15" w:type="dxa"/>
            <w:left w:w="15" w:type="dxa"/>
            <w:bottom w:w="15" w:type="dxa"/>
            <w:right w:w="15" w:type="dxa"/>
          </w:tblCellMar>
          <w:tblLook w:val="05E0"/>
        </w:tblPrEx>
        <w:trPr>
          <w:jc w:val="center"/>
        </w:trPr>
        <w:tc>
          <w:tcPr>
            <w:tcW w:w="5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3</w:t>
            </w:r>
          </w:p>
        </w:tc>
        <w:tc>
          <w:tcPr>
            <w:tcW w:w="30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2</w:t>
            </w:r>
          </w:p>
        </w:tc>
        <w:tc>
          <w:tcPr>
            <w:tcW w:w="37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32 0A</w:t>
            </w:r>
          </w:p>
        </w:tc>
        <w:tc>
          <w:tcPr>
            <w:tcW w:w="23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Кодування</w:t>
            </w:r>
          </w:p>
        </w:tc>
      </w:tr>
      <w:tr>
        <w:tblPrEx>
          <w:tblW w:w="5000" w:type="pct"/>
          <w:jc w:val="center"/>
          <w:tblCellMar>
            <w:top w:w="15" w:type="dxa"/>
            <w:left w:w="15" w:type="dxa"/>
            <w:bottom w:w="15" w:type="dxa"/>
            <w:right w:w="15" w:type="dxa"/>
          </w:tblCellMar>
          <w:tblLook w:val="05E0"/>
        </w:tblPrEx>
        <w:trPr>
          <w:jc w:val="center"/>
        </w:trPr>
        <w:tc>
          <w:tcPr>
            <w:tcW w:w="5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4</w:t>
            </w:r>
          </w:p>
        </w:tc>
        <w:tc>
          <w:tcPr>
            <w:tcW w:w="30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ICT</w:t>
            </w:r>
          </w:p>
        </w:tc>
        <w:tc>
          <w:tcPr>
            <w:tcW w:w="37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49 43 54 0A</w:t>
            </w:r>
          </w:p>
        </w:tc>
        <w:tc>
          <w:tcPr>
            <w:tcW w:w="23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Функція</w:t>
            </w:r>
          </w:p>
        </w:tc>
      </w:tr>
      <w:tr>
        <w:tblPrEx>
          <w:tblW w:w="5000" w:type="pct"/>
          <w:jc w:val="center"/>
          <w:tblCellMar>
            <w:top w:w="15" w:type="dxa"/>
            <w:left w:w="15" w:type="dxa"/>
            <w:bottom w:w="15" w:type="dxa"/>
            <w:right w:w="15" w:type="dxa"/>
          </w:tblCellMar>
          <w:tblLook w:val="05E0"/>
        </w:tblPrEx>
        <w:trPr>
          <w:jc w:val="center"/>
        </w:trPr>
        <w:tc>
          <w:tcPr>
            <w:tcW w:w="5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5</w:t>
            </w:r>
          </w:p>
        </w:tc>
        <w:tc>
          <w:tcPr>
            <w:tcW w:w="30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4"/>
              <w:spacing w:before="150" w:after="150"/>
              <w:ind w:left="0" w:right="0"/>
              <w:rPr>
                <w:lang w:val="uk" w:eastAsia="uk"/>
              </w:rPr>
            </w:pPr>
          </w:p>
        </w:tc>
        <w:tc>
          <w:tcPr>
            <w:tcW w:w="37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0A</w:t>
            </w:r>
          </w:p>
        </w:tc>
        <w:tc>
          <w:tcPr>
            <w:tcW w:w="23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Унікальний ідентифікатор отримувача</w:t>
            </w:r>
          </w:p>
        </w:tc>
      </w:tr>
      <w:tr>
        <w:tblPrEx>
          <w:tblW w:w="5000" w:type="pct"/>
          <w:jc w:val="center"/>
          <w:tblCellMar>
            <w:top w:w="15" w:type="dxa"/>
            <w:left w:w="15" w:type="dxa"/>
            <w:bottom w:w="15" w:type="dxa"/>
            <w:right w:w="15" w:type="dxa"/>
          </w:tblCellMar>
          <w:tblLook w:val="05E0"/>
        </w:tblPrEx>
        <w:trPr>
          <w:jc w:val="center"/>
        </w:trPr>
        <w:tc>
          <w:tcPr>
            <w:tcW w:w="5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6</w:t>
            </w:r>
          </w:p>
        </w:tc>
        <w:tc>
          <w:tcPr>
            <w:tcW w:w="30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ТОВ "Сільпо-Фуд"</w:t>
            </w:r>
          </w:p>
        </w:tc>
        <w:tc>
          <w:tcPr>
            <w:tcW w:w="37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D2 CE C2 20 22 D1 B3 EB FC EF EE 2D D4 F3 E4 22 0A</w:t>
            </w:r>
          </w:p>
        </w:tc>
        <w:tc>
          <w:tcPr>
            <w:tcW w:w="23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Отримувач</w:t>
            </w:r>
          </w:p>
        </w:tc>
      </w:tr>
      <w:tr>
        <w:tblPrEx>
          <w:tblW w:w="5000" w:type="pct"/>
          <w:jc w:val="center"/>
          <w:tblCellMar>
            <w:top w:w="15" w:type="dxa"/>
            <w:left w:w="15" w:type="dxa"/>
            <w:bottom w:w="15" w:type="dxa"/>
            <w:right w:w="15" w:type="dxa"/>
          </w:tblCellMar>
          <w:tblLook w:val="05E0"/>
        </w:tblPrEx>
        <w:trPr>
          <w:jc w:val="center"/>
        </w:trPr>
        <w:tc>
          <w:tcPr>
            <w:tcW w:w="5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7</w:t>
            </w:r>
          </w:p>
        </w:tc>
        <w:tc>
          <w:tcPr>
            <w:tcW w:w="30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UA133071230000026006010423515</w:t>
            </w:r>
          </w:p>
        </w:tc>
        <w:tc>
          <w:tcPr>
            <w:tcW w:w="37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55 41 31 33 33 30 37 31 32 33 30 30 30 30 30 32 36 30 30 36 30 31 30 34 32 33 35 31 35 0A</w:t>
            </w:r>
          </w:p>
        </w:tc>
        <w:tc>
          <w:tcPr>
            <w:tcW w:w="23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Рахунок отримувача</w:t>
            </w:r>
          </w:p>
        </w:tc>
      </w:tr>
      <w:tr>
        <w:tblPrEx>
          <w:tblW w:w="5000" w:type="pct"/>
          <w:jc w:val="center"/>
          <w:tblCellMar>
            <w:top w:w="15" w:type="dxa"/>
            <w:left w:w="15" w:type="dxa"/>
            <w:bottom w:w="15" w:type="dxa"/>
            <w:right w:w="15" w:type="dxa"/>
          </w:tblCellMar>
          <w:tblLook w:val="05E0"/>
        </w:tblPrEx>
        <w:trPr>
          <w:jc w:val="center"/>
        </w:trPr>
        <w:tc>
          <w:tcPr>
            <w:tcW w:w="5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8</w:t>
            </w:r>
          </w:p>
        </w:tc>
        <w:tc>
          <w:tcPr>
            <w:tcW w:w="30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UAH111</w:t>
            </w:r>
          </w:p>
        </w:tc>
        <w:tc>
          <w:tcPr>
            <w:tcW w:w="37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55 41 48 31 31 31 0A</w:t>
            </w:r>
          </w:p>
        </w:tc>
        <w:tc>
          <w:tcPr>
            <w:tcW w:w="23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Сума / валюта</w:t>
            </w:r>
          </w:p>
        </w:tc>
      </w:tr>
      <w:tr>
        <w:tblPrEx>
          <w:tblW w:w="5000" w:type="pct"/>
          <w:jc w:val="center"/>
          <w:tblCellMar>
            <w:top w:w="15" w:type="dxa"/>
            <w:left w:w="15" w:type="dxa"/>
            <w:bottom w:w="15" w:type="dxa"/>
            <w:right w:w="15" w:type="dxa"/>
          </w:tblCellMar>
          <w:tblLook w:val="05E0"/>
        </w:tblPrEx>
        <w:trPr>
          <w:jc w:val="center"/>
        </w:trPr>
        <w:tc>
          <w:tcPr>
            <w:tcW w:w="5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9</w:t>
            </w:r>
          </w:p>
        </w:tc>
        <w:tc>
          <w:tcPr>
            <w:tcW w:w="30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40720198</w:t>
            </w:r>
          </w:p>
        </w:tc>
        <w:tc>
          <w:tcPr>
            <w:tcW w:w="37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34 30 37 32 30 31 39 38 0A</w:t>
            </w:r>
          </w:p>
        </w:tc>
        <w:tc>
          <w:tcPr>
            <w:tcW w:w="23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Код отримувача</w:t>
            </w:r>
          </w:p>
        </w:tc>
      </w:tr>
      <w:tr>
        <w:tblPrEx>
          <w:tblW w:w="5000" w:type="pct"/>
          <w:jc w:val="center"/>
          <w:tblCellMar>
            <w:top w:w="15" w:type="dxa"/>
            <w:left w:w="15" w:type="dxa"/>
            <w:bottom w:w="15" w:type="dxa"/>
            <w:right w:w="15" w:type="dxa"/>
          </w:tblCellMar>
          <w:tblLook w:val="05E0"/>
        </w:tblPrEx>
        <w:trPr>
          <w:jc w:val="center"/>
        </w:trPr>
        <w:tc>
          <w:tcPr>
            <w:tcW w:w="5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10</w:t>
            </w:r>
          </w:p>
        </w:tc>
        <w:tc>
          <w:tcPr>
            <w:tcW w:w="30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MP2B/GSCB</w:t>
            </w:r>
          </w:p>
        </w:tc>
        <w:tc>
          <w:tcPr>
            <w:tcW w:w="37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4D 50 32 42 2F 47 53 43 42 0A</w:t>
            </w:r>
          </w:p>
        </w:tc>
        <w:tc>
          <w:tcPr>
            <w:tcW w:w="23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Категорія / ціль</w:t>
            </w:r>
          </w:p>
        </w:tc>
      </w:tr>
      <w:tr>
        <w:tblPrEx>
          <w:tblW w:w="5000" w:type="pct"/>
          <w:jc w:val="center"/>
          <w:tblCellMar>
            <w:top w:w="15" w:type="dxa"/>
            <w:left w:w="15" w:type="dxa"/>
            <w:bottom w:w="15" w:type="dxa"/>
            <w:right w:w="15" w:type="dxa"/>
          </w:tblCellMar>
          <w:tblLook w:val="05E0"/>
        </w:tblPrEx>
        <w:trPr>
          <w:jc w:val="center"/>
        </w:trPr>
        <w:tc>
          <w:tcPr>
            <w:tcW w:w="5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11</w:t>
            </w:r>
          </w:p>
        </w:tc>
        <w:tc>
          <w:tcPr>
            <w:tcW w:w="30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№148/720/501</w:t>
            </w:r>
          </w:p>
        </w:tc>
        <w:tc>
          <w:tcPr>
            <w:tcW w:w="37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B9 31 34 38 2F 37 32 30 2F 35 30 31 0A</w:t>
            </w:r>
          </w:p>
        </w:tc>
        <w:tc>
          <w:tcPr>
            <w:tcW w:w="23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Reference</w:t>
            </w:r>
          </w:p>
        </w:tc>
      </w:tr>
      <w:tr>
        <w:tblPrEx>
          <w:tblW w:w="5000" w:type="pct"/>
          <w:jc w:val="center"/>
          <w:tblCellMar>
            <w:top w:w="15" w:type="dxa"/>
            <w:left w:w="15" w:type="dxa"/>
            <w:bottom w:w="15" w:type="dxa"/>
            <w:right w:w="15" w:type="dxa"/>
          </w:tblCellMar>
          <w:tblLook w:val="05E0"/>
        </w:tblPrEx>
        <w:trPr>
          <w:jc w:val="center"/>
        </w:trPr>
        <w:tc>
          <w:tcPr>
            <w:tcW w:w="5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12</w:t>
            </w:r>
          </w:p>
        </w:tc>
        <w:tc>
          <w:tcPr>
            <w:tcW w:w="30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Покупка товарів, №148/720/501.</w:t>
            </w:r>
          </w:p>
        </w:tc>
        <w:tc>
          <w:tcPr>
            <w:tcW w:w="37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CF EE EA F3 EF EA E0 20 F2 EE E2 E0 F0 B3 E2 2C 20 B9 31 34 38 2F 37 32 30 2F 35 30 31 2E 0A</w:t>
            </w:r>
          </w:p>
        </w:tc>
        <w:tc>
          <w:tcPr>
            <w:tcW w:w="23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Призначення платежу</w:t>
            </w:r>
          </w:p>
        </w:tc>
      </w:tr>
      <w:tr>
        <w:tblPrEx>
          <w:tblW w:w="5000" w:type="pct"/>
          <w:jc w:val="center"/>
          <w:tblCellMar>
            <w:top w:w="15" w:type="dxa"/>
            <w:left w:w="15" w:type="dxa"/>
            <w:bottom w:w="15" w:type="dxa"/>
            <w:right w:w="15" w:type="dxa"/>
          </w:tblCellMar>
          <w:tblLook w:val="05E0"/>
        </w:tblPrEx>
        <w:trPr>
          <w:jc w:val="center"/>
        </w:trPr>
        <w:tc>
          <w:tcPr>
            <w:tcW w:w="5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13</w:t>
            </w:r>
          </w:p>
        </w:tc>
        <w:tc>
          <w:tcPr>
            <w:tcW w:w="30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?&lt;InstrForCdtrAgt&gt;&lt;InstrInf&gt;s148-p720&lt;/InstrInf&gt;&lt;/InstrForCdtrAgt&gt;</w:t>
            </w:r>
          </w:p>
        </w:tc>
        <w:tc>
          <w:tcPr>
            <w:tcW w:w="37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3F 3C 49 6E 73 74 72 46 6F 72 43 64 74 72 41 67 74 3E 3C 49 6E 73 74 72 49 6E 66 3E 73 31 34 38 2D 70 37 32 30 3C 2F 49 6E 73 74 72 49 6E 66 3E 3C 2F 49 6E 73 74 72 46 6F 72 43 64 74 72 41 67 74 3E 0A</w:t>
            </w:r>
          </w:p>
        </w:tc>
        <w:tc>
          <w:tcPr>
            <w:tcW w:w="23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Відображення (дисплей)</w:t>
            </w:r>
          </w:p>
        </w:tc>
      </w:tr>
      <w:tr>
        <w:tblPrEx>
          <w:tblW w:w="5000" w:type="pct"/>
          <w:jc w:val="center"/>
          <w:tblCellMar>
            <w:top w:w="15" w:type="dxa"/>
            <w:left w:w="15" w:type="dxa"/>
            <w:bottom w:w="15" w:type="dxa"/>
            <w:right w:w="15" w:type="dxa"/>
          </w:tblCellMar>
          <w:tblLook w:val="05E0"/>
        </w:tblPrEx>
        <w:trPr>
          <w:jc w:val="center"/>
        </w:trPr>
        <w:tc>
          <w:tcPr>
            <w:tcW w:w="5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14</w:t>
            </w:r>
          </w:p>
        </w:tc>
        <w:tc>
          <w:tcPr>
            <w:tcW w:w="30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FFFF</w:t>
            </w:r>
          </w:p>
        </w:tc>
        <w:tc>
          <w:tcPr>
            <w:tcW w:w="37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46 46 46 46 0A</w:t>
            </w:r>
          </w:p>
        </w:tc>
        <w:tc>
          <w:tcPr>
            <w:tcW w:w="23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Код заборони зміни полів (заборонено змінювати поля платником)</w:t>
            </w:r>
          </w:p>
        </w:tc>
      </w:tr>
      <w:tr>
        <w:tblPrEx>
          <w:tblW w:w="5000" w:type="pct"/>
          <w:jc w:val="center"/>
          <w:tblCellMar>
            <w:top w:w="15" w:type="dxa"/>
            <w:left w:w="15" w:type="dxa"/>
            <w:bottom w:w="15" w:type="dxa"/>
            <w:right w:w="15" w:type="dxa"/>
          </w:tblCellMar>
          <w:tblLook w:val="05E0"/>
        </w:tblPrEx>
        <w:trPr>
          <w:jc w:val="center"/>
        </w:trPr>
        <w:tc>
          <w:tcPr>
            <w:tcW w:w="5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15</w:t>
            </w:r>
          </w:p>
        </w:tc>
        <w:tc>
          <w:tcPr>
            <w:tcW w:w="30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250921120000</w:t>
            </w:r>
          </w:p>
        </w:tc>
        <w:tc>
          <w:tcPr>
            <w:tcW w:w="37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32 35 30 39 32 31 31 32 30 30 30 30 0A</w:t>
            </w:r>
          </w:p>
        </w:tc>
        <w:tc>
          <w:tcPr>
            <w:tcW w:w="23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Дата / час дії рахунку на оплату</w:t>
            </w:r>
          </w:p>
        </w:tc>
      </w:tr>
      <w:tr>
        <w:tblPrEx>
          <w:tblW w:w="5000" w:type="pct"/>
          <w:jc w:val="center"/>
          <w:tblCellMar>
            <w:top w:w="15" w:type="dxa"/>
            <w:left w:w="15" w:type="dxa"/>
            <w:bottom w:w="15" w:type="dxa"/>
            <w:right w:w="15" w:type="dxa"/>
          </w:tblCellMar>
          <w:tblLook w:val="05E0"/>
        </w:tblPrEx>
        <w:trPr>
          <w:jc w:val="center"/>
        </w:trPr>
        <w:tc>
          <w:tcPr>
            <w:tcW w:w="5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16</w:t>
            </w:r>
          </w:p>
        </w:tc>
        <w:tc>
          <w:tcPr>
            <w:tcW w:w="30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250129120000</w:t>
            </w:r>
          </w:p>
        </w:tc>
        <w:tc>
          <w:tcPr>
            <w:tcW w:w="37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32 35 30 31 32 39 31 32 30 30 30 30 0A</w:t>
            </w:r>
          </w:p>
        </w:tc>
        <w:tc>
          <w:tcPr>
            <w:tcW w:w="23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Дата / час формування рахунку на оплату</w:t>
            </w:r>
          </w:p>
        </w:tc>
      </w:tr>
      <w:tr>
        <w:tblPrEx>
          <w:tblW w:w="5000" w:type="pct"/>
          <w:jc w:val="center"/>
          <w:tblCellMar>
            <w:top w:w="15" w:type="dxa"/>
            <w:left w:w="15" w:type="dxa"/>
            <w:bottom w:w="15" w:type="dxa"/>
            <w:right w:w="15" w:type="dxa"/>
          </w:tblCellMar>
          <w:tblLook w:val="05E0"/>
        </w:tblPrEx>
        <w:trPr>
          <w:jc w:val="center"/>
        </w:trPr>
        <w:tc>
          <w:tcPr>
            <w:tcW w:w="5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17</w:t>
            </w:r>
          </w:p>
        </w:tc>
        <w:tc>
          <w:tcPr>
            <w:tcW w:w="30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RFU</w:t>
            </w:r>
          </w:p>
        </w:tc>
        <w:tc>
          <w:tcPr>
            <w:tcW w:w="37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52 46 55</w:t>
            </w:r>
          </w:p>
        </w:tc>
        <w:tc>
          <w:tcPr>
            <w:tcW w:w="23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Електронний підпис даних</w:t>
            </w:r>
          </w:p>
        </w:tc>
      </w:tr>
    </w:tbl>
    <w:p>
      <w:pPr>
        <w:pStyle w:val="rvps2"/>
        <w:spacing w:before="0" w:after="150"/>
        <w:ind w:left="0" w:right="0"/>
        <w:rPr>
          <w:lang w:val="uk" w:eastAsia="uk"/>
        </w:rPr>
      </w:pPr>
      <w:bookmarkStart w:id="321" w:name="n323"/>
      <w:bookmarkEnd w:id="321"/>
      <w:r>
        <w:rPr>
          <w:lang w:val="uk" w:eastAsia="uk"/>
        </w:rPr>
        <w:t>19. Приклад 3. Оплата товарів в магазині (частина 2)</w:t>
      </w:r>
    </w:p>
    <w:p>
      <w:pPr>
        <w:pStyle w:val="rvps11"/>
        <w:spacing w:before="150" w:after="150"/>
        <w:ind w:left="0" w:right="0"/>
        <w:rPr>
          <w:lang w:val="uk" w:eastAsia="uk"/>
        </w:rPr>
      </w:pPr>
      <w:bookmarkStart w:id="322" w:name="n324"/>
      <w:bookmarkEnd w:id="322"/>
      <w:r>
        <w:rPr>
          <w:lang w:val="uk" w:eastAsia="uk"/>
        </w:rPr>
        <w:t>Таблиця 8</w:t>
      </w:r>
    </w:p>
    <w:tbl>
      <w:tblPr>
        <w:tblStyle w:val="articletable"/>
        <w:tblW w:w="5000" w:type="pct"/>
        <w:jc w:val="center"/>
        <w:tblCellMar>
          <w:top w:w="15" w:type="dxa"/>
          <w:left w:w="15" w:type="dxa"/>
          <w:bottom w:w="15" w:type="dxa"/>
          <w:right w:w="15" w:type="dxa"/>
        </w:tblCellMar>
        <w:tblLook w:val="05E0"/>
      </w:tblPr>
      <w:tblGrid>
        <w:gridCol w:w="186"/>
        <w:gridCol w:w="8014"/>
        <w:gridCol w:w="290"/>
        <w:gridCol w:w="854"/>
      </w:tblGrid>
      <w:tr>
        <w:tblPrEx>
          <w:tblW w:w="5000" w:type="pct"/>
          <w:jc w:val="center"/>
          <w:tblCellMar>
            <w:top w:w="15" w:type="dxa"/>
            <w:left w:w="15" w:type="dxa"/>
            <w:bottom w:w="15" w:type="dxa"/>
            <w:right w:w="15" w:type="dxa"/>
          </w:tblCellMar>
          <w:tblLook w:val="05E0"/>
        </w:tblPrEx>
        <w:trPr>
          <w:trHeight w:val="300"/>
          <w:jc w:val="center"/>
        </w:trPr>
        <w:tc>
          <w:tcPr>
            <w:tcW w:w="9525" w:type="dxa"/>
            <w:gridSpan w:val="4"/>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bookmarkStart w:id="323" w:name="n325"/>
            <w:bookmarkEnd w:id="323"/>
            <w:r>
              <w:rPr>
                <w:lang w:val="uk" w:eastAsia="uk"/>
              </w:rPr>
              <w:t>Складові частини гіперпосилання</w:t>
            </w:r>
          </w:p>
        </w:tc>
      </w:tr>
      <w:tr>
        <w:tblPrEx>
          <w:tblW w:w="5000" w:type="pct"/>
          <w:jc w:val="center"/>
          <w:tblCellMar>
            <w:top w:w="15" w:type="dxa"/>
            <w:left w:w="15" w:type="dxa"/>
            <w:bottom w:w="15" w:type="dxa"/>
            <w:right w:w="15" w:type="dxa"/>
          </w:tblCellMar>
          <w:tblLook w:val="05E0"/>
        </w:tblPrEx>
        <w:trPr>
          <w:trHeight w:val="300"/>
          <w:jc w:val="center"/>
        </w:trPr>
        <w:tc>
          <w:tcPr>
            <w:tcW w:w="495"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з/п</w:t>
            </w:r>
          </w:p>
        </w:tc>
        <w:tc>
          <w:tcPr>
            <w:tcW w:w="6780" w:type="dxa"/>
            <w:gridSpan w:val="2"/>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вміст складових частин гіперпосилання</w:t>
            </w:r>
          </w:p>
        </w:tc>
        <w:tc>
          <w:tcPr>
            <w:tcW w:w="2340"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назва складової частини гіперпосилання</w:t>
            </w:r>
          </w:p>
        </w:tc>
      </w:tr>
      <w:tr>
        <w:tblPrEx>
          <w:tblW w:w="5000" w:type="pct"/>
          <w:jc w:val="center"/>
          <w:tblCellMar>
            <w:top w:w="15" w:type="dxa"/>
            <w:left w:w="15" w:type="dxa"/>
            <w:bottom w:w="15" w:type="dxa"/>
            <w:right w:w="15" w:type="dxa"/>
          </w:tblCellMar>
          <w:tblLook w:val="05E0"/>
        </w:tblPrEx>
        <w:trPr>
          <w:trHeight w:val="300"/>
          <w:jc w:val="center"/>
        </w:trPr>
        <w:tc>
          <w:tcPr>
            <w:vMerge/>
            <w:tcBorders>
              <w:left w:val="single" w:sz="6" w:space="0" w:color="000000"/>
              <w:bottom w:val="single" w:sz="6" w:space="0" w:color="000000"/>
              <w:right w:val="single" w:sz="6" w:space="0" w:color="000000"/>
            </w:tcBorders>
            <w:vAlign w:val="center"/>
            <w:hideMark/>
          </w:tcPr>
          <w:p>
            <w:pPr>
              <w:rPr>
                <w:lang w:val="uk" w:eastAsia="uk"/>
              </w:rPr>
            </w:pPr>
          </w:p>
        </w:tc>
        <w:tc>
          <w:tcPr>
            <w:tcW w:w="307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текст</w:t>
            </w:r>
          </w:p>
        </w:tc>
        <w:tc>
          <w:tcPr>
            <w:tcW w:w="37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HEX</w:t>
            </w:r>
          </w:p>
        </w:tc>
        <w:tc>
          <w:tcPr>
            <w:vMerge/>
            <w:tcBorders>
              <w:left w:val="single" w:sz="6" w:space="0" w:color="000000"/>
              <w:bottom w:val="single" w:sz="6" w:space="0" w:color="000000"/>
              <w:right w:val="single" w:sz="6" w:space="0" w:color="000000"/>
            </w:tcBorders>
            <w:vAlign w:val="center"/>
            <w:hideMark/>
          </w:tcPr>
          <w:p>
            <w:pPr>
              <w:rPr>
                <w:lang w:val="uk" w:eastAsia="uk"/>
              </w:rPr>
            </w:pPr>
          </w:p>
        </w:tc>
      </w:tr>
      <w:tr>
        <w:tblPrEx>
          <w:tblW w:w="5000" w:type="pct"/>
          <w:jc w:val="center"/>
          <w:tblCellMar>
            <w:top w:w="15" w:type="dxa"/>
            <w:left w:w="15" w:type="dxa"/>
            <w:bottom w:w="15" w:type="dxa"/>
            <w:right w:w="15" w:type="dxa"/>
          </w:tblCellMar>
          <w:tblLook w:val="05E0"/>
        </w:tblPrEx>
        <w:trPr>
          <w:trHeight w:val="300"/>
          <w:jc w:val="center"/>
        </w:trPr>
        <w:tc>
          <w:tcPr>
            <w:tcW w:w="4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w:t>
            </w:r>
          </w:p>
        </w:tc>
        <w:tc>
          <w:tcPr>
            <w:tcW w:w="307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2</w:t>
            </w:r>
          </w:p>
        </w:tc>
        <w:tc>
          <w:tcPr>
            <w:tcW w:w="37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3</w:t>
            </w:r>
          </w:p>
        </w:tc>
        <w:tc>
          <w:tcPr>
            <w:tcW w:w="23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4</w:t>
            </w:r>
          </w:p>
        </w:tc>
      </w:tr>
      <w:tr>
        <w:tblPrEx>
          <w:tblW w:w="5000" w:type="pct"/>
          <w:jc w:val="center"/>
          <w:tblCellMar>
            <w:top w:w="15" w:type="dxa"/>
            <w:left w:w="15" w:type="dxa"/>
            <w:bottom w:w="15" w:type="dxa"/>
            <w:right w:w="15" w:type="dxa"/>
          </w:tblCellMar>
          <w:tblLook w:val="05E0"/>
        </w:tblPrEx>
        <w:trPr>
          <w:trHeight w:val="300"/>
          <w:jc w:val="center"/>
        </w:trPr>
        <w:tc>
          <w:tcPr>
            <w:tcW w:w="4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w:t>
            </w:r>
          </w:p>
        </w:tc>
        <w:tc>
          <w:tcPr>
            <w:tcW w:w="307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https://qr.bank.gov.ua/</w:t>
            </w:r>
          </w:p>
        </w:tc>
        <w:tc>
          <w:tcPr>
            <w:tcW w:w="37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68 74 74 70 73 3A 2F 2F 71 72 2E 62 61 6E 6B 2E 67 6F 76 2E 75 61 2F</w:t>
            </w:r>
          </w:p>
        </w:tc>
        <w:tc>
          <w:tcPr>
            <w:tcW w:w="23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Код старту застосунку</w:t>
            </w:r>
          </w:p>
        </w:tc>
      </w:tr>
      <w:tr>
        <w:tblPrEx>
          <w:tblW w:w="5000" w:type="pct"/>
          <w:jc w:val="center"/>
          <w:tblCellMar>
            <w:top w:w="15" w:type="dxa"/>
            <w:left w:w="15" w:type="dxa"/>
            <w:bottom w:w="15" w:type="dxa"/>
            <w:right w:w="15" w:type="dxa"/>
          </w:tblCellMar>
          <w:tblLook w:val="05E0"/>
        </w:tblPrEx>
        <w:trPr>
          <w:trHeight w:val="300"/>
          <w:jc w:val="center"/>
        </w:trPr>
        <w:tc>
          <w:tcPr>
            <w:tcW w:w="49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2</w:t>
            </w:r>
          </w:p>
        </w:tc>
        <w:tc>
          <w:tcPr>
            <w:tcW w:w="307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QkNECjAwMwoyCklDVAoK0s7CICLRs-v87-4t1PPkIgpVQTEzMzA3MTIzMDAwMDAyNjAwNjAxMDQyMzUxNQpVQUgxMTEKNDA3MjAxOTgKTVAyQi9HU0NCCrkxNDgvNzIwLzUwMQrP7urz7-rgIPLu4uDws-IsILkxNDgvNzIwLzUwMS4KPzxJbnN0ckZvckNkdHJBZ3Q-PEluc3RySW5mPnMxNDgtcDcyMDwvSW5zdHJJbmY-PC9JbnN0ckZvckNkdHJBZ3Q-CkZGRkYKMjUwOTIxMTIwMDAwCjI1MDEyOTEyMDAwMApSRlU</w:t>
            </w:r>
          </w:p>
        </w:tc>
        <w:tc>
          <w:tcPr>
            <w:tcW w:w="37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51 6B 4E 45 43 6A 41 77 4D 77 6F 79 43 6B 6C 44 56 41 6F 4B 30 73 37 43 49 43 4C 52 73 2D 76 38 37 2D 34 74 31 50 50 6B 49 67 70 56 51 54 45 7A 4D 7A 41 33 4D 54 49 7A 4D 44 41 77 4D 44 41 79 4E 6A 41 77 4E 6A 41 78 4D 44 51 79 4D 7A 55 78 4E 51 70 56 51 55 67 78 4D 54 45 4B 4E 44 41 33 4D 6A 41 78 4F 54 67 4B 54 56 41 79 51 69 39 48 55 30 4E 43 43 72 6B 78 4E 44 67 76 4E 7A 49 77 4C 7A 55 77 4D 51 72 50 37 75 72 7A 37 2D 72 67 49 50 4C 75 34 75 44 77 73 2D 49 73 49 4C 6B 78 4E 44 67 76 4E 7A 49 77 4C 7A 55 77 4D 53 34 4B 50 7A 78 4A 62 6E 4E 30 63 6B 5A 76 63 6B 4E 6B 64 48 4A 42 5A 33 51 2D 50 45 6C 75 63 33 52 79 53 57 35 6D 50 6E 4D 78 4E 44 67 74 63 44 63 79 4D 44 77 76 53 57 35 7A 64 48 4A 4A 62 6D 59 2D 50 43 39 4A 62 6E 4E 30 63 6B 5A 76 63 6B 4E 6B 64 48 4A 42 5A 33 51 2D 43 6B 5A 47 52 6B 59 4B 4D 6A 55 77 4F 54 49 78 4D 54 49 77 4D 44 41 77 43 6A 49 31 4D 44 45 79 4F 54 45 79 4D 44 41 77 4D 41 70 53 52 6C 55</w:t>
            </w:r>
          </w:p>
        </w:tc>
        <w:tc>
          <w:tcPr>
            <w:tcW w:w="23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Закодовані дані з таблиці 7 додатка 4 до Правил</w:t>
            </w:r>
          </w:p>
        </w:tc>
      </w:tr>
    </w:tbl>
    <w:p>
      <w:pPr>
        <w:pStyle w:val="rvps2"/>
        <w:spacing w:before="0" w:after="150"/>
        <w:ind w:left="0" w:right="0"/>
        <w:rPr>
          <w:lang w:val="uk" w:eastAsia="uk"/>
        </w:rPr>
      </w:pPr>
      <w:bookmarkStart w:id="324" w:name="n326"/>
      <w:bookmarkEnd w:id="324"/>
      <w:r>
        <w:rPr>
          <w:lang w:val="uk" w:eastAsia="uk"/>
        </w:rPr>
        <w:t>20. QR-код, сформований відповідно до таблиці 8 додатка 4 до Правил, -</w:t>
      </w:r>
    </w:p>
    <w:tbl>
      <w:tblPr>
        <w:tblStyle w:val="articletable"/>
        <w:tblW w:w="5000" w:type="pct"/>
        <w:jc w:val="center"/>
        <w:tblCellMar>
          <w:top w:w="0" w:type="dxa"/>
          <w:left w:w="0" w:type="dxa"/>
          <w:bottom w:w="0" w:type="dxa"/>
          <w:right w:w="0" w:type="dxa"/>
        </w:tblCellMar>
        <w:tblLook w:val="05E0"/>
      </w:tblPr>
      <w:tblGrid>
        <w:gridCol w:w="251"/>
        <w:gridCol w:w="9109"/>
      </w:tblGrid>
      <w:tr>
        <w:tblPrEx>
          <w:tblW w:w="5000" w:type="pct"/>
          <w:jc w:val="center"/>
          <w:tblCellMar>
            <w:top w:w="0" w:type="dxa"/>
            <w:left w:w="0" w:type="dxa"/>
            <w:bottom w:w="0" w:type="dxa"/>
            <w:right w:w="0" w:type="dxa"/>
          </w:tblCellMar>
          <w:tblLook w:val="05E0"/>
        </w:tblPrEx>
        <w:trPr>
          <w:jc w:val="center"/>
        </w:trPr>
        <w:tc>
          <w:tcPr>
            <w:tcW w:w="445" w:type="dxa"/>
            <w:tcMar>
              <w:top w:w="0" w:type="dxa"/>
              <w:left w:w="0" w:type="dxa"/>
              <w:bottom w:w="0" w:type="dxa"/>
              <w:right w:w="0" w:type="dxa"/>
            </w:tcMar>
            <w:vAlign w:val="top"/>
          </w:tcPr>
          <w:p>
            <w:pPr>
              <w:pStyle w:val="rvps14"/>
              <w:spacing w:before="150" w:after="150"/>
              <w:ind w:left="0" w:right="0"/>
              <w:rPr>
                <w:lang w:val="uk" w:eastAsia="uk"/>
              </w:rPr>
            </w:pPr>
            <w:bookmarkStart w:id="325" w:name="n327"/>
            <w:bookmarkEnd w:id="325"/>
          </w:p>
        </w:tc>
        <w:tc>
          <w:tcPr>
            <w:tcW w:w="13720" w:type="dxa"/>
            <w:tcMar>
              <w:top w:w="0" w:type="dxa"/>
              <w:left w:w="0" w:type="dxa"/>
              <w:bottom w:w="0" w:type="dxa"/>
              <w:right w:w="0" w:type="dxa"/>
            </w:tcMar>
            <w:vAlign w:val="top"/>
            <w:hideMark/>
          </w:tcPr>
          <w:p>
            <w:pPr>
              <w:pStyle w:val="rvps14"/>
              <w:spacing w:before="150" w:after="150"/>
              <w:ind w:left="0" w:right="0"/>
              <w:rPr>
                <w:lang w:val="uk" w:eastAsia="uk"/>
              </w:rPr>
            </w:pPr>
            <w:r>
              <w:rPr>
                <w:strike w:val="0"/>
                <w:u w:val="none"/>
                <w:lang w:val="uk" w:eastAsia="uk"/>
              </w:rPr>
              <w:drawing>
                <wp:inline>
                  <wp:extent cx="2238375" cy="2247900"/>
                  <wp:docPr id="1000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8" name=""/>
                          <pic:cNvPicPr>
                            <a:picLocks noChangeAspect="1"/>
                          </pic:cNvPicPr>
                        </pic:nvPicPr>
                        <pic:blipFill>
                          <a:blip xmlns:r="http://schemas.openxmlformats.org/officeDocument/2006/relationships" r:embed="rId23"/>
                          <a:stretch>
                            <a:fillRect/>
                          </a:stretch>
                        </pic:blipFill>
                        <pic:spPr>
                          <a:xfrm>
                            <a:off x="0" y="0"/>
                            <a:ext cx="2238375" cy="2247900"/>
                          </a:xfrm>
                          <a:prstGeom prst="rect">
                            <a:avLst/>
                          </a:prstGeom>
                        </pic:spPr>
                      </pic:pic>
                    </a:graphicData>
                  </a:graphic>
                </wp:inline>
              </w:drawing>
            </w:r>
            <w:r>
              <w:rPr>
                <w:lang w:val="uk" w:eastAsia="uk"/>
              </w:rPr>
              <w:t>.</w:t>
            </w:r>
          </w:p>
        </w:tc>
      </w:tr>
    </w:tbl>
    <w:p>
      <w:pPr>
        <w:pStyle w:val="rvps2"/>
        <w:spacing w:before="0" w:after="150"/>
        <w:ind w:left="0" w:right="0"/>
        <w:rPr>
          <w:lang w:val="uk" w:eastAsia="uk"/>
        </w:rPr>
      </w:pPr>
      <w:bookmarkStart w:id="326" w:name="n328"/>
      <w:bookmarkEnd w:id="326"/>
      <w:r>
        <w:rPr>
          <w:lang w:val="uk" w:eastAsia="uk"/>
        </w:rPr>
        <w:t>21. Приклад 4. Оплата товару в інтернет-магазині (частина 1):</w:t>
      </w:r>
    </w:p>
    <w:p>
      <w:pPr>
        <w:pStyle w:val="rvps11"/>
        <w:spacing w:before="150" w:after="150"/>
        <w:ind w:left="0" w:right="0"/>
        <w:rPr>
          <w:lang w:val="uk" w:eastAsia="uk"/>
        </w:rPr>
      </w:pPr>
      <w:bookmarkStart w:id="327" w:name="n329"/>
      <w:bookmarkEnd w:id="327"/>
      <w:r>
        <w:rPr>
          <w:lang w:val="uk" w:eastAsia="uk"/>
        </w:rPr>
        <w:t>Таблиця 9</w:t>
      </w:r>
    </w:p>
    <w:tbl>
      <w:tblPr>
        <w:tblStyle w:val="articletable"/>
        <w:tblW w:w="5000" w:type="pct"/>
        <w:jc w:val="center"/>
        <w:tblCellMar>
          <w:top w:w="15" w:type="dxa"/>
          <w:left w:w="15" w:type="dxa"/>
          <w:bottom w:w="15" w:type="dxa"/>
          <w:right w:w="15" w:type="dxa"/>
        </w:tblCellMar>
        <w:tblLook w:val="05E0"/>
      </w:tblPr>
      <w:tblGrid>
        <w:gridCol w:w="364"/>
        <w:gridCol w:w="4548"/>
        <w:gridCol w:w="2426"/>
        <w:gridCol w:w="2022"/>
      </w:tblGrid>
      <w:tr>
        <w:tblPrEx>
          <w:tblW w:w="5000" w:type="pct"/>
          <w:jc w:val="center"/>
          <w:tblCellMar>
            <w:top w:w="15" w:type="dxa"/>
            <w:left w:w="15" w:type="dxa"/>
            <w:bottom w:w="15" w:type="dxa"/>
            <w:right w:w="15" w:type="dxa"/>
          </w:tblCellMar>
          <w:tblLook w:val="05E0"/>
        </w:tblPrEx>
        <w:trPr>
          <w:jc w:val="center"/>
        </w:trPr>
        <w:tc>
          <w:tcPr>
            <w:tcW w:w="540"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bookmarkStart w:id="328" w:name="n330"/>
            <w:bookmarkEnd w:id="328"/>
            <w:r>
              <w:rPr>
                <w:lang w:val="uk" w:eastAsia="uk"/>
              </w:rPr>
              <w:t>№ з/п</w:t>
            </w:r>
          </w:p>
        </w:tc>
        <w:tc>
          <w:tcPr>
            <w:tcW w:w="6750" w:type="dxa"/>
            <w:gridSpan w:val="2"/>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Вміст елемента даних QR-коду</w:t>
            </w:r>
          </w:p>
        </w:tc>
        <w:tc>
          <w:tcPr>
            <w:tcW w:w="2340"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Назва елемента даних QR-коду</w:t>
            </w:r>
          </w:p>
        </w:tc>
      </w:tr>
      <w:tr>
        <w:tblPrEx>
          <w:tblW w:w="5000" w:type="pct"/>
          <w:jc w:val="center"/>
          <w:tblCellMar>
            <w:top w:w="15" w:type="dxa"/>
            <w:left w:w="15" w:type="dxa"/>
            <w:bottom w:w="15" w:type="dxa"/>
            <w:right w:w="15" w:type="dxa"/>
          </w:tblCellMar>
          <w:tblLook w:val="05E0"/>
        </w:tblPrEx>
        <w:trPr>
          <w:jc w:val="center"/>
        </w:trPr>
        <w:tc>
          <w:tcPr>
            <w:vMerge/>
            <w:tcBorders>
              <w:left w:val="single" w:sz="6" w:space="0" w:color="000000"/>
              <w:bottom w:val="single" w:sz="6" w:space="0" w:color="000000"/>
              <w:right w:val="single" w:sz="6" w:space="0" w:color="000000"/>
            </w:tcBorders>
            <w:vAlign w:val="center"/>
            <w:hideMark/>
          </w:tcPr>
          <w:p>
            <w:pPr>
              <w:rPr>
                <w:lang w:val="uk" w:eastAsia="uk"/>
              </w:rPr>
            </w:pPr>
          </w:p>
        </w:tc>
        <w:tc>
          <w:tcPr>
            <w:tcW w:w="30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текст</w:t>
            </w:r>
          </w:p>
        </w:tc>
        <w:tc>
          <w:tcPr>
            <w:tcW w:w="37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HEX</w:t>
            </w:r>
          </w:p>
        </w:tc>
        <w:tc>
          <w:tcPr>
            <w:vMerge/>
            <w:tcBorders>
              <w:left w:val="single" w:sz="6" w:space="0" w:color="000000"/>
              <w:bottom w:val="single" w:sz="6" w:space="0" w:color="000000"/>
              <w:right w:val="single" w:sz="6" w:space="0" w:color="000000"/>
            </w:tcBorders>
            <w:vAlign w:val="center"/>
            <w:hideMark/>
          </w:tcPr>
          <w:p>
            <w:pPr>
              <w:rPr>
                <w:lang w:val="uk" w:eastAsia="uk"/>
              </w:rPr>
            </w:pPr>
          </w:p>
        </w:tc>
      </w:tr>
      <w:tr>
        <w:tblPrEx>
          <w:tblW w:w="5000" w:type="pct"/>
          <w:jc w:val="center"/>
          <w:tblCellMar>
            <w:top w:w="15" w:type="dxa"/>
            <w:left w:w="15" w:type="dxa"/>
            <w:bottom w:w="15" w:type="dxa"/>
            <w:right w:w="15" w:type="dxa"/>
          </w:tblCellMar>
          <w:tblLook w:val="05E0"/>
        </w:tblPrEx>
        <w:trPr>
          <w:jc w:val="center"/>
        </w:trPr>
        <w:tc>
          <w:tcPr>
            <w:tcW w:w="5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w:t>
            </w:r>
          </w:p>
        </w:tc>
        <w:tc>
          <w:tcPr>
            <w:tcW w:w="30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2</w:t>
            </w:r>
          </w:p>
        </w:tc>
        <w:tc>
          <w:tcPr>
            <w:tcW w:w="37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3</w:t>
            </w:r>
          </w:p>
        </w:tc>
        <w:tc>
          <w:tcPr>
            <w:tcW w:w="23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4</w:t>
            </w:r>
          </w:p>
        </w:tc>
      </w:tr>
      <w:tr>
        <w:tblPrEx>
          <w:tblW w:w="5000" w:type="pct"/>
          <w:jc w:val="center"/>
          <w:tblCellMar>
            <w:top w:w="15" w:type="dxa"/>
            <w:left w:w="15" w:type="dxa"/>
            <w:bottom w:w="15" w:type="dxa"/>
            <w:right w:w="15" w:type="dxa"/>
          </w:tblCellMar>
          <w:tblLook w:val="05E0"/>
        </w:tblPrEx>
        <w:trPr>
          <w:jc w:val="center"/>
        </w:trPr>
        <w:tc>
          <w:tcPr>
            <w:tcW w:w="5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w:t>
            </w:r>
          </w:p>
        </w:tc>
        <w:tc>
          <w:tcPr>
            <w:tcW w:w="30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BCD</w:t>
            </w:r>
          </w:p>
        </w:tc>
        <w:tc>
          <w:tcPr>
            <w:tcW w:w="37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42 43 44 0A</w:t>
            </w:r>
          </w:p>
        </w:tc>
        <w:tc>
          <w:tcPr>
            <w:tcW w:w="23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Службова мітка</w:t>
            </w:r>
          </w:p>
        </w:tc>
      </w:tr>
      <w:tr>
        <w:tblPrEx>
          <w:tblW w:w="5000" w:type="pct"/>
          <w:jc w:val="center"/>
          <w:tblCellMar>
            <w:top w:w="15" w:type="dxa"/>
            <w:left w:w="15" w:type="dxa"/>
            <w:bottom w:w="15" w:type="dxa"/>
            <w:right w:w="15" w:type="dxa"/>
          </w:tblCellMar>
          <w:tblLook w:val="05E0"/>
        </w:tblPrEx>
        <w:trPr>
          <w:jc w:val="center"/>
        </w:trPr>
        <w:tc>
          <w:tcPr>
            <w:tcW w:w="5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2</w:t>
            </w:r>
          </w:p>
        </w:tc>
        <w:tc>
          <w:tcPr>
            <w:tcW w:w="30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003</w:t>
            </w:r>
          </w:p>
        </w:tc>
        <w:tc>
          <w:tcPr>
            <w:tcW w:w="37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30 30 33 0A</w:t>
            </w:r>
          </w:p>
        </w:tc>
        <w:tc>
          <w:tcPr>
            <w:tcW w:w="23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Версія формату</w:t>
            </w:r>
          </w:p>
        </w:tc>
      </w:tr>
      <w:tr>
        <w:tblPrEx>
          <w:tblW w:w="5000" w:type="pct"/>
          <w:jc w:val="center"/>
          <w:tblCellMar>
            <w:top w:w="15" w:type="dxa"/>
            <w:left w:w="15" w:type="dxa"/>
            <w:bottom w:w="15" w:type="dxa"/>
            <w:right w:w="15" w:type="dxa"/>
          </w:tblCellMar>
          <w:tblLook w:val="05E0"/>
        </w:tblPrEx>
        <w:trPr>
          <w:jc w:val="center"/>
        </w:trPr>
        <w:tc>
          <w:tcPr>
            <w:tcW w:w="5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3</w:t>
            </w:r>
          </w:p>
        </w:tc>
        <w:tc>
          <w:tcPr>
            <w:tcW w:w="30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2</w:t>
            </w:r>
          </w:p>
        </w:tc>
        <w:tc>
          <w:tcPr>
            <w:tcW w:w="37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32 0A</w:t>
            </w:r>
          </w:p>
        </w:tc>
        <w:tc>
          <w:tcPr>
            <w:tcW w:w="23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Кодування</w:t>
            </w:r>
          </w:p>
        </w:tc>
      </w:tr>
      <w:tr>
        <w:tblPrEx>
          <w:tblW w:w="5000" w:type="pct"/>
          <w:jc w:val="center"/>
          <w:tblCellMar>
            <w:top w:w="15" w:type="dxa"/>
            <w:left w:w="15" w:type="dxa"/>
            <w:bottom w:w="15" w:type="dxa"/>
            <w:right w:w="15" w:type="dxa"/>
          </w:tblCellMar>
          <w:tblLook w:val="05E0"/>
        </w:tblPrEx>
        <w:trPr>
          <w:jc w:val="center"/>
        </w:trPr>
        <w:tc>
          <w:tcPr>
            <w:tcW w:w="5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4</w:t>
            </w:r>
          </w:p>
        </w:tc>
        <w:tc>
          <w:tcPr>
            <w:tcW w:w="30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ICT</w:t>
            </w:r>
          </w:p>
        </w:tc>
        <w:tc>
          <w:tcPr>
            <w:tcW w:w="37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49 43 54 0A</w:t>
            </w:r>
          </w:p>
        </w:tc>
        <w:tc>
          <w:tcPr>
            <w:tcW w:w="23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Функція</w:t>
            </w:r>
          </w:p>
        </w:tc>
      </w:tr>
      <w:tr>
        <w:tblPrEx>
          <w:tblW w:w="5000" w:type="pct"/>
          <w:jc w:val="center"/>
          <w:tblCellMar>
            <w:top w:w="15" w:type="dxa"/>
            <w:left w:w="15" w:type="dxa"/>
            <w:bottom w:w="15" w:type="dxa"/>
            <w:right w:w="15" w:type="dxa"/>
          </w:tblCellMar>
          <w:tblLook w:val="05E0"/>
        </w:tblPrEx>
        <w:trPr>
          <w:jc w:val="center"/>
        </w:trPr>
        <w:tc>
          <w:tcPr>
            <w:tcW w:w="5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5</w:t>
            </w:r>
          </w:p>
        </w:tc>
        <w:tc>
          <w:tcPr>
            <w:tcW w:w="30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tcPr>
          <w:p>
            <w:pPr>
              <w:pStyle w:val="rvps14"/>
              <w:spacing w:before="150" w:after="150"/>
              <w:ind w:left="0" w:right="0"/>
              <w:rPr>
                <w:lang w:val="uk" w:eastAsia="uk"/>
              </w:rPr>
            </w:pPr>
          </w:p>
        </w:tc>
        <w:tc>
          <w:tcPr>
            <w:tcW w:w="37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0A</w:t>
            </w:r>
          </w:p>
        </w:tc>
        <w:tc>
          <w:tcPr>
            <w:tcW w:w="23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Унікальний ідентифікатор отримувача</w:t>
            </w:r>
          </w:p>
        </w:tc>
      </w:tr>
      <w:tr>
        <w:tblPrEx>
          <w:tblW w:w="5000" w:type="pct"/>
          <w:jc w:val="center"/>
          <w:tblCellMar>
            <w:top w:w="15" w:type="dxa"/>
            <w:left w:w="15" w:type="dxa"/>
            <w:bottom w:w="15" w:type="dxa"/>
            <w:right w:w="15" w:type="dxa"/>
          </w:tblCellMar>
          <w:tblLook w:val="05E0"/>
        </w:tblPrEx>
        <w:trPr>
          <w:jc w:val="center"/>
        </w:trPr>
        <w:tc>
          <w:tcPr>
            <w:tcW w:w="5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6</w:t>
            </w:r>
          </w:p>
        </w:tc>
        <w:tc>
          <w:tcPr>
            <w:tcW w:w="30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ТОВ «ФК „ЕВО“»</w:t>
            </w:r>
          </w:p>
        </w:tc>
        <w:tc>
          <w:tcPr>
            <w:tcW w:w="37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D2 CE C2 20 AB D4 CA 20 84 C5 C2 CE 93 BB 0A</w:t>
            </w:r>
          </w:p>
        </w:tc>
        <w:tc>
          <w:tcPr>
            <w:tcW w:w="23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Отримувач</w:t>
            </w:r>
          </w:p>
        </w:tc>
      </w:tr>
      <w:tr>
        <w:tblPrEx>
          <w:tblW w:w="5000" w:type="pct"/>
          <w:jc w:val="center"/>
          <w:tblCellMar>
            <w:top w:w="15" w:type="dxa"/>
            <w:left w:w="15" w:type="dxa"/>
            <w:bottom w:w="15" w:type="dxa"/>
            <w:right w:w="15" w:type="dxa"/>
          </w:tblCellMar>
          <w:tblLook w:val="05E0"/>
        </w:tblPrEx>
        <w:trPr>
          <w:jc w:val="center"/>
        </w:trPr>
        <w:tc>
          <w:tcPr>
            <w:tcW w:w="5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7</w:t>
            </w:r>
          </w:p>
        </w:tc>
        <w:tc>
          <w:tcPr>
            <w:tcW w:w="30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UA673005280000026500504354077</w:t>
            </w:r>
          </w:p>
        </w:tc>
        <w:tc>
          <w:tcPr>
            <w:tcW w:w="37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55 41 36 37 33 30 30 35 32 38 30 30 30 30 30 32 36 35 30 30 35 30 34 33 35 34 30 37 37 0A</w:t>
            </w:r>
          </w:p>
        </w:tc>
        <w:tc>
          <w:tcPr>
            <w:tcW w:w="23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Рахунок отримувача</w:t>
            </w:r>
          </w:p>
        </w:tc>
      </w:tr>
      <w:tr>
        <w:tblPrEx>
          <w:tblW w:w="5000" w:type="pct"/>
          <w:jc w:val="center"/>
          <w:tblCellMar>
            <w:top w:w="15" w:type="dxa"/>
            <w:left w:w="15" w:type="dxa"/>
            <w:bottom w:w="15" w:type="dxa"/>
            <w:right w:w="15" w:type="dxa"/>
          </w:tblCellMar>
          <w:tblLook w:val="05E0"/>
        </w:tblPrEx>
        <w:trPr>
          <w:jc w:val="center"/>
        </w:trPr>
        <w:tc>
          <w:tcPr>
            <w:tcW w:w="5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8</w:t>
            </w:r>
          </w:p>
        </w:tc>
        <w:tc>
          <w:tcPr>
            <w:tcW w:w="30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UAH150</w:t>
            </w:r>
          </w:p>
        </w:tc>
        <w:tc>
          <w:tcPr>
            <w:tcW w:w="37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55 41 48 31 35 30 0A</w:t>
            </w:r>
          </w:p>
        </w:tc>
        <w:tc>
          <w:tcPr>
            <w:tcW w:w="23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Сума / валюта</w:t>
            </w:r>
          </w:p>
        </w:tc>
      </w:tr>
      <w:tr>
        <w:tblPrEx>
          <w:tblW w:w="5000" w:type="pct"/>
          <w:jc w:val="center"/>
          <w:tblCellMar>
            <w:top w:w="15" w:type="dxa"/>
            <w:left w:w="15" w:type="dxa"/>
            <w:bottom w:w="15" w:type="dxa"/>
            <w:right w:w="15" w:type="dxa"/>
          </w:tblCellMar>
          <w:tblLook w:val="05E0"/>
        </w:tblPrEx>
        <w:trPr>
          <w:jc w:val="center"/>
        </w:trPr>
        <w:tc>
          <w:tcPr>
            <w:tcW w:w="5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9</w:t>
            </w:r>
          </w:p>
        </w:tc>
        <w:tc>
          <w:tcPr>
            <w:tcW w:w="30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37193071</w:t>
            </w:r>
          </w:p>
        </w:tc>
        <w:tc>
          <w:tcPr>
            <w:tcW w:w="37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33 37 31 39 33 30 37 31 0A</w:t>
            </w:r>
          </w:p>
        </w:tc>
        <w:tc>
          <w:tcPr>
            <w:tcW w:w="23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Код отримувача</w:t>
            </w:r>
          </w:p>
        </w:tc>
      </w:tr>
      <w:tr>
        <w:tblPrEx>
          <w:tblW w:w="5000" w:type="pct"/>
          <w:jc w:val="center"/>
          <w:tblCellMar>
            <w:top w:w="15" w:type="dxa"/>
            <w:left w:w="15" w:type="dxa"/>
            <w:bottom w:w="15" w:type="dxa"/>
            <w:right w:w="15" w:type="dxa"/>
          </w:tblCellMar>
          <w:tblLook w:val="05E0"/>
        </w:tblPrEx>
        <w:trPr>
          <w:jc w:val="center"/>
        </w:trPr>
        <w:tc>
          <w:tcPr>
            <w:tcW w:w="5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10</w:t>
            </w:r>
          </w:p>
        </w:tc>
        <w:tc>
          <w:tcPr>
            <w:tcW w:w="30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OTHR/GDDS</w:t>
            </w:r>
          </w:p>
        </w:tc>
        <w:tc>
          <w:tcPr>
            <w:tcW w:w="37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4F 54 48 52 2F 47 44 44 53 0A</w:t>
            </w:r>
          </w:p>
        </w:tc>
        <w:tc>
          <w:tcPr>
            <w:tcW w:w="23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Категорія / ціль</w:t>
            </w:r>
          </w:p>
        </w:tc>
      </w:tr>
      <w:tr>
        <w:tblPrEx>
          <w:tblW w:w="5000" w:type="pct"/>
          <w:jc w:val="center"/>
          <w:tblCellMar>
            <w:top w:w="15" w:type="dxa"/>
            <w:left w:w="15" w:type="dxa"/>
            <w:bottom w:w="15" w:type="dxa"/>
            <w:right w:w="15" w:type="dxa"/>
          </w:tblCellMar>
          <w:tblLook w:val="05E0"/>
        </w:tblPrEx>
        <w:trPr>
          <w:jc w:val="center"/>
        </w:trPr>
        <w:tc>
          <w:tcPr>
            <w:tcW w:w="5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11</w:t>
            </w:r>
          </w:p>
        </w:tc>
        <w:tc>
          <w:tcPr>
            <w:tcW w:w="30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1225102576</w:t>
            </w:r>
          </w:p>
        </w:tc>
        <w:tc>
          <w:tcPr>
            <w:tcW w:w="37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31 32 32 35 31 30 32 35 37 36 0A</w:t>
            </w:r>
          </w:p>
        </w:tc>
        <w:tc>
          <w:tcPr>
            <w:tcW w:w="23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Reference</w:t>
            </w:r>
          </w:p>
        </w:tc>
      </w:tr>
      <w:tr>
        <w:tblPrEx>
          <w:tblW w:w="5000" w:type="pct"/>
          <w:jc w:val="center"/>
          <w:tblCellMar>
            <w:top w:w="15" w:type="dxa"/>
            <w:left w:w="15" w:type="dxa"/>
            <w:bottom w:w="15" w:type="dxa"/>
            <w:right w:w="15" w:type="dxa"/>
          </w:tblCellMar>
          <w:tblLook w:val="05E0"/>
        </w:tblPrEx>
        <w:trPr>
          <w:jc w:val="center"/>
        </w:trPr>
        <w:tc>
          <w:tcPr>
            <w:tcW w:w="5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12</w:t>
            </w:r>
          </w:p>
        </w:tc>
        <w:tc>
          <w:tcPr>
            <w:tcW w:w="30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?MerchantBusinessName="ROZETKA.UA", Покупка товарів, замовлення №821558965.</w:t>
            </w:r>
          </w:p>
        </w:tc>
        <w:tc>
          <w:tcPr>
            <w:tcW w:w="37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3F 4D 65 72 63 68 61 6E 74 42 75 73 69 6E 65 73 73 4E 61 6D 65 3D 22 52 4F 5A 45 54 4B 41 2E 55 41 22 2C 20 CF EE EA F3 EF EA E0 20 F2 EE E2 E0 F0 B3 E2 2C 20 E7 E0 EC EE E2 EB E5 ED ED FF 20 B9 38 32 31 35 35 38 39 36 35 2E 0A</w:t>
            </w:r>
          </w:p>
        </w:tc>
        <w:tc>
          <w:tcPr>
            <w:tcW w:w="23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Призначення платежу</w:t>
            </w:r>
          </w:p>
        </w:tc>
      </w:tr>
      <w:tr>
        <w:tblPrEx>
          <w:tblW w:w="5000" w:type="pct"/>
          <w:jc w:val="center"/>
          <w:tblCellMar>
            <w:top w:w="15" w:type="dxa"/>
            <w:left w:w="15" w:type="dxa"/>
            <w:bottom w:w="15" w:type="dxa"/>
            <w:right w:w="15" w:type="dxa"/>
          </w:tblCellMar>
          <w:tblLook w:val="05E0"/>
        </w:tblPrEx>
        <w:trPr>
          <w:jc w:val="center"/>
        </w:trPr>
        <w:tc>
          <w:tcPr>
            <w:tcW w:w="5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13</w:t>
            </w:r>
          </w:p>
        </w:tc>
        <w:tc>
          <w:tcPr>
            <w:tcW w:w="30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?&lt;InstrForCdtrAgt&gt;&lt;InstrInf&gt;MerchID:01234-TermId:43210&lt;/InstrInf&gt;&lt;/InstrForCdtrAgt&gt;</w:t>
            </w:r>
          </w:p>
        </w:tc>
        <w:tc>
          <w:tcPr>
            <w:tcW w:w="37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3F 3C 49 6E 73 74 72 46 6F 72 43 64 74 72 41 67 74 3E 3C 49 6E 73 74 72 49 6E 66 3E 4D 65 72 63 68 49 44 3A 30 31 32 33 34 2D 54 65 72 6D 49 64 3A 34 33 32 31 30 3C 2F 49 6E 73 74 72 49 6E 66 3E 3C 2F 49 6E 73 74 72 46 6F 72 43 64 74 72 41 67 74 3E 0A</w:t>
            </w:r>
          </w:p>
        </w:tc>
        <w:tc>
          <w:tcPr>
            <w:tcW w:w="23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Відображення (дисплей)</w:t>
            </w:r>
          </w:p>
        </w:tc>
      </w:tr>
      <w:tr>
        <w:tblPrEx>
          <w:tblW w:w="5000" w:type="pct"/>
          <w:jc w:val="center"/>
          <w:tblCellMar>
            <w:top w:w="15" w:type="dxa"/>
            <w:left w:w="15" w:type="dxa"/>
            <w:bottom w:w="15" w:type="dxa"/>
            <w:right w:w="15" w:type="dxa"/>
          </w:tblCellMar>
          <w:tblLook w:val="05E0"/>
        </w:tblPrEx>
        <w:trPr>
          <w:jc w:val="center"/>
        </w:trPr>
        <w:tc>
          <w:tcPr>
            <w:tcW w:w="5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14</w:t>
            </w:r>
          </w:p>
        </w:tc>
        <w:tc>
          <w:tcPr>
            <w:tcW w:w="30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FFFF</w:t>
            </w:r>
          </w:p>
        </w:tc>
        <w:tc>
          <w:tcPr>
            <w:tcW w:w="37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46 46 46 46 0A</w:t>
            </w:r>
          </w:p>
        </w:tc>
        <w:tc>
          <w:tcPr>
            <w:tcW w:w="23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Код заборони зміни полів (заборонено змінювати поля платником)</w:t>
            </w:r>
          </w:p>
        </w:tc>
      </w:tr>
      <w:tr>
        <w:tblPrEx>
          <w:tblW w:w="5000" w:type="pct"/>
          <w:jc w:val="center"/>
          <w:tblCellMar>
            <w:top w:w="15" w:type="dxa"/>
            <w:left w:w="15" w:type="dxa"/>
            <w:bottom w:w="15" w:type="dxa"/>
            <w:right w:w="15" w:type="dxa"/>
          </w:tblCellMar>
          <w:tblLook w:val="05E0"/>
        </w:tblPrEx>
        <w:trPr>
          <w:jc w:val="center"/>
        </w:trPr>
        <w:tc>
          <w:tcPr>
            <w:tcW w:w="5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15</w:t>
            </w:r>
          </w:p>
        </w:tc>
        <w:tc>
          <w:tcPr>
            <w:tcW w:w="30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250321120000</w:t>
            </w:r>
          </w:p>
        </w:tc>
        <w:tc>
          <w:tcPr>
            <w:tcW w:w="37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32 35 30 33 32 31 31 32 30 30 30 30 0A</w:t>
            </w:r>
          </w:p>
        </w:tc>
        <w:tc>
          <w:tcPr>
            <w:tcW w:w="23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Дата / час дії рахунку на оплату</w:t>
            </w:r>
          </w:p>
        </w:tc>
      </w:tr>
      <w:tr>
        <w:tblPrEx>
          <w:tblW w:w="5000" w:type="pct"/>
          <w:jc w:val="center"/>
          <w:tblCellMar>
            <w:top w:w="15" w:type="dxa"/>
            <w:left w:w="15" w:type="dxa"/>
            <w:bottom w:w="15" w:type="dxa"/>
            <w:right w:w="15" w:type="dxa"/>
          </w:tblCellMar>
          <w:tblLook w:val="05E0"/>
        </w:tblPrEx>
        <w:trPr>
          <w:jc w:val="center"/>
        </w:trPr>
        <w:tc>
          <w:tcPr>
            <w:tcW w:w="5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16</w:t>
            </w:r>
          </w:p>
        </w:tc>
        <w:tc>
          <w:tcPr>
            <w:tcW w:w="30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250129120000</w:t>
            </w:r>
          </w:p>
        </w:tc>
        <w:tc>
          <w:tcPr>
            <w:tcW w:w="37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32 35 30 31 32 39 31 32 30 30 30 30 0A</w:t>
            </w:r>
          </w:p>
        </w:tc>
        <w:tc>
          <w:tcPr>
            <w:tcW w:w="23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Дата / час формування рахунку на оплату</w:t>
            </w:r>
          </w:p>
        </w:tc>
      </w:tr>
      <w:tr>
        <w:tblPrEx>
          <w:tblW w:w="5000" w:type="pct"/>
          <w:jc w:val="center"/>
          <w:tblCellMar>
            <w:top w:w="15" w:type="dxa"/>
            <w:left w:w="15" w:type="dxa"/>
            <w:bottom w:w="15" w:type="dxa"/>
            <w:right w:w="15" w:type="dxa"/>
          </w:tblCellMar>
          <w:tblLook w:val="05E0"/>
        </w:tblPrEx>
        <w:trPr>
          <w:jc w:val="center"/>
        </w:trPr>
        <w:tc>
          <w:tcPr>
            <w:tcW w:w="5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17</w:t>
            </w:r>
          </w:p>
        </w:tc>
        <w:tc>
          <w:tcPr>
            <w:tcW w:w="304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RFU</w:t>
            </w:r>
          </w:p>
        </w:tc>
        <w:tc>
          <w:tcPr>
            <w:tcW w:w="37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52 46 55</w:t>
            </w:r>
          </w:p>
        </w:tc>
        <w:tc>
          <w:tcPr>
            <w:tcW w:w="234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Електронний підпис даних</w:t>
            </w:r>
          </w:p>
        </w:tc>
      </w:tr>
    </w:tbl>
    <w:p>
      <w:pPr>
        <w:pStyle w:val="rvps2"/>
        <w:spacing w:before="0" w:after="150"/>
        <w:ind w:left="0" w:right="0"/>
        <w:rPr>
          <w:lang w:val="uk" w:eastAsia="uk"/>
        </w:rPr>
      </w:pPr>
      <w:bookmarkStart w:id="329" w:name="n331"/>
      <w:bookmarkEnd w:id="329"/>
      <w:r>
        <w:rPr>
          <w:lang w:val="uk" w:eastAsia="uk"/>
        </w:rPr>
        <w:t>22. Приклад 4. Оплата товару в інтернет-магазині (частина 2):</w:t>
      </w:r>
    </w:p>
    <w:p>
      <w:pPr>
        <w:pStyle w:val="rvps11"/>
        <w:spacing w:before="150" w:after="150"/>
        <w:ind w:left="0" w:right="0"/>
        <w:rPr>
          <w:lang w:val="uk" w:eastAsia="uk"/>
        </w:rPr>
      </w:pPr>
      <w:bookmarkStart w:id="330" w:name="n332"/>
      <w:bookmarkEnd w:id="330"/>
      <w:r>
        <w:rPr>
          <w:lang w:val="uk" w:eastAsia="uk"/>
        </w:rPr>
        <w:t>Таблиця 10</w:t>
      </w:r>
    </w:p>
    <w:tbl>
      <w:tblPr>
        <w:tblStyle w:val="articletable"/>
        <w:tblW w:w="5000" w:type="pct"/>
        <w:jc w:val="center"/>
        <w:tblCellMar>
          <w:top w:w="15" w:type="dxa"/>
          <w:left w:w="15" w:type="dxa"/>
          <w:bottom w:w="15" w:type="dxa"/>
          <w:right w:w="15" w:type="dxa"/>
        </w:tblCellMar>
        <w:tblLook w:val="05E0"/>
      </w:tblPr>
      <w:tblGrid>
        <w:gridCol w:w="109"/>
        <w:gridCol w:w="8562"/>
        <w:gridCol w:w="170"/>
        <w:gridCol w:w="503"/>
      </w:tblGrid>
      <w:tr>
        <w:tblPrEx>
          <w:tblW w:w="5000" w:type="pct"/>
          <w:jc w:val="center"/>
          <w:tblCellMar>
            <w:top w:w="15" w:type="dxa"/>
            <w:left w:w="15" w:type="dxa"/>
            <w:bottom w:w="15" w:type="dxa"/>
            <w:right w:w="15" w:type="dxa"/>
          </w:tblCellMar>
          <w:tblLook w:val="05E0"/>
        </w:tblPrEx>
        <w:trPr>
          <w:trHeight w:val="300"/>
          <w:jc w:val="center"/>
        </w:trPr>
        <w:tc>
          <w:tcPr>
            <w:tcW w:w="9420" w:type="dxa"/>
            <w:gridSpan w:val="4"/>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bookmarkStart w:id="331" w:name="n333"/>
            <w:bookmarkEnd w:id="331"/>
            <w:r>
              <w:rPr>
                <w:lang w:val="uk" w:eastAsia="uk"/>
              </w:rPr>
              <w:t>Складові частини гіперпосилання</w:t>
            </w:r>
          </w:p>
        </w:tc>
      </w:tr>
      <w:tr>
        <w:tblPrEx>
          <w:tblW w:w="5000" w:type="pct"/>
          <w:jc w:val="center"/>
          <w:tblCellMar>
            <w:top w:w="15" w:type="dxa"/>
            <w:left w:w="15" w:type="dxa"/>
            <w:bottom w:w="15" w:type="dxa"/>
            <w:right w:w="15" w:type="dxa"/>
          </w:tblCellMar>
          <w:tblLook w:val="05E0"/>
        </w:tblPrEx>
        <w:trPr>
          <w:trHeight w:val="300"/>
          <w:jc w:val="center"/>
        </w:trPr>
        <w:tc>
          <w:tcPr>
            <w:tcW w:w="555"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з/п</w:t>
            </w:r>
          </w:p>
        </w:tc>
        <w:tc>
          <w:tcPr>
            <w:tcW w:w="6720" w:type="dxa"/>
            <w:gridSpan w:val="2"/>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вміст складових частин гіперпосилання</w:t>
            </w:r>
          </w:p>
        </w:tc>
        <w:tc>
          <w:tcPr>
            <w:tcW w:w="2235" w:type="dxa"/>
            <w:vMerge w:val="restart"/>
            <w:tcBorders>
              <w:top w:val="single" w:sz="6" w:space="0" w:color="000000"/>
              <w:left w:val="single" w:sz="6" w:space="0" w:color="000000"/>
              <w:bottom w:val="none" w:sz="0" w:space="0" w:color="auto"/>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назва складової частини гіперпосилання</w:t>
            </w:r>
          </w:p>
        </w:tc>
      </w:tr>
      <w:tr>
        <w:tblPrEx>
          <w:tblW w:w="5000" w:type="pct"/>
          <w:jc w:val="center"/>
          <w:tblCellMar>
            <w:top w:w="15" w:type="dxa"/>
            <w:left w:w="15" w:type="dxa"/>
            <w:bottom w:w="15" w:type="dxa"/>
            <w:right w:w="15" w:type="dxa"/>
          </w:tblCellMar>
          <w:tblLook w:val="05E0"/>
        </w:tblPrEx>
        <w:trPr>
          <w:trHeight w:val="300"/>
          <w:jc w:val="center"/>
        </w:trPr>
        <w:tc>
          <w:tcPr>
            <w:vMerge/>
            <w:tcBorders>
              <w:left w:val="single" w:sz="6" w:space="0" w:color="000000"/>
              <w:bottom w:val="single" w:sz="6" w:space="0" w:color="000000"/>
              <w:right w:val="single" w:sz="6" w:space="0" w:color="000000"/>
            </w:tcBorders>
            <w:vAlign w:val="center"/>
            <w:hideMark/>
          </w:tcPr>
          <w:p>
            <w:pPr>
              <w:rPr>
                <w:lang w:val="uk" w:eastAsia="uk"/>
              </w:rPr>
            </w:pPr>
          </w:p>
        </w:tc>
        <w:tc>
          <w:tcPr>
            <w:tcW w:w="301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текст</w:t>
            </w:r>
          </w:p>
        </w:tc>
        <w:tc>
          <w:tcPr>
            <w:tcW w:w="37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HEX</w:t>
            </w:r>
          </w:p>
        </w:tc>
        <w:tc>
          <w:tcPr>
            <w:vMerge/>
            <w:tcBorders>
              <w:left w:val="single" w:sz="6" w:space="0" w:color="000000"/>
              <w:bottom w:val="single" w:sz="6" w:space="0" w:color="000000"/>
              <w:right w:val="single" w:sz="6" w:space="0" w:color="000000"/>
            </w:tcBorders>
            <w:vAlign w:val="center"/>
            <w:hideMark/>
          </w:tcPr>
          <w:p>
            <w:pPr>
              <w:rPr>
                <w:lang w:val="uk" w:eastAsia="uk"/>
              </w:rPr>
            </w:pPr>
          </w:p>
        </w:tc>
      </w:tr>
      <w:tr>
        <w:tblPrEx>
          <w:tblW w:w="5000" w:type="pct"/>
          <w:jc w:val="center"/>
          <w:tblCellMar>
            <w:top w:w="15" w:type="dxa"/>
            <w:left w:w="15" w:type="dxa"/>
            <w:bottom w:w="15" w:type="dxa"/>
            <w:right w:w="15" w:type="dxa"/>
          </w:tblCellMar>
          <w:tblLook w:val="05E0"/>
        </w:tblPrEx>
        <w:trPr>
          <w:trHeight w:val="300"/>
          <w:jc w:val="center"/>
        </w:trPr>
        <w:tc>
          <w:tcPr>
            <w:tcW w:w="55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w:t>
            </w:r>
          </w:p>
        </w:tc>
        <w:tc>
          <w:tcPr>
            <w:tcW w:w="301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2</w:t>
            </w:r>
          </w:p>
        </w:tc>
        <w:tc>
          <w:tcPr>
            <w:tcW w:w="37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3</w:t>
            </w:r>
          </w:p>
        </w:tc>
        <w:tc>
          <w:tcPr>
            <w:tcW w:w="223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4</w:t>
            </w:r>
          </w:p>
        </w:tc>
      </w:tr>
      <w:tr>
        <w:tblPrEx>
          <w:tblW w:w="5000" w:type="pct"/>
          <w:jc w:val="center"/>
          <w:tblCellMar>
            <w:top w:w="15" w:type="dxa"/>
            <w:left w:w="15" w:type="dxa"/>
            <w:bottom w:w="15" w:type="dxa"/>
            <w:right w:w="15" w:type="dxa"/>
          </w:tblCellMar>
          <w:tblLook w:val="05E0"/>
        </w:tblPrEx>
        <w:trPr>
          <w:trHeight w:val="300"/>
          <w:jc w:val="center"/>
        </w:trPr>
        <w:tc>
          <w:tcPr>
            <w:tcW w:w="55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1</w:t>
            </w:r>
          </w:p>
        </w:tc>
        <w:tc>
          <w:tcPr>
            <w:tcW w:w="301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https://qr.bank.gov.ua/</w:t>
            </w:r>
          </w:p>
        </w:tc>
        <w:tc>
          <w:tcPr>
            <w:tcW w:w="37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68 74 74 70 73 3A 2F 2F 71 72 2E 62 61 6E 6B 2E 67 6F 76 2E 75 61 2F</w:t>
            </w:r>
          </w:p>
        </w:tc>
        <w:tc>
          <w:tcPr>
            <w:tcW w:w="223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Код старту застосунку</w:t>
            </w:r>
          </w:p>
        </w:tc>
      </w:tr>
      <w:tr>
        <w:tblPrEx>
          <w:tblW w:w="5000" w:type="pct"/>
          <w:jc w:val="center"/>
          <w:tblCellMar>
            <w:top w:w="15" w:type="dxa"/>
            <w:left w:w="15" w:type="dxa"/>
            <w:bottom w:w="15" w:type="dxa"/>
            <w:right w:w="15" w:type="dxa"/>
          </w:tblCellMar>
          <w:tblLook w:val="05E0"/>
        </w:tblPrEx>
        <w:trPr>
          <w:trHeight w:val="300"/>
          <w:jc w:val="center"/>
        </w:trPr>
        <w:tc>
          <w:tcPr>
            <w:tcW w:w="55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2</w:t>
            </w:r>
          </w:p>
        </w:tc>
        <w:tc>
          <w:tcPr>
            <w:tcW w:w="301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QkNECjAwMwoyCklDVAoK0s7CIKvUyiCExcLOk7sKVUE2NzMwMDUyODAwMDAwMjY1MDA1MDQzNTQwNzcKVUFIMTUwCjM3MTkzMDcxCk9USFIvR0REUwoxMjI1MTAyNTc2Cj9NZXJjaGFudEJ1c2luZXNzTmFtZT0iUk9aRVRLQS5VQSIsIM_u6vPv6uAg8u7i4PCz4iwg5-Ds7uLr5e3t_yC5ODIxNTU4OTY1Lgo_PEluc3RyRm9yQ2R0ckFndD48SW5zdHJJbmY-TWVyY2hJRDowMTIzNC1UZXJtSWQ6NDMyMTA8L0luc3RySW5mPjwvSW5zdHJGb3JDZHRyQWd0PgpGRkZGCjI1MDMyMTEyMDAwMAoyNTAxMjkxMjAwMDAKUkZV</w:t>
            </w:r>
          </w:p>
        </w:tc>
        <w:tc>
          <w:tcPr>
            <w:tcW w:w="3750"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51 6B 4E 45 43 6A 41 77 4D 77 6F 79 43 6B 6C 44 56 41 6F 4B 30 73 37 43 49 4B 76 55 79 69 43 45 78 63 4C 4F 6B 37 73 4B 56 55 45 32 4E 7A 4D 77 4D 44 55 79 4F 44 41 77 4D 44 41 77 4D 6A 59 31 4D 44 41 31 4D 44 51 7A 4E 54 51 77 4E 7A 63 4B 56 55 46 49 4D 54 55 77 43 6A 4D 33 4D 54 6B 7A 4D 44 63 78 43 6B 39 55 53 46 49 76 52 30 52 45 55 77 6F 78 4D 6A 49 31 4D 54 41 79 4E 54 63 32 43 6A 39 4E 5A 58 4A 6A 61 47 46 75 64 45 4A 31 63 32 6C 75 5A 58 4E 7A 54 6D 46 74 5A 54 30 69 55 6B 39 61 52 56 52 4C 51 53 35 56 51 53 49 73 49 4D 5F 75 36 76 50 76 36 75 41 67 38 75 37 69 34 50 43 7A 34 69 77 67 35 2D 44 73 37 75 4C 72 35 65 33 74 5F 79 43 35 4F 44 49 78 4E 54 55 34 4F 54 59 31 4C 67 6F 5F 50 45 6C 75 63 33 52 79 52 6D 39 79 51 32 52 30 63 6B 46 6E 64 44 34 38 53 57 35 7A 64 48 4A 4A 62 6D 59 2D 54 57 56 79 59 32 68 4A 52 44 6F 77 4D 54 49 7A 4E 43 31 55 5A 58 4A 74 53 57 51 36 4E 44 4D 79 4D 54 41 38 4C 30 6C 75 63 33 52 79 53 57 35 6D 50 6A 77 76 53 57 35 7A 64 48 4A 47 62 33 4A 44 5A 48 52 79 51 57 64 30 50 67 70 47 52 6B 5A 47 43 6A 49 31 4D 44 4D 79 4D 54 45 79 4D 44 41 77 4D 41 6F 79 4E 54 41 78 4D 6A 6B 78 4D 6A 41 77 4D 44 41 4B 55 6B 5A 56</w:t>
            </w:r>
          </w:p>
        </w:tc>
        <w:tc>
          <w:tcPr>
            <w:tcW w:w="2235" w:type="dxa"/>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4"/>
              <w:spacing w:before="150" w:after="150"/>
              <w:ind w:left="0" w:right="0"/>
              <w:rPr>
                <w:lang w:val="uk" w:eastAsia="uk"/>
              </w:rPr>
            </w:pPr>
            <w:r>
              <w:rPr>
                <w:lang w:val="uk" w:eastAsia="uk"/>
              </w:rPr>
              <w:t>Закодовані дані з таблиці 9 додатка 4 до Правил</w:t>
            </w:r>
          </w:p>
        </w:tc>
      </w:tr>
    </w:tbl>
    <w:p>
      <w:pPr>
        <w:pStyle w:val="rvps2"/>
        <w:spacing w:before="0" w:after="150"/>
        <w:ind w:left="0" w:right="0"/>
        <w:rPr>
          <w:lang w:val="uk" w:eastAsia="uk"/>
        </w:rPr>
      </w:pPr>
      <w:bookmarkStart w:id="332" w:name="n334"/>
      <w:bookmarkEnd w:id="332"/>
      <w:r>
        <w:rPr>
          <w:lang w:val="uk" w:eastAsia="uk"/>
        </w:rPr>
        <w:t>23. QR-код, сформований відповідно до таблиці 10 додатка 4 до Правил, -</w:t>
      </w:r>
    </w:p>
    <w:tbl>
      <w:tblPr>
        <w:tblStyle w:val="articletable"/>
        <w:tblW w:w="5000" w:type="pct"/>
        <w:jc w:val="center"/>
        <w:tblCellMar>
          <w:top w:w="0" w:type="dxa"/>
          <w:left w:w="0" w:type="dxa"/>
          <w:bottom w:w="0" w:type="dxa"/>
          <w:right w:w="0" w:type="dxa"/>
        </w:tblCellMar>
        <w:tblLook w:val="05E0"/>
      </w:tblPr>
      <w:tblGrid>
        <w:gridCol w:w="277"/>
        <w:gridCol w:w="9083"/>
      </w:tblGrid>
      <w:tr>
        <w:tblPrEx>
          <w:tblW w:w="5000" w:type="pct"/>
          <w:jc w:val="center"/>
          <w:tblCellMar>
            <w:top w:w="0" w:type="dxa"/>
            <w:left w:w="0" w:type="dxa"/>
            <w:bottom w:w="0" w:type="dxa"/>
            <w:right w:w="0" w:type="dxa"/>
          </w:tblCellMar>
          <w:tblLook w:val="05E0"/>
        </w:tblPrEx>
        <w:trPr>
          <w:jc w:val="center"/>
        </w:trPr>
        <w:tc>
          <w:tcPr>
            <w:tcW w:w="475" w:type="dxa"/>
            <w:tcMar>
              <w:top w:w="0" w:type="dxa"/>
              <w:left w:w="0" w:type="dxa"/>
              <w:bottom w:w="0" w:type="dxa"/>
              <w:right w:w="0" w:type="dxa"/>
            </w:tcMar>
            <w:vAlign w:val="top"/>
          </w:tcPr>
          <w:p>
            <w:pPr>
              <w:pStyle w:val="rvps14"/>
              <w:spacing w:before="150" w:after="150"/>
              <w:ind w:left="0" w:right="0"/>
              <w:rPr>
                <w:lang w:val="uk" w:eastAsia="uk"/>
              </w:rPr>
            </w:pPr>
            <w:bookmarkStart w:id="333" w:name="n335"/>
            <w:bookmarkEnd w:id="333"/>
          </w:p>
        </w:tc>
        <w:tc>
          <w:tcPr>
            <w:tcW w:w="13690" w:type="dxa"/>
            <w:tcMar>
              <w:top w:w="0" w:type="dxa"/>
              <w:left w:w="0" w:type="dxa"/>
              <w:bottom w:w="0" w:type="dxa"/>
              <w:right w:w="0" w:type="dxa"/>
            </w:tcMar>
            <w:vAlign w:val="top"/>
            <w:hideMark/>
          </w:tcPr>
          <w:p>
            <w:pPr>
              <w:pStyle w:val="rvps14"/>
              <w:spacing w:before="150" w:after="150"/>
              <w:ind w:left="0" w:right="0"/>
              <w:rPr>
                <w:lang w:val="uk" w:eastAsia="uk"/>
              </w:rPr>
            </w:pPr>
            <w:r>
              <w:rPr>
                <w:strike w:val="0"/>
                <w:u w:val="none"/>
                <w:lang w:val="uk" w:eastAsia="uk"/>
              </w:rPr>
              <w:drawing>
                <wp:inline>
                  <wp:extent cx="1885950" cy="1895475"/>
                  <wp:docPr id="1000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0" name=""/>
                          <pic:cNvPicPr>
                            <a:picLocks noChangeAspect="1"/>
                          </pic:cNvPicPr>
                        </pic:nvPicPr>
                        <pic:blipFill>
                          <a:blip xmlns:r="http://schemas.openxmlformats.org/officeDocument/2006/relationships" r:embed="rId24"/>
                          <a:stretch>
                            <a:fillRect/>
                          </a:stretch>
                        </pic:blipFill>
                        <pic:spPr>
                          <a:xfrm>
                            <a:off x="0" y="0"/>
                            <a:ext cx="1885950" cy="1895475"/>
                          </a:xfrm>
                          <a:prstGeom prst="rect">
                            <a:avLst/>
                          </a:prstGeom>
                        </pic:spPr>
                      </pic:pic>
                    </a:graphicData>
                  </a:graphic>
                </wp:inline>
              </w:drawing>
            </w:r>
            <w:r>
              <w:rPr>
                <w:lang w:val="uk" w:eastAsia="uk"/>
              </w:rPr>
              <w:t>.</w:t>
            </w:r>
          </w:p>
        </w:tc>
      </w:tr>
    </w:tbl>
    <w:p>
      <w:pPr>
        <w:pStyle w:val="stamp"/>
        <w:rPr>
          <w:rFonts w:ascii="Times New Roman" w:eastAsia="Times New Roman" w:hAnsi="Times New Roman" w:cs="Times New Roman"/>
          <w:lang w:val="uk" w:eastAsia="uk"/>
        </w:rPr>
      </w:pPr>
    </w:p>
    <w:tbl>
      <w:tblPr>
        <w:tblW w:w="5000" w:type="pct"/>
        <w:tblCellSpacing w:w="15" w:type="dxa"/>
        <w:tblCellMar>
          <w:top w:w="15" w:type="dxa"/>
          <w:left w:w="15" w:type="dxa"/>
          <w:bottom w:w="15" w:type="dxa"/>
          <w:right w:w="15" w:type="dxa"/>
        </w:tblCellMar>
      </w:tblPr>
      <w:tblGrid>
        <w:gridCol w:w="1530"/>
        <w:gridCol w:w="5340"/>
        <w:gridCol w:w="2430"/>
      </w:tblGrid>
      <w:tr>
        <w:tblPrEx>
          <w:tblW w:w="5000" w:type="pct"/>
          <w:tblCellSpacing w:w="15" w:type="dxa"/>
          <w:tblCellMar>
            <w:top w:w="15" w:type="dxa"/>
            <w:left w:w="15" w:type="dxa"/>
            <w:bottom w:w="15" w:type="dxa"/>
            <w:right w:w="15" w:type="dxa"/>
          </w:tblCellMar>
        </w:tblPrEx>
        <w:trPr>
          <w:tblCellSpacing w:w="15" w:type="dxa"/>
        </w:trPr>
        <w:tc>
          <w:tcPr>
            <w:tcW w:w="1530" w:type="dxa"/>
            <w:tcMar>
              <w:top w:w="15" w:type="dxa"/>
              <w:left w:w="15" w:type="dxa"/>
              <w:bottom w:w="15" w:type="dxa"/>
              <w:right w:w="15" w:type="dxa"/>
            </w:tcMar>
            <w:vAlign w:val="top"/>
            <w:hideMark/>
          </w:tcPr>
          <w:p>
            <w:pPr>
              <w:jc w:val="center"/>
              <w:rPr>
                <w:rFonts w:ascii="Times New Roman" w:eastAsia="Times New Roman" w:hAnsi="Times New Roman" w:cs="Times New Roman"/>
                <w:lang w:val="uk" w:eastAsia="uk"/>
              </w:rPr>
            </w:pPr>
            <w:r>
              <w:rPr>
                <w:rFonts w:ascii="Times New Roman" w:eastAsia="Times New Roman" w:hAnsi="Times New Roman" w:cs="Times New Roman"/>
                <w:strike w:val="0"/>
                <w:u w:val="none"/>
                <w:lang w:val="uk" w:eastAsia="uk"/>
              </w:rPr>
              <w:drawing>
                <wp:inline>
                  <wp:extent cx="952500" cy="952500"/>
                  <wp:docPr id="1000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2" name=""/>
                          <pic:cNvPicPr>
                            <a:picLocks noChangeAspect="1"/>
                          </pic:cNvPicPr>
                        </pic:nvPicPr>
                        <pic:blipFill>
                          <a:blip xmlns:r="http://schemas.openxmlformats.org/officeDocument/2006/relationships" r:embed="rId25"/>
                          <a:stretch>
                            <a:fillRect/>
                          </a:stretch>
                        </pic:blipFill>
                        <pic:spPr>
                          <a:xfrm>
                            <a:off x="0" y="0"/>
                            <a:ext cx="952500" cy="952500"/>
                          </a:xfrm>
                          <a:prstGeom prst="rect">
                            <a:avLst/>
                          </a:prstGeom>
                        </pic:spPr>
                      </pic:pic>
                    </a:graphicData>
                  </a:graphic>
                </wp:inline>
              </w:drawing>
            </w:r>
          </w:p>
        </w:tc>
        <w:tc>
          <w:tcPr>
            <w:tcW w:w="3000" w:type="pct"/>
            <w:tcMar>
              <w:top w:w="15" w:type="dxa"/>
              <w:left w:w="15" w:type="dxa"/>
              <w:bottom w:w="15" w:type="dxa"/>
              <w:right w:w="15" w:type="dxa"/>
            </w:tcMar>
            <w:vAlign w:val="top"/>
            <w:hideMark/>
          </w:tcPr>
          <w:p>
            <w:pPr>
              <w:rPr>
                <w:rFonts w:ascii="Times New Roman" w:eastAsia="Times New Roman" w:hAnsi="Times New Roman" w:cs="Times New Roman"/>
                <w:lang w:val="uk" w:eastAsia="uk"/>
              </w:rPr>
            </w:pPr>
            <w:r>
              <w:rPr>
                <w:rFonts w:ascii="Times New Roman" w:eastAsia="Times New Roman" w:hAnsi="Times New Roman" w:cs="Times New Roman"/>
                <w:lang w:val="uk" w:eastAsia="uk"/>
              </w:rPr>
              <w:t>Про затвердження Правил формування, передачі та обробки структури даних і графічного зображення QR-коду для обміну реквізитами кредитових та миттєвих кредитових переказів</w:t>
            </w:r>
            <w:r>
              <w:rPr>
                <w:rFonts w:ascii="Times New Roman" w:eastAsia="Times New Roman" w:hAnsi="Times New Roman" w:cs="Times New Roman"/>
                <w:lang w:val="uk" w:eastAsia="uk"/>
              </w:rPr>
              <w:br/>
            </w:r>
            <w:r>
              <w:rPr>
                <w:rFonts w:ascii="Times New Roman" w:eastAsia="Times New Roman" w:hAnsi="Times New Roman" w:cs="Times New Roman"/>
                <w:sz w:val="20"/>
                <w:szCs w:val="20"/>
                <w:lang w:val="uk" w:eastAsia="uk"/>
              </w:rPr>
              <w:t>Постанова Національного банку України; Правила, Вимоги, Структура від 19.08.2025 № 97</w:t>
            </w:r>
            <w:r>
              <w:rPr>
                <w:rFonts w:ascii="Times New Roman" w:eastAsia="Times New Roman" w:hAnsi="Times New Roman" w:cs="Times New Roman"/>
                <w:sz w:val="20"/>
                <w:szCs w:val="20"/>
                <w:lang w:val="uk" w:eastAsia="uk"/>
              </w:rPr>
              <w:br/>
            </w:r>
            <w:r>
              <w:rPr>
                <w:rFonts w:ascii="Times New Roman" w:eastAsia="Times New Roman" w:hAnsi="Times New Roman" w:cs="Times New Roman"/>
                <w:b/>
                <w:bCs/>
                <w:sz w:val="20"/>
                <w:szCs w:val="20"/>
                <w:lang w:val="uk" w:eastAsia="uk"/>
              </w:rPr>
              <w:t>Прийняття</w:t>
            </w:r>
            <w:r>
              <w:rPr>
                <w:rFonts w:ascii="Times New Roman" w:eastAsia="Times New Roman" w:hAnsi="Times New Roman" w:cs="Times New Roman"/>
                <w:sz w:val="20"/>
                <w:szCs w:val="20"/>
                <w:lang w:val="uk" w:eastAsia="uk"/>
              </w:rPr>
              <w:t xml:space="preserve"> від </w:t>
            </w:r>
            <w:r>
              <w:rPr>
                <w:rFonts w:ascii="Times New Roman" w:eastAsia="Times New Roman" w:hAnsi="Times New Roman" w:cs="Times New Roman"/>
                <w:b/>
                <w:bCs/>
                <w:color w:val="666666"/>
                <w:sz w:val="20"/>
                <w:szCs w:val="20"/>
                <w:lang w:val="uk" w:eastAsia="uk"/>
              </w:rPr>
              <w:t>19.08.2025</w:t>
            </w:r>
            <w:r>
              <w:rPr>
                <w:rFonts w:ascii="Times New Roman" w:eastAsia="Times New Roman" w:hAnsi="Times New Roman" w:cs="Times New Roman"/>
                <w:b/>
                <w:bCs/>
                <w:color w:val="666666"/>
                <w:sz w:val="20"/>
                <w:szCs w:val="20"/>
                <w:lang w:val="uk" w:eastAsia="uk"/>
              </w:rPr>
              <w:br/>
            </w:r>
            <w:r>
              <w:rPr>
                <w:rFonts w:ascii="Times New Roman" w:eastAsia="Times New Roman" w:hAnsi="Times New Roman" w:cs="Times New Roman"/>
                <w:i/>
                <w:iCs/>
                <w:sz w:val="20"/>
                <w:szCs w:val="20"/>
                <w:lang w:val="uk" w:eastAsia="uk"/>
              </w:rPr>
              <w:t>Постійна адреса:</w:t>
            </w:r>
            <w:r>
              <w:rPr>
                <w:rFonts w:ascii="Times New Roman" w:eastAsia="Times New Roman" w:hAnsi="Times New Roman" w:cs="Times New Roman"/>
                <w:i/>
                <w:iCs/>
                <w:sz w:val="20"/>
                <w:szCs w:val="20"/>
                <w:lang w:val="uk" w:eastAsia="uk"/>
              </w:rPr>
              <w:br/>
            </w:r>
            <w:r>
              <w:rPr>
                <w:rFonts w:ascii="Times New Roman" w:eastAsia="Times New Roman" w:hAnsi="Times New Roman" w:cs="Times New Roman"/>
                <w:i/>
                <w:iCs/>
                <w:sz w:val="20"/>
                <w:szCs w:val="20"/>
                <w:u w:val="single"/>
                <w:lang w:val="uk" w:eastAsia="uk"/>
              </w:rPr>
              <w:t>https://zakon.rada.gov.ua/go/v0097500-25/ed20250819</w:t>
            </w:r>
          </w:p>
        </w:tc>
        <w:tc>
          <w:tcPr>
            <w:tcW w:w="2430" w:type="dxa"/>
            <w:tcMar>
              <w:top w:w="15" w:type="dxa"/>
              <w:left w:w="15" w:type="dxa"/>
              <w:bottom w:w="15" w:type="dxa"/>
              <w:right w:w="15" w:type="dxa"/>
            </w:tcMar>
            <w:vAlign w:val="top"/>
            <w:hideMark/>
          </w:tcPr>
          <w:p>
            <w:pPr>
              <w:jc w:val="center"/>
              <w:rPr>
                <w:rFonts w:ascii="Times New Roman" w:eastAsia="Times New Roman" w:hAnsi="Times New Roman" w:cs="Times New Roman"/>
                <w:lang w:val="uk" w:eastAsia="uk"/>
              </w:rPr>
            </w:pPr>
            <w:r>
              <w:rPr>
                <w:rFonts w:ascii="Times New Roman" w:eastAsia="Times New Roman" w:hAnsi="Times New Roman" w:cs="Times New Roman"/>
                <w:b/>
                <w:bCs/>
                <w:sz w:val="20"/>
                <w:szCs w:val="20"/>
                <w:lang w:val="uk" w:eastAsia="uk"/>
              </w:rPr>
              <w:t>Законодавство України</w:t>
            </w:r>
            <w:r>
              <w:rPr>
                <w:rFonts w:ascii="Times New Roman" w:eastAsia="Times New Roman" w:hAnsi="Times New Roman" w:cs="Times New Roman"/>
                <w:b/>
                <w:bCs/>
                <w:sz w:val="20"/>
                <w:szCs w:val="20"/>
                <w:lang w:val="uk" w:eastAsia="uk"/>
              </w:rPr>
              <w:br/>
            </w:r>
            <w:r>
              <w:rPr>
                <w:rFonts w:ascii="Times New Roman" w:eastAsia="Times New Roman" w:hAnsi="Times New Roman" w:cs="Times New Roman"/>
                <w:sz w:val="20"/>
                <w:szCs w:val="20"/>
                <w:lang w:val="uk" w:eastAsia="uk"/>
              </w:rPr>
              <w:t>станом на 26.08.2026</w:t>
            </w:r>
            <w:r>
              <w:rPr>
                <w:rFonts w:ascii="Times New Roman" w:eastAsia="Times New Roman" w:hAnsi="Times New Roman" w:cs="Times New Roman"/>
                <w:sz w:val="20"/>
                <w:szCs w:val="20"/>
                <w:lang w:val="uk" w:eastAsia="uk"/>
              </w:rPr>
              <w:br/>
            </w:r>
            <w:r>
              <w:rPr>
                <w:rFonts w:ascii="Times New Roman" w:eastAsia="Times New Roman" w:hAnsi="Times New Roman" w:cs="Times New Roman"/>
                <w:sz w:val="20"/>
                <w:szCs w:val="20"/>
                <w:lang w:val="uk" w:eastAsia="uk"/>
              </w:rPr>
              <w:t>перша редакція</w:t>
            </w:r>
            <w:r>
              <w:rPr>
                <w:rFonts w:ascii="Times New Roman" w:eastAsia="Times New Roman" w:hAnsi="Times New Roman" w:cs="Times New Roman"/>
                <w:sz w:val="20"/>
                <w:szCs w:val="20"/>
                <w:lang w:val="uk" w:eastAsia="uk"/>
              </w:rPr>
              <w:br/>
            </w:r>
            <w:r>
              <w:rPr>
                <w:rFonts w:ascii="Times New Roman" w:eastAsia="Times New Roman" w:hAnsi="Times New Roman" w:cs="Times New Roman"/>
                <w:strike w:val="0"/>
                <w:u w:val="none"/>
                <w:lang w:val="uk" w:eastAsia="uk"/>
              </w:rPr>
              <w:drawing>
                <wp:inline>
                  <wp:extent cx="1524000" cy="339213"/>
                  <wp:docPr id="1000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4" name=""/>
                          <pic:cNvPicPr>
                            <a:picLocks noChangeAspect="1"/>
                          </pic:cNvPicPr>
                        </pic:nvPicPr>
                        <pic:blipFill>
                          <a:blip xmlns:r="http://schemas.openxmlformats.org/officeDocument/2006/relationships" r:embed="rId26"/>
                          <a:stretch>
                            <a:fillRect/>
                          </a:stretch>
                        </pic:blipFill>
                        <pic:spPr>
                          <a:xfrm>
                            <a:off x="0" y="0"/>
                            <a:ext cx="1524000" cy="339213"/>
                          </a:xfrm>
                          <a:prstGeom prst="rect">
                            <a:avLst/>
                          </a:prstGeom>
                        </pic:spPr>
                      </pic:pic>
                    </a:graphicData>
                  </a:graphic>
                </wp:inline>
              </w:drawing>
            </w:r>
          </w:p>
        </w:tc>
      </w:tr>
    </w:tbl>
    <w:p>
      <w:pPr>
        <w:rPr>
          <w:rFonts w:ascii="Times New Roman" w:eastAsia="Times New Roman" w:hAnsi="Times New Roman" w:cs="Times New Roman"/>
          <w:lang w:val="uk" w:eastAsia="uk"/>
        </w:rPr>
      </w:pPr>
    </w:p>
    <w:p>
      <w:pPr>
        <w:pBdr>
          <w:top w:val="single" w:sz="6" w:space="7" w:color="FF0000"/>
          <w:left w:val="single" w:sz="6" w:space="7" w:color="FF0000"/>
          <w:bottom w:val="single" w:sz="6" w:space="7" w:color="FF0000"/>
          <w:right w:val="single" w:sz="6" w:space="7" w:color="FF0000"/>
        </w:pBdr>
        <w:shd w:val="clear" w:color="auto" w:fill="F4E2E2"/>
        <w:ind w:left="165" w:right="165"/>
        <w:jc w:val="center"/>
        <w:rPr>
          <w:rFonts w:ascii="Times New Roman" w:eastAsia="Times New Roman" w:hAnsi="Times New Roman" w:cs="Times New Roman"/>
          <w:lang w:val="uk" w:eastAsia="uk"/>
        </w:rPr>
      </w:pPr>
      <w:r>
        <w:rPr>
          <w:rFonts w:ascii="Segoe UI Emoji" w:eastAsia="Segoe UI Emoji" w:hAnsi="Segoe UI Emoji" w:cs="Segoe UI Emoji"/>
          <w:lang w:val="uk" w:eastAsia="uk"/>
        </w:rPr>
        <w:t>⚠</w:t>
      </w:r>
      <w:r>
        <w:rPr>
          <w:rFonts w:ascii="Times New Roman" w:eastAsia="Times New Roman" w:hAnsi="Times New Roman" w:cs="Times New Roman"/>
          <w:lang w:val="uk" w:eastAsia="uk"/>
        </w:rPr>
        <w:t xml:space="preserve"> </w:t>
      </w:r>
      <w:r>
        <w:rPr>
          <w:rFonts w:ascii="Times New Roman" w:eastAsia="Times New Roman" w:hAnsi="Times New Roman" w:cs="Times New Roman"/>
          <w:b/>
          <w:bCs/>
          <w:color w:val="FF0000"/>
          <w:lang w:val="uk" w:eastAsia="uk"/>
        </w:rPr>
        <w:t>Увага!</w:t>
      </w:r>
      <w:r>
        <w:rPr>
          <w:rFonts w:ascii="Times New Roman" w:eastAsia="Times New Roman" w:hAnsi="Times New Roman" w:cs="Times New Roman"/>
          <w:lang w:val="uk" w:eastAsia="uk"/>
        </w:rPr>
        <w:t xml:space="preserve"> </w:t>
      </w:r>
      <w:r>
        <w:rPr>
          <w:rFonts w:ascii="Times New Roman" w:eastAsia="Times New Roman" w:hAnsi="Times New Roman" w:cs="Times New Roman"/>
          <w:b/>
          <w:bCs/>
          <w:lang w:val="uk" w:eastAsia="uk"/>
        </w:rPr>
        <w:t>19.08.2025</w:t>
      </w:r>
      <w:r>
        <w:rPr>
          <w:rFonts w:ascii="Times New Roman" w:eastAsia="Times New Roman" w:hAnsi="Times New Roman" w:cs="Times New Roman"/>
          <w:lang w:val="uk" w:eastAsia="uk"/>
        </w:rPr>
        <w:t xml:space="preserve"> - Це не поточна редакція документу </w:t>
      </w:r>
      <w:hyperlink r:id="rId27" w:history="1">
        <w:r>
          <w:rPr>
            <w:rFonts w:ascii="Times New Roman" w:eastAsia="Times New Roman" w:hAnsi="Times New Roman" w:cs="Times New Roman"/>
            <w:color w:val="0000EE"/>
            <w:u w:val="single" w:color="0000EE"/>
            <w:lang w:val="uk" w:eastAsia="uk"/>
          </w:rPr>
          <w:t>Перейти до поточної?</w:t>
        </w:r>
      </w:hyperlink>
    </w:p>
    <w:p>
      <w:pPr>
        <w:rPr>
          <w:rFonts w:ascii="Times New Roman" w:eastAsia="Times New Roman" w:hAnsi="Times New Roman" w:cs="Times New Roman"/>
          <w:lang w:val="uk" w:eastAsia="uk"/>
        </w:rPr>
      </w:pPr>
      <w:r>
        <w:rPr>
          <w:rFonts w:ascii="Times New Roman" w:eastAsia="Times New Roman" w:hAnsi="Times New Roman" w:cs="Times New Roman"/>
          <w:lang w:val="uk" w:eastAsia="uk"/>
        </w:rPr>
        <w:br/>
      </w:r>
      <w:r>
        <w:pict>
          <v:rect id="_x0000_i1030" style="width:468pt;height:0" o:hrpct="1000" o:hralign="center" o:hrstd="t" o:hrnoshade="t" o:hr="t" filled="t" fillcolor="gray" stroked="f">
            <v:path strokeok="f"/>
          </v:rect>
        </w:pict>
      </w:r>
    </w:p>
    <w:p>
      <w:pPr>
        <w:pStyle w:val="Heading2"/>
        <w:keepNext w:val="0"/>
        <w:keepLines w:val="0"/>
        <w:spacing w:before="299" w:after="299"/>
        <w:rPr>
          <w:rFonts w:ascii="Times New Roman" w:eastAsia="Times New Roman" w:hAnsi="Times New Roman" w:cs="Times New Roman"/>
          <w:b/>
          <w:bCs/>
          <w:sz w:val="36"/>
          <w:szCs w:val="36"/>
          <w:lang w:val="uk" w:eastAsia="uk"/>
        </w:rPr>
      </w:pPr>
      <w:r>
        <w:rPr>
          <w:i w:val="0"/>
          <w:color w:val="auto"/>
          <w:lang w:val="uk" w:eastAsia="uk"/>
        </w:rPr>
        <w:t>Публікації документа</w:t>
      </w:r>
    </w:p>
    <w:p>
      <w:pPr>
        <w:numPr>
          <w:ilvl w:val="0"/>
          <w:numId w:val="1"/>
        </w:numPr>
        <w:spacing w:before="240"/>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b/>
          <w:bCs/>
          <w:lang w:val="uk" w:eastAsia="uk"/>
        </w:rPr>
        <w:t>Офіційне інтернет-представництво Національного банку України</w:t>
      </w:r>
      <w:r>
        <w:rPr>
          <w:rFonts w:ascii="Times New Roman" w:eastAsia="Times New Roman" w:hAnsi="Times New Roman" w:cs="Times New Roman"/>
          <w:lang w:val="uk" w:eastAsia="uk"/>
        </w:rPr>
        <w:t xml:space="preserve"> від 25.08.2025</w:t>
      </w:r>
    </w:p>
    <w:p>
      <w:pPr>
        <w:numPr>
          <w:ilvl w:val="0"/>
          <w:numId w:val="1"/>
        </w:numPr>
        <w:spacing w:after="240"/>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b/>
          <w:bCs/>
          <w:lang w:val="uk" w:eastAsia="uk"/>
        </w:rPr>
        <w:t>Офіційний вісник України</w:t>
      </w:r>
      <w:r>
        <w:rPr>
          <w:rFonts w:ascii="Times New Roman" w:eastAsia="Times New Roman" w:hAnsi="Times New Roman" w:cs="Times New Roman"/>
          <w:lang w:val="uk" w:eastAsia="uk"/>
        </w:rPr>
        <w:t xml:space="preserve"> від 30.09.2025 — 2025 р., № 76, стаття 5248, код акта 134318/2025</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bCs/>
      <w:i w:val="0"/>
      <w:color w:val="1F3763" w:themeShade="7F"/>
      <w:sz w:val="16"/>
      <w:szCs w:val="16"/>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 w:type="paragraph" w:customStyle="1" w:styleId="rvps14">
    <w:name w:val="rvps14"/>
    <w:basedOn w:val="Normal"/>
    <w:pPr>
      <w:pBdr>
        <w:top w:val="none" w:sz="0" w:space="0" w:color="auto"/>
        <w:left w:val="none" w:sz="0" w:space="0" w:color="auto"/>
        <w:bottom w:val="none" w:sz="0" w:space="0" w:color="auto"/>
        <w:right w:val="none" w:sz="0" w:space="0" w:color="auto"/>
      </w:pBdr>
      <w:ind w:firstLine="0"/>
      <w:jc w:val="left"/>
    </w:pPr>
  </w:style>
  <w:style w:type="paragraph" w:customStyle="1" w:styleId="rvps12">
    <w:name w:val="rvps12"/>
    <w:basedOn w:val="Normal"/>
    <w:pPr>
      <w:pBdr>
        <w:top w:val="none" w:sz="0" w:space="0" w:color="auto"/>
        <w:left w:val="none" w:sz="0" w:space="0" w:color="auto"/>
        <w:bottom w:val="none" w:sz="0" w:space="0" w:color="auto"/>
        <w:right w:val="none" w:sz="0" w:space="0" w:color="auto"/>
      </w:pBdr>
      <w:ind w:firstLine="0"/>
      <w:jc w:val="center"/>
    </w:pPr>
  </w:style>
  <w:style w:type="character" w:customStyle="1" w:styleId="spanrvts15">
    <w:name w:val="span_rvts15"/>
    <w:basedOn w:val="DefaultParagraphFont"/>
    <w:rPr>
      <w:rFonts w:ascii="Times New Roman" w:eastAsia="Times New Roman" w:hAnsi="Times New Roman" w:cs="Times New Roman"/>
      <w:b/>
      <w:bCs/>
      <w:i w:val="0"/>
      <w:iCs w:val="0"/>
      <w:sz w:val="28"/>
      <w:szCs w:val="28"/>
    </w:rPr>
  </w:style>
  <w:style w:type="character" w:customStyle="1" w:styleId="spanrvts23">
    <w:name w:val="span_rvts23"/>
    <w:basedOn w:val="DefaultParagraphFont"/>
    <w:rPr>
      <w:rFonts w:ascii="Times New Roman" w:eastAsia="Times New Roman" w:hAnsi="Times New Roman" w:cs="Times New Roman"/>
      <w:b/>
      <w:bCs/>
      <w:i w:val="0"/>
      <w:iCs w:val="0"/>
      <w:sz w:val="32"/>
      <w:szCs w:val="32"/>
    </w:rPr>
  </w:style>
  <w:style w:type="character" w:customStyle="1" w:styleId="spanrvts9">
    <w:name w:val="span_rvts9"/>
    <w:basedOn w:val="DefaultParagraphFont"/>
    <w:rPr>
      <w:rFonts w:ascii="Times New Roman" w:eastAsia="Times New Roman" w:hAnsi="Times New Roman" w:cs="Times New Roman"/>
      <w:b/>
      <w:bCs/>
      <w:i w:val="0"/>
      <w:iCs w:val="0"/>
      <w:sz w:val="24"/>
      <w:szCs w:val="24"/>
    </w:rPr>
  </w:style>
  <w:style w:type="table" w:customStyle="1" w:styleId="articletable">
    <w:name w:val="article_table"/>
    <w:basedOn w:val="TableNormal"/>
    <w:tblPr/>
  </w:style>
  <w:style w:type="paragraph" w:customStyle="1" w:styleId="rvps6">
    <w:name w:val="rvps6"/>
    <w:basedOn w:val="Normal"/>
    <w:pPr>
      <w:pBdr>
        <w:top w:val="none" w:sz="0" w:space="0" w:color="auto"/>
        <w:left w:val="none" w:sz="0" w:space="0" w:color="auto"/>
        <w:bottom w:val="none" w:sz="0" w:space="0" w:color="auto"/>
        <w:right w:val="none" w:sz="0" w:space="0" w:color="auto"/>
      </w:pBdr>
      <w:ind w:firstLine="0"/>
      <w:jc w:val="center"/>
    </w:pPr>
  </w:style>
  <w:style w:type="paragraph" w:customStyle="1" w:styleId="rvps2">
    <w:name w:val="rvps2"/>
    <w:basedOn w:val="Normal"/>
    <w:pPr>
      <w:pBdr>
        <w:top w:val="none" w:sz="0" w:space="0" w:color="auto"/>
        <w:left w:val="none" w:sz="0" w:space="0" w:color="auto"/>
        <w:bottom w:val="none" w:sz="0" w:space="0" w:color="auto"/>
        <w:right w:val="none" w:sz="0" w:space="0" w:color="auto"/>
      </w:pBdr>
      <w:ind w:firstLine="450"/>
      <w:jc w:val="both"/>
    </w:pPr>
  </w:style>
  <w:style w:type="character" w:customStyle="1" w:styleId="arvts96">
    <w:name w:val="a_rvts96"/>
    <w:basedOn w:val="DefaultParagraphFont"/>
    <w:rPr>
      <w:rFonts w:ascii="Times New Roman" w:eastAsia="Times New Roman" w:hAnsi="Times New Roman" w:cs="Times New Roman"/>
      <w:b w:val="0"/>
      <w:bCs w:val="0"/>
      <w:i w:val="0"/>
      <w:iCs w:val="0"/>
      <w:color w:val="000099"/>
      <w:sz w:val="24"/>
      <w:szCs w:val="24"/>
    </w:rPr>
  </w:style>
  <w:style w:type="character" w:customStyle="1" w:styleId="spanrvts52">
    <w:name w:val="span_rvts52"/>
    <w:basedOn w:val="DefaultParagraphFont"/>
    <w:rPr>
      <w:rFonts w:ascii="Times New Roman" w:eastAsia="Times New Roman" w:hAnsi="Times New Roman" w:cs="Times New Roman"/>
      <w:b/>
      <w:bCs/>
      <w:i w:val="0"/>
      <w:iCs w:val="0"/>
      <w:spacing w:val="30"/>
      <w:sz w:val="24"/>
      <w:szCs w:val="24"/>
    </w:rPr>
  </w:style>
  <w:style w:type="character" w:customStyle="1" w:styleId="arvts99">
    <w:name w:val="a_rvts99"/>
    <w:basedOn w:val="DefaultParagraphFont"/>
    <w:rPr>
      <w:rFonts w:ascii="Times New Roman" w:eastAsia="Times New Roman" w:hAnsi="Times New Roman" w:cs="Times New Roman"/>
      <w:b w:val="0"/>
      <w:bCs w:val="0"/>
      <w:i w:val="0"/>
      <w:iCs w:val="0"/>
      <w:color w:val="006600"/>
      <w:sz w:val="24"/>
      <w:szCs w:val="24"/>
    </w:rPr>
  </w:style>
  <w:style w:type="paragraph" w:customStyle="1" w:styleId="rvps8">
    <w:name w:val="rvps8"/>
    <w:basedOn w:val="Normal"/>
    <w:pPr>
      <w:pBdr>
        <w:top w:val="none" w:sz="0" w:space="0" w:color="auto"/>
        <w:left w:val="none" w:sz="0" w:space="0" w:color="auto"/>
        <w:bottom w:val="none" w:sz="0" w:space="0" w:color="auto"/>
        <w:right w:val="none" w:sz="0" w:space="0" w:color="auto"/>
      </w:pBdr>
      <w:ind w:firstLine="0"/>
      <w:jc w:val="both"/>
    </w:pPr>
  </w:style>
  <w:style w:type="paragraph" w:customStyle="1" w:styleId="rvps1">
    <w:name w:val="rvps1"/>
    <w:basedOn w:val="Normal"/>
    <w:pPr>
      <w:pBdr>
        <w:top w:val="none" w:sz="0" w:space="0" w:color="auto"/>
        <w:left w:val="none" w:sz="0" w:space="0" w:color="auto"/>
        <w:bottom w:val="none" w:sz="0" w:space="0" w:color="auto"/>
        <w:right w:val="none" w:sz="0" w:space="0" w:color="auto"/>
      </w:pBdr>
      <w:ind w:firstLine="0"/>
      <w:jc w:val="center"/>
    </w:pPr>
  </w:style>
  <w:style w:type="paragraph" w:customStyle="1" w:styleId="rvps11">
    <w:name w:val="rvps11"/>
    <w:basedOn w:val="Normal"/>
    <w:pPr>
      <w:pBdr>
        <w:top w:val="none" w:sz="0" w:space="0" w:color="auto"/>
        <w:left w:val="none" w:sz="0" w:space="0" w:color="auto"/>
        <w:bottom w:val="none" w:sz="0" w:space="0" w:color="auto"/>
        <w:right w:val="none" w:sz="0" w:space="0" w:color="auto"/>
      </w:pBdr>
      <w:ind w:firstLine="0"/>
      <w:jc w:val="right"/>
    </w:pPr>
  </w:style>
  <w:style w:type="paragraph" w:customStyle="1" w:styleId="break">
    <w:name w:val="break"/>
    <w:basedOn w:val="Normal"/>
    <w:pPr>
      <w:pageBreakBefore/>
    </w:pPr>
  </w:style>
  <w:style w:type="paragraph" w:customStyle="1" w:styleId="rvps7">
    <w:name w:val="rvps7"/>
    <w:basedOn w:val="Normal"/>
    <w:pPr>
      <w:pBdr>
        <w:top w:val="none" w:sz="0" w:space="0" w:color="auto"/>
        <w:left w:val="none" w:sz="0" w:space="0" w:color="auto"/>
        <w:bottom w:val="none" w:sz="0" w:space="0" w:color="auto"/>
        <w:right w:val="none" w:sz="0" w:space="0" w:color="auto"/>
      </w:pBdr>
      <w:ind w:firstLine="0"/>
      <w:jc w:val="center"/>
    </w:pPr>
  </w:style>
  <w:style w:type="paragraph" w:customStyle="1" w:styleId="stamp">
    <w:name w:val="stamp"/>
    <w:basedOn w:val="Normal"/>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zakon.rada.gov.ua/laws/show/v0162500-18/ed20250819" TargetMode="External" /><Relationship Id="rId11" Type="http://schemas.openxmlformats.org/officeDocument/2006/relationships/hyperlink" Target="https://zakon.rada.gov.ua/laws/show/v0468774-19/ed20250819" TargetMode="External" /><Relationship Id="rId12" Type="http://schemas.openxmlformats.org/officeDocument/2006/relationships/image" Target="media/image2.jpeg" /><Relationship Id="rId13" Type="http://schemas.openxmlformats.org/officeDocument/2006/relationships/image" Target="media/image3.jpeg" /><Relationship Id="rId14" Type="http://schemas.openxmlformats.org/officeDocument/2006/relationships/image" Target="media/image4.jpeg" /><Relationship Id="rId15" Type="http://schemas.openxmlformats.org/officeDocument/2006/relationships/image" Target="media/image5.jpeg" /><Relationship Id="rId16" Type="http://schemas.openxmlformats.org/officeDocument/2006/relationships/image" Target="media/image6.jpeg" /><Relationship Id="rId17" Type="http://schemas.openxmlformats.org/officeDocument/2006/relationships/image" Target="media/image7.jpeg" /><Relationship Id="rId18" Type="http://schemas.openxmlformats.org/officeDocument/2006/relationships/image" Target="media/image8.jpeg" /><Relationship Id="rId19" Type="http://schemas.openxmlformats.org/officeDocument/2006/relationships/image" Target="media/image9.jpeg" /><Relationship Id="rId2" Type="http://schemas.openxmlformats.org/officeDocument/2006/relationships/webSettings" Target="webSettings.xml" /><Relationship Id="rId20" Type="http://schemas.openxmlformats.org/officeDocument/2006/relationships/hyperlink" Target="https://zakon.rada.gov.ua/laws/show/v0093500-21/ed20250819" TargetMode="External" /><Relationship Id="rId21" Type="http://schemas.openxmlformats.org/officeDocument/2006/relationships/image" Target="media/image10.jpeg" /><Relationship Id="rId22" Type="http://schemas.openxmlformats.org/officeDocument/2006/relationships/image" Target="media/image11.jpeg" /><Relationship Id="rId23" Type="http://schemas.openxmlformats.org/officeDocument/2006/relationships/image" Target="media/image12.jpeg" /><Relationship Id="rId24" Type="http://schemas.openxmlformats.org/officeDocument/2006/relationships/image" Target="media/image13.jpeg" /><Relationship Id="rId25" Type="http://schemas.openxmlformats.org/officeDocument/2006/relationships/image" Target="media/image14.png" /><Relationship Id="rId26" Type="http://schemas.openxmlformats.org/officeDocument/2006/relationships/image" Target="media/image15.png" /><Relationship Id="rId27" Type="http://schemas.openxmlformats.org/officeDocument/2006/relationships/hyperlink" Target="https://zakon.rada.gov.ua/go/v0097500-25" TargetMode="External" /><Relationship Id="rId28" Type="http://schemas.openxmlformats.org/officeDocument/2006/relationships/theme" Target="theme/theme1.xml" /><Relationship Id="rId29" Type="http://schemas.openxmlformats.org/officeDocument/2006/relationships/numbering" Target="numbering.xml" /><Relationship Id="rId3" Type="http://schemas.openxmlformats.org/officeDocument/2006/relationships/fontTable" Target="fontTable.xml" /><Relationship Id="rId30" Type="http://schemas.openxmlformats.org/officeDocument/2006/relationships/styles" Target="styles.xml" /><Relationship Id="rId4" Type="http://schemas.openxmlformats.org/officeDocument/2006/relationships/image" Target="media/image1.gif" /><Relationship Id="rId5" Type="http://schemas.openxmlformats.org/officeDocument/2006/relationships/hyperlink" Target="https://zakon.rada.gov.ua/laws/show/679-14/ed20250819" TargetMode="External" /><Relationship Id="rId6" Type="http://schemas.openxmlformats.org/officeDocument/2006/relationships/hyperlink" Target="https://zakon.rada.gov.ua/laws/show/v0068500-20/ed20250819" TargetMode="External" /><Relationship Id="rId7" Type="http://schemas.openxmlformats.org/officeDocument/2006/relationships/hyperlink" Target="https://zakon.rada.gov.ua/laws/show/v0011500-21/ed20250819" TargetMode="External" /><Relationship Id="rId8" Type="http://schemas.openxmlformats.org/officeDocument/2006/relationships/hyperlink" Target="https://zakon.rada.gov.ua/laws/show/1591-20/ed20250819" TargetMode="External" /><Relationship Id="rId9" Type="http://schemas.openxmlformats.org/officeDocument/2006/relationships/hyperlink" Target="https://zakon.rada.gov.ua/laws/show/2121-14/ed2025081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 затвердження Правил формування, передачі та обробки структури даних і графічного зображення QR-коду для обміну реквізитами кредитов... | від 19.08.2025 № 97</dc:title>
  <cp:revision>0</cp:revision>
</cp:coreProperties>
</file>