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spacing w:after="240" w:before="240" w:lineRule="auto"/>
              <w:ind w:left="0" w:right="0"/>
              <w:jc w:val="both"/>
              <w:rPr>
                <w:color w:val="767171"/>
                <w:sz w:val="24"/>
                <w:szCs w:val="24"/>
              </w:rPr>
            </w:pPr>
            <w:r w:rsidDel="00000000" w:rsidR="00000000" w:rsidRPr="00000000">
              <w:rPr>
                <w:color w:val="767171"/>
                <w:sz w:val="24"/>
                <w:szCs w:val="24"/>
                <w:rtl w:val="0"/>
              </w:rPr>
              <w:t xml:space="preserve">El primer certificado que me llamó mucho la atención fue el "Certificado en análisis y desarrollo de modelos de datos". Antes de la primera asignatura de este certificado, nunca había tenido un acercamiento a cómo se trabajan las bases de datos y la variedad de motores que existen hoy en día, mucho menos la relevancia de los tipos de datos, las relaciones entre tablas, entre otras cosas. Me gusta corroborar la correcta transferencia de datos y su seguridad. El segundo certificado que más me gustó fue el relacionado con mi formación complementaria o especialidad basada en "Ciencia de Datos". Este certificado se complementa directamente con el primero. El manejo de base de datos sirve como una introducción a la Inteligencia de Negocios, que implica el uso de los datos y la obtención de información relevante a través de estos para la toma de decisiones por parte de las entidades.</w:t>
            </w:r>
          </w:p>
          <w:p w:rsidR="00000000" w:rsidDel="00000000" w:rsidP="00000000" w:rsidRDefault="00000000" w:rsidRPr="00000000" w14:paraId="0000000D">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color w:val="767171"/>
                <w:sz w:val="24"/>
                <w:szCs w:val="24"/>
                <w:rtl w:val="0"/>
              </w:rPr>
              <w:t xml:space="preserve">A mi parecer, sí se obtiene valor a lo largo de la carrera con las certificaciones que se pueden obtener. Se encuentra muy a la vanguardia de lo que consta al actual mercado laboral en el mundo de la Informática. Las certificaciones proporcionan conocimientos específicos y actualizados que son altamente valorados en la industria, como el análisis y desarrollo de modelos de datos y la ciencia de datos. Estas habilidades son cruciales para entender y aplicar tecnologías modernas, como la Inteligencia de Negocios, que son cada vez más demandadas en el mercado laboral informático.</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5">
            <w:pPr>
              <w:tabs>
                <w:tab w:val="left" w:leader="none" w:pos="454"/>
              </w:tabs>
              <w:jc w:val="both"/>
              <w:rPr>
                <w:color w:val="767171"/>
                <w:sz w:val="24"/>
                <w:szCs w:val="24"/>
              </w:rPr>
            </w:pPr>
            <w:r w:rsidDel="00000000" w:rsidR="00000000" w:rsidRPr="00000000">
              <w:rPr>
                <w:color w:val="767171"/>
                <w:sz w:val="24"/>
                <w:szCs w:val="24"/>
                <w:rtl w:val="0"/>
              </w:rPr>
              <w:t xml:space="preserve">Las que considero que tengo más desarrolladas son:</w:t>
            </w:r>
          </w:p>
          <w:p w:rsidR="00000000" w:rsidDel="00000000" w:rsidP="00000000" w:rsidRDefault="00000000" w:rsidRPr="00000000" w14:paraId="0000001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jc w:val="left"/>
              <w:rPr>
                <w:color w:val="767171"/>
                <w:sz w:val="24"/>
                <w:szCs w:val="24"/>
              </w:rPr>
            </w:pPr>
            <w:r w:rsidDel="00000000" w:rsidR="00000000" w:rsidRPr="00000000">
              <w:rPr>
                <w:b w:val="1"/>
                <w:sz w:val="18"/>
                <w:szCs w:val="18"/>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8">
            <w:pPr>
              <w:numPr>
                <w:ilvl w:val="0"/>
                <w:numId w:val="4"/>
              </w:numPr>
              <w:ind w:left="720" w:hanging="360"/>
              <w:jc w:val="left"/>
              <w:rPr>
                <w:b w:val="1"/>
                <w:sz w:val="18"/>
                <w:szCs w:val="18"/>
              </w:rPr>
            </w:pPr>
            <w:r w:rsidDel="00000000" w:rsidR="00000000" w:rsidRPr="00000000">
              <w:rPr>
                <w:b w:val="1"/>
                <w:sz w:val="18"/>
                <w:szCs w:val="18"/>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9">
            <w:pPr>
              <w:numPr>
                <w:ilvl w:val="0"/>
                <w:numId w:val="4"/>
              </w:numPr>
              <w:ind w:left="720" w:hanging="360"/>
              <w:jc w:val="left"/>
              <w:rPr>
                <w:b w:val="1"/>
                <w:sz w:val="18"/>
                <w:szCs w:val="18"/>
              </w:rPr>
            </w:pPr>
            <w:r w:rsidDel="00000000" w:rsidR="00000000" w:rsidRPr="00000000">
              <w:rPr>
                <w:b w:val="1"/>
                <w:sz w:val="18"/>
                <w:szCs w:val="18"/>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A">
            <w:pPr>
              <w:numPr>
                <w:ilvl w:val="0"/>
                <w:numId w:val="4"/>
              </w:numPr>
              <w:ind w:left="720" w:hanging="360"/>
              <w:jc w:val="left"/>
              <w:rPr>
                <w:b w:val="1"/>
                <w:sz w:val="18"/>
                <w:szCs w:val="18"/>
              </w:rPr>
            </w:pPr>
            <w:r w:rsidDel="00000000" w:rsidR="00000000" w:rsidRPr="00000000">
              <w:rPr>
                <w:b w:val="1"/>
                <w:sz w:val="18"/>
                <w:szCs w:val="18"/>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B">
            <w:pPr>
              <w:numPr>
                <w:ilvl w:val="0"/>
                <w:numId w:val="4"/>
              </w:numPr>
              <w:ind w:left="720" w:hanging="360"/>
              <w:jc w:val="left"/>
              <w:rPr>
                <w:b w:val="1"/>
                <w:sz w:val="18"/>
                <w:szCs w:val="18"/>
              </w:rPr>
            </w:pPr>
            <w:r w:rsidDel="00000000" w:rsidR="00000000" w:rsidRPr="00000000">
              <w:rPr>
                <w:b w:val="1"/>
                <w:sz w:val="18"/>
                <w:szCs w:val="18"/>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1C">
            <w:pPr>
              <w:tabs>
                <w:tab w:val="left" w:leader="none" w:pos="454"/>
              </w:tabs>
              <w:ind w:left="0" w:firstLine="0"/>
              <w:jc w:val="both"/>
              <w:rPr>
                <w:b w:val="1"/>
                <w:sz w:val="18"/>
                <w:szCs w:val="18"/>
              </w:rPr>
            </w:pP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color w:val="767171"/>
                <w:sz w:val="24"/>
                <w:szCs w:val="24"/>
                <w:rtl w:val="0"/>
              </w:rPr>
              <w:t xml:space="preserve">Las que considero que debo fortalecer porque las tengo muy débiles son:</w:t>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numPr>
                <w:ilvl w:val="0"/>
                <w:numId w:val="5"/>
              </w:numPr>
              <w:ind w:left="720" w:hanging="360"/>
              <w:jc w:val="left"/>
              <w:rPr>
                <w:color w:val="767171"/>
                <w:sz w:val="24"/>
                <w:szCs w:val="24"/>
              </w:rPr>
            </w:pPr>
            <w:r w:rsidDel="00000000" w:rsidR="00000000" w:rsidRPr="00000000">
              <w:rPr>
                <w:b w:val="1"/>
                <w:sz w:val="18"/>
                <w:szCs w:val="18"/>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0">
            <w:pPr>
              <w:numPr>
                <w:ilvl w:val="0"/>
                <w:numId w:val="5"/>
              </w:numPr>
              <w:ind w:left="720" w:hanging="360"/>
              <w:jc w:val="left"/>
              <w:rPr>
                <w:b w:val="1"/>
                <w:sz w:val="18"/>
                <w:szCs w:val="18"/>
              </w:rPr>
            </w:pPr>
            <w:r w:rsidDel="00000000" w:rsidR="00000000" w:rsidRPr="00000000">
              <w:rPr>
                <w:b w:val="1"/>
                <w:sz w:val="18"/>
                <w:szCs w:val="18"/>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1">
            <w:pPr>
              <w:numPr>
                <w:ilvl w:val="0"/>
                <w:numId w:val="5"/>
              </w:numPr>
              <w:ind w:left="720" w:hanging="360"/>
              <w:jc w:val="left"/>
              <w:rPr>
                <w:b w:val="1"/>
                <w:sz w:val="18"/>
                <w:szCs w:val="18"/>
              </w:rPr>
            </w:pPr>
            <w:r w:rsidDel="00000000" w:rsidR="00000000" w:rsidRPr="00000000">
              <w:rPr>
                <w:b w:val="1"/>
                <w:sz w:val="18"/>
                <w:szCs w:val="18"/>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relacionados con el manejo de datos, el área de ciencia de datos para ser más específicos. Esta es el área de desempeño que más me interesa dentro del campo de la informática.</w:t>
            </w:r>
          </w:p>
          <w:p w:rsidR="00000000" w:rsidDel="00000000" w:rsidP="00000000" w:rsidRDefault="00000000" w:rsidRPr="00000000" w14:paraId="0000003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profesionales que se relacionan con el área de ciencia de datos, que es de mi interés profesional, son:</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numPr>
                <w:ilvl w:val="0"/>
                <w:numId w:val="1"/>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5">
            <w:pPr>
              <w:numPr>
                <w:ilvl w:val="0"/>
                <w:numId w:val="1"/>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6">
            <w:pPr>
              <w:numPr>
                <w:ilvl w:val="0"/>
                <w:numId w:val="1"/>
              </w:numPr>
              <w:tabs>
                <w:tab w:val="left" w:leader="none" w:pos="454"/>
              </w:tabs>
              <w:spacing w:before="0" w:beforeAutospacing="0"/>
              <w:ind w:left="720" w:hanging="360"/>
              <w:jc w:val="both"/>
              <w:rPr>
                <w:color w:val="767171"/>
                <w:sz w:val="24"/>
                <w:szCs w:val="24"/>
                <w:u w:val="none"/>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Mi ventaja en este caso es que estas competencias son de las más fuertes que poseo actualmente. Por lo tanto, no siento que requiera fortalecer especialmente ninguna de ellas en este momento.</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La verdad es que es una pregunta muy compleja, pensando que recién este semestre tuve mi primer acercamiento real respecto a la idea de un escenario laboral presencial. Sin embargo, me siento capaz de responder diciendo que en 5 años me gustaría:</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numPr>
                <w:ilvl w:val="0"/>
                <w:numId w:val="2"/>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Estar desempeñándome en una de mis áreas de interés (presumiblemente en ciencia de datos).</w:t>
            </w:r>
          </w:p>
          <w:p w:rsidR="00000000" w:rsidDel="00000000" w:rsidP="00000000" w:rsidRDefault="00000000" w:rsidRPr="00000000" w14:paraId="0000003D">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Estar rodeado de colegas que se encuentren motivados por cumplir las metas que tengamos como grupo laboral.</w:t>
            </w:r>
          </w:p>
          <w:p w:rsidR="00000000" w:rsidDel="00000000" w:rsidP="00000000" w:rsidRDefault="00000000" w:rsidRPr="00000000" w14:paraId="0000003E">
            <w:pPr>
              <w:numPr>
                <w:ilvl w:val="0"/>
                <w:numId w:val="2"/>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Que se genere un grato ambiente laboral para todos, con respeto y confianza.</w:t>
            </w:r>
          </w:p>
          <w:p w:rsidR="00000000" w:rsidDel="00000000" w:rsidP="00000000" w:rsidRDefault="00000000" w:rsidRPr="00000000" w14:paraId="0000003F">
            <w:pPr>
              <w:numPr>
                <w:ilvl w:val="0"/>
                <w:numId w:val="2"/>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Que sea de mi agrado venir a trabajar la mayoría de los días porque mi trabajo me permite desarrollarme tanto profesionalmente como personalmente.</w:t>
            </w: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Los Proyectos APT que el estudiante había diseñado como plan de trabajo en el curso anterior se relacionan directamente con sus proyecciones profesionales actuales. En particular, el proyecto realizado en la asignatura de Deep Learning para el reconocimiento de números es el que más se alinea con su interés en la ciencia de datos y el análisis de grandes volúmenes de información. Este proyecto involucra la utilización de metodologías para proyectos de Machine Learning, manejo de amplios volúmenes de datos, que son relevantes para su práctica profesional actual y futura.</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Aunque los proyectos se alinean bien con sus objetivos, siempre hay espacio para ajustes. Por ejemplo, en el Proyecto del SAG podría incorporar técnicas más avanzadas de machine learning o integrar herramientas de visualización de datos más sofisticadas para mejorar la presentación de resultados.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La retroalimentación entre sus distintos proyectos ha sido valiosa, permitiéndole consolidar sus conocimientos y demostrar sus habilidades en diferentes contextos. Cada proyecto le ha permitido aplicar lo aprendido de maneras distintas, adaptándose a las necesidades específicas de cada caso.</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Si tuviera que proponer un nuevo Proyecto APT para fortalecer aún más su desarrollo profesional:</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numPr>
                <w:ilvl w:val="0"/>
                <w:numId w:val="6"/>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Áreas de desempeño y competencias a abordar: Se enfocaría en la integración de big data con técnicas de inteligencia artificial, abordando competencias como el diseño de arquitecturas de datos escalables y la implementación de modelos predictivos avanzados.</w:t>
            </w:r>
          </w:p>
          <w:p w:rsidR="00000000" w:rsidDel="00000000" w:rsidP="00000000" w:rsidRDefault="00000000" w:rsidRPr="00000000" w14:paraId="0000004B">
            <w:pPr>
              <w:numPr>
                <w:ilvl w:val="0"/>
                <w:numId w:val="6"/>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Tipo de proyecto: Un proyecto de análisis predictivo para una empresa o institución real, que implique el manejo de grandes volúmenes de datos heterogéneos y la implementación de soluciones en la nube.</w:t>
            </w:r>
          </w:p>
          <w:p w:rsidR="00000000" w:rsidDel="00000000" w:rsidP="00000000" w:rsidRDefault="00000000" w:rsidRPr="00000000" w14:paraId="0000004C">
            <w:pPr>
              <w:numPr>
                <w:ilvl w:val="0"/>
                <w:numId w:val="6"/>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Contexto: Idealmente, se situaría en un contexto de negocios o investigación, trabajando con datos reales y enfrentando desafíos de rendimiento y escalabilidad típicos de entornos profesionales.</w:t>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Este tipo de proyecto le ayudaría a profundizar en áreas clave de la ciencia de datos y le prepararía mejor para los desafíos del mundo laboral actual en el campo de la informática y el análisis de datos.</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tc>
      </w:tr>
    </w:tbl>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LQPOqaG/3XZKupEZuylZLO9DmQ==">CgMxLjAyCGguZ2pkZ3hzOAByITE2YnBuekNHUFhhOXl6eUJqeE5KWUZMeW9TVVlqaFg0QQ==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