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699" w:hanging="0"/>
        <w:jc w:val="center"/>
        <w:rPr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Федерации</w:t>
      </w:r>
    </w:p>
    <w:p>
      <w:pPr>
        <w:pStyle w:val="Normal"/>
        <w:spacing w:lineRule="exact" w:line="20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733425" cy="8286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учреждение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«Московский государственный технический университет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имени Н.Э. Баумана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ind w:right="-699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(МГТУ им. Н.Э. Баумана)</w:t>
      </w:r>
    </w:p>
    <w:p>
      <w:pPr>
        <w:pStyle w:val="Normal"/>
        <w:spacing w:lineRule="exact" w:line="20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6158230" cy="146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6158230" cy="3810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 «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управления»</w:t>
      </w:r>
      <w:r>
        <w:rPr>
          <w:rFonts w:eastAsia="Times New Roman"/>
          <w:sz w:val="28"/>
          <w:szCs w:val="28"/>
        </w:rPr>
        <w:t>_____________________</w:t>
      </w:r>
    </w:p>
    <w:p>
      <w:pPr>
        <w:pStyle w:val="Normal"/>
        <w:spacing w:lineRule="exact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 «</w:t>
      </w:r>
      <w:r>
        <w:rPr>
          <w:rFonts w:eastAsia="Times New Roman"/>
          <w:sz w:val="28"/>
          <w:szCs w:val="28"/>
          <w:u w:val="single"/>
        </w:rPr>
        <w:t>Программное обеспечение ЭВМ и информационные технологии»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3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99" w:hanging="0"/>
        <w:jc w:val="center"/>
        <w:rPr/>
      </w:pPr>
      <w:r>
        <w:rPr>
          <w:rFonts w:eastAsia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eastAsia="Times New Roman"/>
          <w:b/>
          <w:bCs/>
          <w:sz w:val="28"/>
          <w:szCs w:val="28"/>
          <w:lang w:val="en-US"/>
        </w:rPr>
        <w:t>3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3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2"/>
        <w:ind w:right="580" w:hanging="0"/>
        <w:jc w:val="center"/>
        <w:rPr/>
      </w:pPr>
      <w:r>
        <w:rPr>
          <w:rFonts w:eastAsia="Times New Roman"/>
          <w:b/>
          <w:bCs/>
          <w:sz w:val="28"/>
          <w:szCs w:val="28"/>
        </w:rPr>
        <w:t xml:space="preserve">Тема </w:t>
      </w:r>
      <w:r>
        <w:rPr>
          <w:rFonts w:eastAsia="Times New Roman"/>
          <w:sz w:val="28"/>
          <w:szCs w:val="28"/>
          <w:u w:val="single"/>
        </w:rPr>
        <w:t xml:space="preserve">Построение и программная реализация алгоритма </w:t>
      </w:r>
      <w:r>
        <w:rPr>
          <w:rFonts w:eastAsia="Times New Roman"/>
          <w:sz w:val="28"/>
          <w:szCs w:val="28"/>
          <w:u w:val="single"/>
          <w:lang w:val="ru-RU"/>
        </w:rPr>
        <w:t>сплайн-</w:t>
      </w:r>
      <w:r>
        <w:rPr>
          <w:rFonts w:eastAsia="Times New Roman"/>
          <w:sz w:val="28"/>
          <w:szCs w:val="28"/>
          <w:u w:val="single"/>
        </w:rPr>
        <w:t>интерполяции табличных функций.</w:t>
      </w:r>
    </w:p>
    <w:p>
      <w:pPr>
        <w:pStyle w:val="Normal"/>
        <w:spacing w:lineRule="exact" w:line="2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Студент </w:t>
      </w:r>
      <w:r>
        <w:rPr>
          <w:rFonts w:eastAsia="Times New Roman"/>
          <w:sz w:val="28"/>
          <w:szCs w:val="28"/>
          <w:u w:val="single"/>
        </w:rPr>
        <w:t>Малышев И.А.</w:t>
      </w:r>
    </w:p>
    <w:p>
      <w:pPr>
        <w:pStyle w:val="Normal"/>
        <w:spacing w:lineRule="exact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ИУ7-41Б</w:t>
      </w:r>
    </w:p>
    <w:p>
      <w:pPr>
        <w:pStyle w:val="Normal"/>
        <w:spacing w:lineRule="exact" w:line="28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Оценка (баллы) _______________</w:t>
      </w:r>
    </w:p>
    <w:p>
      <w:pPr>
        <w:pStyle w:val="Normal"/>
        <w:spacing w:lineRule="exact" w:line="27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Преподаватель </w:t>
      </w:r>
      <w:r>
        <w:rPr>
          <w:rFonts w:eastAsia="Times New Roman"/>
          <w:sz w:val="28"/>
          <w:szCs w:val="28"/>
          <w:u w:val="single"/>
        </w:rPr>
        <w:t>Градов В.М.</w:t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99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Москва.</w:t>
      </w:r>
    </w:p>
    <w:p>
      <w:pPr>
        <w:pStyle w:val="Normal"/>
        <w:spacing w:lineRule="exact" w:lin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99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2021 г</w:t>
      </w:r>
    </w:p>
    <w:p>
      <w:pPr>
        <w:pStyle w:val="Normal"/>
        <w:ind w:right="-299"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left="7" w:hanging="0"/>
        <w:jc w:val="both"/>
        <w:rPr/>
      </w:pPr>
      <w:r>
        <w:rPr>
          <w:rFonts w:eastAsia="Times New Roman"/>
          <w:b/>
          <w:bCs/>
          <w:sz w:val="28"/>
          <w:szCs w:val="28"/>
        </w:rPr>
        <w:t>Цель работы</w:t>
      </w:r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Получение навыков владения методами интерполяции таблично заданных функций с помощью кубических сплайнов</w:t>
      </w:r>
      <w:r>
        <w:rPr>
          <w:rFonts w:eastAsia="Times New Roman"/>
          <w:sz w:val="28"/>
          <w:szCs w:val="28"/>
        </w:rPr>
        <w:t>.</w:t>
      </w:r>
    </w:p>
    <w:p>
      <w:pPr>
        <w:pStyle w:val="Normal"/>
        <w:spacing w:lineRule="auto" w:line="360"/>
        <w:ind w:left="7" w:hang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/>
          <w:b/>
          <w:bCs/>
          <w:sz w:val="32"/>
          <w:szCs w:val="28"/>
        </w:rPr>
        <w:t>Исходные данные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1. Таблица функции с количеством узлов N. Задать с помощью формулы y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в диапазоне [0..10] с шагом 1.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2. Значение аргумента x в первом интервале, например, при х=0.5 и в середине таблицы, например, при x= 5.5. Сравнить с точным значением.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Код программы</w:t>
      </w:r>
    </w:p>
    <w:p>
      <w:pPr>
        <w:pStyle w:val="Normal"/>
        <w:ind w:hanging="0"/>
        <w:rPr/>
      </w:pPr>
      <w:r>
        <w:rPr>
          <w:rFonts w:eastAsia="Calibri" w:cs="Consolas" w:ascii="Consolas" w:hAnsi="Consolas"/>
          <w:color w:val="0000FF"/>
          <w:sz w:val="19"/>
          <w:szCs w:val="19"/>
          <w:lang w:eastAsia="en-US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Lab_03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Spline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[,] table_func;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[]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prev, next;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Func(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x) =&gt; x * 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Spline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start,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end,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step = 1.0)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n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)((end - start) / step)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table_func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[n, 2];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table_func[i, 0] = start + step *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table_func[i, 1] = Func(start + step *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GetValue(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 - 1;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(table_func[i, 0] &lt;= x &amp;&amp; x &lt;= table_func[i + 1, 0])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prev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next = i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GetC();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 = table_func[prev,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 = (table_func[next, 1] - table_func[prev, 1]) / h(next) - h(next) / 3 * (c[next + 1] + 2 * c[next]);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d = (c[next + 1] - c[next]) / (3 * h(next));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 + b * (x - table_func[prev, 0]) + c[next] * Math.Pow(x - table_func[prev, 0], 2) + d * Math.Pow(x - table_func[prev, 0], 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i) =&gt; table_func[i, 0] - table_func[i - 1, 0];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i) =&gt; 3 * ((table_func[i, 1] - table_func[i - 1, 1]) / h(i) - (table_func[i - 1, 1] - table_func[i - 2, 1]) / h(i - 1));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GetC()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[n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 xi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[n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 eta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[n + 1];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c[n]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xi[2]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eta[2]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2; i &lt; 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xi[i + 1] = -h(i) / (h(i - 1) * xi[i] + 2 * (h(i - 1) + h(i)));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eta[i + 1] = (f(i) - h(i - 1) * eta[i]) / (h(i - 1) * xi[i] + 2 * (h(i - 1) + h(i)));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n; i &gt; next; 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c[i - 1] = xi[i] * c[i] + eta[i];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NewtonePolynome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[,] 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NewtonePolynome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start = 0.0, end = 10.0, step = 1.0;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len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)((end - start) / step)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[len, 2];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data[i, 0] = start + step *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data[i, 1] = (start + step * i) * (start + step *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GetDividedDiff(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x0,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xn,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y0,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yn) =&gt; (y0 - yn) / (x0 - xn);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end) GetDataInterval(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min_diff = Math.Abs(x - data[0, 0]);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len;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(min_diff &gt; Math.Abs(x - data[i, 0]))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index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min_diff = Math.Abs(x - data[i, 0]);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end) interval = (index, index);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2 != 0 &amp;&amp; interval.start - 1 &gt;= 0 &amp;&amp; interval.end + 1 &lt; len)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(Math.Abs(x - data[interval.start - 1, 0]) &lt; Math.Abs(x - data[interval.end + 1, 0]))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interval.start -=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interval.end +=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interval.start = interval.start - n / 2 &lt; 0 ? interval.start : interval.start - n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interval.end = interval.end + n / 2 &gt;= len ? interval.end : interval.end + n / 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interval;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GetValue(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var (start, end) = GetDataInterval(x, 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nodes_count = end - start + 1;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[,] div_diff_table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[nodes_count, n + 2];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nodes_count;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div_diff_table[i, 0] = data[start + i, 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div_diff_table[i, 1] = data[start + i,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2, step = 1; j &lt; n + 2; j++, step++)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nodes_count + 1 - j;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div_diff_table[i, j] = GetDividedDiff(div_diff_table[i, 0], div_diff_table[i + step, 0],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                      </w:t>
      </w:r>
      <w:r>
        <w:rPr>
          <w:rFonts w:ascii="Consolas" w:hAnsi="Consolas"/>
          <w:color w:val="000000"/>
          <w:sz w:val="19"/>
        </w:rPr>
        <w:t>div_diff_table[i, j - 1], div_diff_table[i + 1, j - 1]);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 = div_diff_table[0,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temp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nodes_count - 1;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temp *= x - div_diff_table[i, 0];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res += temp * div_diff_table[0, i + 2];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Spline myspline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Spline(0, 10,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= 0.5;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"Значение кубического сплайна при x = {0:g2}: {1:g6}"</w:t>
      </w:r>
      <w:r>
        <w:rPr>
          <w:rFonts w:ascii="Consolas" w:hAnsi="Consolas"/>
          <w:color w:val="000000"/>
          <w:sz w:val="19"/>
        </w:rPr>
        <w:t>, x, myspline.GetValue(x));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= 5.5;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"Значение кубического сплайна при x = {0:g2}: {1:g6}"</w:t>
      </w:r>
      <w:r>
        <w:rPr>
          <w:rFonts w:ascii="Consolas" w:hAnsi="Consolas"/>
          <w:color w:val="000000"/>
          <w:sz w:val="19"/>
        </w:rPr>
        <w:t>, x, myspline.GetValue(x));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= 0.5;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"Значение Полинома Ньютона 3-ей степени при x = {0:g2}: {1:g6}"</w:t>
      </w:r>
      <w:r>
        <w:rPr>
          <w:rFonts w:ascii="Consolas" w:hAnsi="Consolas"/>
          <w:color w:val="000000"/>
          <w:sz w:val="19"/>
        </w:rPr>
        <w:t>, x, NewtonePolynome.GetValue(3, x));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= 5.5;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"Значение Полинома Ньютона 3-ей степени при x = {0:g2}: {1:g6}"</w:t>
      </w:r>
      <w:r>
        <w:rPr>
          <w:rFonts w:ascii="Consolas" w:hAnsi="Consolas"/>
          <w:color w:val="000000"/>
          <w:sz w:val="19"/>
        </w:rPr>
        <w:t>, x, NewtonePolynome.GetValue(3, x));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Console.Read();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hanging="0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/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</w:rPr>
        <w:t>Результат</w:t>
      </w:r>
      <w:r>
        <w:rPr>
          <w:b/>
          <w:bCs/>
          <w:sz w:val="32"/>
          <w:szCs w:val="28"/>
          <w:lang w:val="en-US"/>
        </w:rPr>
        <w:t xml:space="preserve"> </w:t>
      </w:r>
      <w:r>
        <w:rPr>
          <w:b/>
          <w:bCs/>
          <w:sz w:val="32"/>
          <w:szCs w:val="28"/>
        </w:rPr>
        <w:t>работы</w:t>
      </w:r>
      <w:r>
        <w:rPr>
          <w:b/>
          <w:bCs/>
          <w:sz w:val="32"/>
          <w:szCs w:val="28"/>
          <w:lang w:val="en-US"/>
        </w:rPr>
        <w:t xml:space="preserve"> </w:t>
      </w:r>
      <w:r>
        <w:rPr>
          <w:b/>
          <w:bCs/>
          <w:sz w:val="32"/>
          <w:szCs w:val="28"/>
        </w:rPr>
        <w:t>программы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3160" cy="102870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 на вопросы защиты лабораторной работы</w:t>
      </w:r>
    </w:p>
    <w:p>
      <w:pPr>
        <w:pStyle w:val="ListParagraph"/>
        <w:numPr>
          <w:ilvl w:val="0"/>
          <w:numId w:val="2"/>
        </w:numPr>
        <w:spacing w:lineRule="auto" w:line="360"/>
        <w:ind w:hanging="0"/>
        <w:jc w:val="both"/>
        <w:rPr/>
      </w:pPr>
      <w:r>
        <w:rPr>
          <w:sz w:val="28"/>
          <w:szCs w:val="28"/>
          <w:lang w:val="en-US"/>
        </w:rPr>
        <w:t xml:space="preserve">Получить выражения для коэффициентов кубического сплайна, построенного на двух точках. </w:t>
      </w:r>
    </w:p>
    <w:p>
      <w:pPr>
        <w:pStyle w:val="ListParagraph"/>
        <w:numPr>
          <w:ilvl w:val="0"/>
          <w:numId w:val="0"/>
        </w:numPr>
        <w:spacing w:lineRule="auto" w:line="360"/>
        <w:ind w:left="50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 = y</w:t>
      </w:r>
      <w:r>
        <w:rPr>
          <w:sz w:val="28"/>
          <w:szCs w:val="28"/>
          <w:vertAlign w:val="subscript"/>
          <w:lang w:val="en-US"/>
        </w:rPr>
        <w:t>0</w:t>
      </w:r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b = </w:t>
      </w:r>
      <w:r>
        <w:rPr>
          <w:sz w:val="28"/>
          <w:szCs w:val="28"/>
          <w:lang w:val="en-US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d = </w:t>
      </w:r>
      <w:r>
        <w:rPr>
          <w:sz w:val="28"/>
          <w:szCs w:val="28"/>
          <w:lang w:val="en-U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0, c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</w:t>
      </w:r>
      <w:r>
        <w:rPr>
          <w:rFonts w:eastAsia=""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η</w:t>
      </w:r>
      <w:r>
        <w:rPr>
          <w:rFonts w:eastAsia="" w:cs="Times New Roman"/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, c</w:t>
      </w:r>
      <w:r>
        <w:rPr>
          <w:sz w:val="28"/>
          <w:szCs w:val="28"/>
          <w:vertAlign w:val="subscript"/>
          <w:lang w:val="en-US"/>
        </w:rPr>
        <w:t>2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</w:t>
      </w:r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>
          <w:position w:val="0"/>
          <w:sz w:val="22"/>
          <w:sz w:val="28"/>
          <w:szCs w:val="28"/>
          <w:vertAlign w:val="baseline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hanging="0"/>
        <w:jc w:val="both"/>
        <w:rPr/>
      </w:pPr>
      <w:r>
        <w:rPr>
          <w:sz w:val="28"/>
          <w:szCs w:val="28"/>
          <w:lang w:val="en-US"/>
        </w:rPr>
        <w:t>Выписать все условия для определения коэффициентов сплайна, построенного на 3-х точках.</w:t>
      </w:r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Ψ</w:t>
      </w:r>
      <w:r>
        <w:rPr>
          <w:rFonts w:eastAsia="" w:cs="Times New Roman"/>
          <w:sz w:val="28"/>
          <w:szCs w:val="28"/>
          <w:lang w:val="en-US"/>
        </w:rPr>
        <w:t>(xi-1) = y</w:t>
      </w:r>
      <w:r>
        <w:rPr>
          <w:rFonts w:eastAsia="" w:cs="Times New Roman"/>
          <w:sz w:val="28"/>
          <w:szCs w:val="28"/>
          <w:vertAlign w:val="subscript"/>
          <w:lang w:val="en-US"/>
        </w:rPr>
        <w:t>i-1</w:t>
      </w:r>
      <w:r>
        <w:rPr>
          <w:rFonts w:eastAsia="" w:cs="Times New Roman"/>
          <w:sz w:val="28"/>
          <w:szCs w:val="28"/>
          <w:lang w:val="en-US"/>
        </w:rPr>
        <w:t xml:space="preserve"> = a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rFonts w:eastAsia="" w:cs="Times New Roman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Ψ</w:t>
      </w:r>
      <w:r>
        <w:rPr>
          <w:rFonts w:eastAsia="" w:cs="Times New Roman"/>
          <w:sz w:val="28"/>
          <w:szCs w:val="28"/>
          <w:lang w:val="en-US"/>
        </w:rPr>
        <w:t>(xi) = y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= a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+ b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+ c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vertAlign w:val="superscript"/>
          <w:lang w:val="en-US"/>
        </w:rPr>
        <w:t>2</w:t>
      </w:r>
      <w:r>
        <w:rPr>
          <w:rFonts w:eastAsia="" w:cs="Times New Roman"/>
          <w:sz w:val="28"/>
          <w:szCs w:val="28"/>
          <w:lang w:val="en-US"/>
        </w:rPr>
        <w:t xml:space="preserve"> + d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vertAlign w:val="superscript"/>
          <w:lang w:val="en-US"/>
        </w:rPr>
        <w:t>3</w:t>
      </w:r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rFonts w:eastAsia="" w:cs="Times New Roman"/>
          <w:sz w:val="28"/>
          <w:szCs w:val="28"/>
          <w:lang w:val="en-US"/>
        </w:rPr>
        <w:t xml:space="preserve">    </w:t>
      </w:r>
      <w:r>
        <w:rPr>
          <w:rFonts w:eastAsia="" w:cs="Times New Roman"/>
          <w:sz w:val="28"/>
          <w:szCs w:val="28"/>
          <w:lang w:val="en-US"/>
        </w:rPr>
        <w:t>hi = x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– x</w:t>
      </w:r>
      <w:r>
        <w:rPr>
          <w:rFonts w:eastAsia="" w:cs="Times New Roman"/>
          <w:sz w:val="28"/>
          <w:szCs w:val="28"/>
          <w:vertAlign w:val="subscript"/>
          <w:lang w:val="en-US"/>
        </w:rPr>
        <w:t>i-1</w:t>
      </w:r>
      <w:r>
        <w:rPr>
          <w:rFonts w:eastAsia="" w:cs="Times New Roman"/>
          <w:sz w:val="28"/>
          <w:szCs w:val="28"/>
          <w:lang w:val="en-US"/>
        </w:rPr>
        <w:t>, 1 &lt;= i &lt; 3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eastAsia="" w:cs="Times New Roman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Ψ</w:t>
      </w:r>
      <w:r>
        <w:rPr>
          <w:rFonts w:eastAsia="" w:cs="Times New Roman"/>
          <w:sz w:val="28"/>
          <w:szCs w:val="28"/>
          <w:lang w:val="en-US"/>
        </w:rPr>
        <w:t>’</w:t>
      </w:r>
      <w:r>
        <w:rPr>
          <w:rFonts w:eastAsia="" w:cs="Times New Roman"/>
          <w:sz w:val="28"/>
          <w:szCs w:val="28"/>
          <w:lang w:val="en-US"/>
        </w:rPr>
        <w:t>(x) = b</w:t>
      </w:r>
      <w:r>
        <w:rPr>
          <w:rFonts w:eastAsia="" w:cs="Times New Roman"/>
          <w:sz w:val="28"/>
          <w:szCs w:val="28"/>
          <w:vertAlign w:val="subscript"/>
          <w:lang w:val="en-US"/>
        </w:rPr>
        <w:t>i+1</w:t>
      </w:r>
      <w:r>
        <w:rPr>
          <w:rFonts w:eastAsia="" w:cs="Times New Roman"/>
          <w:sz w:val="28"/>
          <w:szCs w:val="28"/>
          <w:lang w:val="en-US"/>
        </w:rPr>
        <w:t>= b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+ 2c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+ 3d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vertAlign w:val="superscript"/>
          <w:lang w:val="en-US"/>
        </w:rPr>
        <w:t>2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eastAsia="" w:cs="Times New Roman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Ψ</w:t>
      </w:r>
      <w:r>
        <w:rPr>
          <w:rFonts w:eastAsia="" w:cs="Times New Roman"/>
          <w:sz w:val="28"/>
          <w:szCs w:val="28"/>
          <w:lang w:val="en-US"/>
        </w:rPr>
        <w:t>’’(x) = 2c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+ 6d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i</w:t>
      </w:r>
      <w:r>
        <w:rPr>
          <w:rFonts w:eastAsia="" w:cs="Times New Roman"/>
          <w:sz w:val="28"/>
          <w:szCs w:val="28"/>
          <w:lang w:val="en-US"/>
        </w:rPr>
        <w:t xml:space="preserve"> = </w:t>
      </w:r>
      <w:r>
        <w:rPr>
          <w:rFonts w:eastAsia="" w:cs="Times New Roman"/>
          <w:sz w:val="28"/>
          <w:szCs w:val="28"/>
          <w:lang w:val="en-US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numPr>
          <w:ilvl w:val="0"/>
          <w:numId w:val="0"/>
        </w:numPr>
        <w:spacing w:lineRule="auto" w:line="360"/>
        <w:ind w:left="840" w:hanging="0"/>
        <w:jc w:val="both"/>
        <w:rPr/>
      </w:pPr>
      <w:r>
        <w:rPr>
          <w:sz w:val="28"/>
          <w:szCs w:val="28"/>
          <w:lang w:val="en-US"/>
        </w:rPr>
        <w:t xml:space="preserve">    </w:t>
      </w:r>
      <w:bookmarkStart w:id="1" w:name="__DdeLink__2530_3326017108"/>
      <w:r>
        <w:rPr>
          <w:rFonts w:eastAsia="" w:cs="Times New Roman" w:ascii="Times New Roman" w:hAnsi="Times New Roman"/>
          <w:sz w:val="28"/>
          <w:szCs w:val="28"/>
          <w:lang w:val="en-US"/>
        </w:rPr>
        <w:t>Ψ</w:t>
      </w:r>
      <w:r>
        <w:rPr>
          <w:rFonts w:eastAsia="" w:cs="Times New Roman"/>
          <w:sz w:val="28"/>
          <w:szCs w:val="28"/>
          <w:lang w:val="en-US"/>
        </w:rPr>
        <w:t>’’(x</w:t>
      </w:r>
      <w:r>
        <w:rPr>
          <w:rFonts w:eastAsia="" w:cs="Times New Roman"/>
          <w:sz w:val="28"/>
          <w:szCs w:val="28"/>
          <w:vertAlign w:val="subscript"/>
          <w:lang w:val="en-US"/>
        </w:rPr>
        <w:t>0</w:t>
      </w:r>
      <w:r>
        <w:rPr>
          <w:rFonts w:eastAsia="" w:cs="Times New Roman"/>
          <w:sz w:val="28"/>
          <w:szCs w:val="28"/>
          <w:lang w:val="en-US"/>
        </w:rPr>
        <w:t>) = 0</w:t>
      </w:r>
      <w:bookmarkEnd w:id="1"/>
      <w:r>
        <w:rPr>
          <w:rFonts w:eastAsia="" w:cs="Times New Roman"/>
          <w:sz w:val="28"/>
          <w:szCs w:val="28"/>
          <w:lang w:val="en-US"/>
        </w:rPr>
        <w:t>, c</w:t>
      </w:r>
      <w:r>
        <w:rPr>
          <w:rFonts w:eastAsia="" w:cs="Times New Roman"/>
          <w:sz w:val="28"/>
          <w:szCs w:val="28"/>
          <w:vertAlign w:val="subscript"/>
          <w:lang w:val="en-US"/>
        </w:rPr>
        <w:t>1</w:t>
      </w:r>
      <w:r>
        <w:rPr>
          <w:rFonts w:eastAsia="" w:cs="Times New Roman"/>
          <w:position w:val="0"/>
          <w:sz w:val="28"/>
          <w:sz w:val="28"/>
          <w:szCs w:val="28"/>
          <w:vertAlign w:val="baseline"/>
          <w:lang w:val="en-US"/>
        </w:rPr>
        <w:t xml:space="preserve"> = 0, </w:t>
      </w:r>
      <w:r>
        <w:rPr>
          <w:rFonts w:eastAsia=""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Ψ</w:t>
      </w:r>
      <w:r>
        <w:rPr>
          <w:rFonts w:eastAsia="" w:cs="Times New Roman"/>
          <w:position w:val="0"/>
          <w:sz w:val="28"/>
          <w:sz w:val="28"/>
          <w:szCs w:val="28"/>
          <w:vertAlign w:val="baseline"/>
          <w:lang w:val="en-US"/>
        </w:rPr>
        <w:t>’’(x</w:t>
      </w:r>
      <w:r>
        <w:rPr>
          <w:rFonts w:eastAsia="" w:cs="Times New Roman"/>
          <w:sz w:val="28"/>
          <w:szCs w:val="28"/>
          <w:vertAlign w:val="subscript"/>
          <w:lang w:val="en-US"/>
        </w:rPr>
        <w:t>3</w:t>
      </w:r>
      <w:r>
        <w:rPr>
          <w:rFonts w:eastAsia="" w:cs="Times New Roman"/>
          <w:position w:val="0"/>
          <w:sz w:val="28"/>
          <w:sz w:val="28"/>
          <w:szCs w:val="28"/>
          <w:vertAlign w:val="baseline"/>
          <w:lang w:val="en-US"/>
        </w:rPr>
        <w:t>) = 0,</w:t>
      </w:r>
      <w:r>
        <w:rPr>
          <w:rFonts w:eastAsia="" w:cs="Times New Roman"/>
          <w:sz w:val="28"/>
          <w:szCs w:val="28"/>
          <w:lang w:val="en-US"/>
        </w:rPr>
        <w:t xml:space="preserve"> c</w:t>
      </w:r>
      <w:r>
        <w:rPr>
          <w:rFonts w:eastAsia="" w:cs="Times New Roman"/>
          <w:sz w:val="28"/>
          <w:szCs w:val="28"/>
          <w:vertAlign w:val="subscript"/>
          <w:lang w:val="en-US"/>
        </w:rPr>
        <w:t>3</w:t>
      </w:r>
      <w:r>
        <w:rPr>
          <w:rFonts w:eastAsia="" w:cs="Times New Roman"/>
          <w:sz w:val="28"/>
          <w:szCs w:val="28"/>
          <w:lang w:val="en-US"/>
        </w:rPr>
        <w:t xml:space="preserve"> + 3d</w:t>
      </w:r>
      <w:r>
        <w:rPr>
          <w:rFonts w:eastAsia="" w:cs="Times New Roman"/>
          <w:sz w:val="28"/>
          <w:szCs w:val="28"/>
          <w:vertAlign w:val="subscript"/>
          <w:lang w:val="en-US"/>
        </w:rPr>
        <w:t>3</w:t>
      </w:r>
      <w:r>
        <w:rPr>
          <w:rFonts w:eastAsia="" w:cs="Times New Roman"/>
          <w:sz w:val="28"/>
          <w:szCs w:val="28"/>
          <w:lang w:val="en-US"/>
        </w:rPr>
        <w:t>h</w:t>
      </w:r>
      <w:r>
        <w:rPr>
          <w:rFonts w:eastAsia="" w:cs="Times New Roman"/>
          <w:sz w:val="28"/>
          <w:szCs w:val="28"/>
          <w:vertAlign w:val="subscript"/>
          <w:lang w:val="en-US"/>
        </w:rPr>
        <w:t>3</w:t>
      </w:r>
      <w:r>
        <w:rPr>
          <w:rFonts w:eastAsia="" w:cs="Times New Roman"/>
          <w:sz w:val="28"/>
          <w:szCs w:val="28"/>
          <w:lang w:val="en-US"/>
        </w:rPr>
        <w:t xml:space="preserve"> = 0</w:t>
      </w:r>
    </w:p>
    <w:p>
      <w:pPr>
        <w:pStyle w:val="ListParagraph"/>
        <w:numPr>
          <w:ilvl w:val="0"/>
          <w:numId w:val="2"/>
        </w:numPr>
        <w:spacing w:lineRule="auto" w:line="360"/>
        <w:ind w:hanging="0"/>
        <w:jc w:val="both"/>
        <w:rPr/>
      </w:pPr>
      <w:r>
        <w:rPr>
          <w:sz w:val="28"/>
          <w:szCs w:val="28"/>
          <w:lang w:val="en-US"/>
        </w:rPr>
        <w:t>Определить начальные значения прогоночных коэффициентов, если принять, что для коэффициентов сплайна справедливо C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=C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3600" w:hanging="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Т. к.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0,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ξ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 xml:space="preserve"> = 0 </w:t>
      </w:r>
      <w:r>
        <w:rPr>
          <w:rFonts w:eastAsia="" w:cs="Times New Roman" w:ascii="Times New Roman" w:hAnsi="Times New Roman"/>
          <w:sz w:val="28"/>
          <w:szCs w:val="28"/>
          <w:lang w:val="ru-RU"/>
        </w:rPr>
        <w:t>и η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eastAsia="" w:cs="Times New Roman" w:ascii="Times New Roman" w:hAnsi="Times New Roman"/>
          <w:sz w:val="28"/>
          <w:szCs w:val="28"/>
          <w:lang w:val="ru-RU"/>
        </w:rPr>
        <w:t xml:space="preserve"> = 0, 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 xml:space="preserve"> = C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" w:cs="Times New Roman" w:ascii="Times New Roman" w:hAnsi="Times New Roman"/>
          <w:sz w:val="28"/>
          <w:szCs w:val="28"/>
          <w:lang w:val="ru-RU"/>
        </w:rPr>
        <w:t>следовательно ξ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eastAsia="" w:cs="Times New Roman" w:ascii="Times New Roman" w:hAnsi="Times New Roman"/>
          <w:sz w:val="28"/>
          <w:szCs w:val="28"/>
          <w:lang w:val="en-US"/>
        </w:rPr>
        <w:t xml:space="preserve"> = 0 </w:t>
      </w:r>
      <w:r>
        <w:rPr>
          <w:rFonts w:eastAsia="" w:cs="Times New Roman" w:ascii="Times New Roman" w:hAnsi="Times New Roman"/>
          <w:sz w:val="28"/>
          <w:szCs w:val="28"/>
          <w:lang w:val="ru-RU"/>
        </w:rPr>
        <w:t>и η</w:t>
      </w:r>
      <w:r>
        <w:rPr>
          <w:rFonts w:eastAsia="" w:cs="Times New Roman" w:ascii="Times New Roman" w:hAnsi="Times New Roman"/>
          <w:sz w:val="28"/>
          <w:szCs w:val="28"/>
          <w:vertAlign w:val="subscript"/>
          <w:lang w:val="ru-RU"/>
        </w:rPr>
        <w:t>3</w:t>
      </w:r>
      <w:r>
        <w:rPr>
          <w:rFonts w:eastAsia="" w:cs="Times New Roman" w:ascii="Times New Roman" w:hAnsi="Times New Roman"/>
          <w:sz w:val="28"/>
          <w:szCs w:val="28"/>
          <w:lang w:val="ru-RU"/>
        </w:rPr>
        <w:t xml:space="preserve"> = 0.</w:t>
      </w:r>
    </w:p>
    <w:p>
      <w:pPr>
        <w:pStyle w:val="ListParagraph"/>
        <w:numPr>
          <w:ilvl w:val="0"/>
          <w:numId w:val="0"/>
        </w:numPr>
        <w:spacing w:lineRule="auto" w:line="360"/>
        <w:ind w:left="3600" w:hanging="0"/>
        <w:jc w:val="both"/>
        <w:rPr>
          <w:rFonts w:ascii="Times New Roman" w:hAnsi="Times New Roman" w:eastAsia="" w:cs="Times New Roman"/>
          <w:sz w:val="28"/>
          <w:szCs w:val="28"/>
        </w:rPr>
      </w:pPr>
      <w:r>
        <w:rPr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/>
        <w:jc w:val="both"/>
        <w:rPr/>
      </w:pPr>
      <w:r>
        <w:rPr>
          <w:sz w:val="28"/>
          <w:szCs w:val="28"/>
          <w:lang w:val="en-US"/>
        </w:rPr>
        <w:t>Написать формулу для определения последнего коэффициента сплайна С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, чтобы можно было выполнить обратный ход метода прогонки, если в качестве граничного условия задано kC</w:t>
      </w:r>
      <w:r>
        <w:rPr>
          <w:sz w:val="28"/>
          <w:szCs w:val="28"/>
          <w:vertAlign w:val="subscript"/>
          <w:lang w:val="en-US"/>
        </w:rPr>
        <w:t>N-1</w:t>
      </w:r>
      <w:r>
        <w:rPr>
          <w:sz w:val="28"/>
          <w:szCs w:val="28"/>
          <w:lang w:val="en-US"/>
        </w:rPr>
        <w:t>+mC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=p, где k, m и p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заданные числа.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N + 1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N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</w:t>
      </w:r>
      <w:r>
        <w:rPr>
          <w:sz w:val="28"/>
          <w:szCs w:val="28"/>
          <w:vertAlign w:val="subscript"/>
          <w:lang w:val="en-U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sz w:val="28"/>
          <w:szCs w:val="28"/>
          <w:vertAlign w:val="subscript"/>
          <w:lang w:val="en-US"/>
        </w:rPr>
        <w:t xml:space="preserve">= </w:t>
      </w:r>
      <w:r>
        <w:rPr>
          <w:sz w:val="28"/>
          <w:szCs w:val="28"/>
          <w:vertAlign w:val="subscript"/>
          <w:lang w:val="en-U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7efd"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a7ef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b7d8c"/>
    <w:pPr>
      <w:spacing w:beforeAutospacing="1" w:afterAutospacing="1"/>
    </w:pPr>
    <w:rPr>
      <w:rFonts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e1e1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7">
    <w:name w:val="List Table 7 Colorful"/>
    <w:basedOn w:val="a1"/>
    <w:uiPriority w:val="52"/>
    <w:rsid w:val="00f8680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CC76E-AE14-4074-9992-90489CDB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LibreOffice/6.3.3.2$Windows_x86 LibreOffice_project/a64200df03143b798afd1ec74a12ab50359878ed</Application>
  <Pages>6</Pages>
  <Words>1085</Words>
  <Characters>4825</Characters>
  <CharactersWithSpaces>7337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2021-02-19T09:32:00Z</dcterms:created>
  <dc:creator>Varlamova Ekaterina</dc:creator>
  <dc:description/>
  <dc:language>ru-RU</dc:language>
  <cp:lastModifiedBy/>
  <cp:lastPrinted>2021-02-19T09:32:00Z</cp:lastPrinted>
  <dcterms:modified xsi:type="dcterms:W3CDTF">2021-04-16T20:59:27Z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