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09D4A">
      <w:pPr>
        <w:pStyle w:val="2"/>
        <w:spacing w:before="0"/>
        <w:ind w:left="425"/>
        <w:jc w:val="center"/>
      </w:pPr>
      <w:r>
        <w:rPr>
          <w:rFonts w:hint="eastAsia"/>
        </w:rPr>
        <w:t>综合实验练习</w:t>
      </w:r>
    </w:p>
    <w:p w14:paraId="4F8F0051">
      <w:pPr>
        <w:pStyle w:val="3"/>
        <w:numPr>
          <w:ilvl w:val="1"/>
          <w:numId w:val="1"/>
        </w:numPr>
        <w:tabs>
          <w:tab w:val="left" w:pos="360"/>
          <w:tab w:val="left" w:pos="1134"/>
        </w:tabs>
        <w:spacing w:before="0" w:line="415" w:lineRule="auto"/>
        <w:ind w:left="0" w:hanging="164"/>
      </w:pPr>
      <w:bookmarkStart w:id="0" w:name="_Toc516477565"/>
      <w:bookmarkStart w:id="1" w:name="_Toc517439269"/>
      <w:bookmarkStart w:id="2" w:name="_Toc515975447"/>
      <w:r>
        <w:t>实验说明</w:t>
      </w:r>
      <w:bookmarkEnd w:id="0"/>
      <w:bookmarkEnd w:id="1"/>
      <w:bookmarkEnd w:id="2"/>
      <w:bookmarkStart w:id="3" w:name="_Toc515975448"/>
      <w:bookmarkEnd w:id="3"/>
      <w:bookmarkStart w:id="4" w:name="_Toc516480047"/>
      <w:bookmarkEnd w:id="4"/>
      <w:bookmarkStart w:id="5" w:name="_Toc516479800"/>
      <w:bookmarkEnd w:id="5"/>
      <w:bookmarkStart w:id="6" w:name="_Toc516501117"/>
      <w:bookmarkEnd w:id="6"/>
      <w:bookmarkStart w:id="7" w:name="_Toc516480048"/>
      <w:bookmarkEnd w:id="7"/>
      <w:bookmarkStart w:id="8" w:name="_Toc516479801"/>
      <w:bookmarkEnd w:id="8"/>
      <w:bookmarkStart w:id="9" w:name="_Toc515973538"/>
      <w:bookmarkEnd w:id="9"/>
      <w:bookmarkStart w:id="10" w:name="_Toc515975449"/>
      <w:bookmarkEnd w:id="10"/>
      <w:bookmarkStart w:id="11" w:name="_Toc515973421"/>
      <w:bookmarkEnd w:id="11"/>
      <w:bookmarkStart w:id="12" w:name="_Toc516501118"/>
      <w:bookmarkEnd w:id="12"/>
      <w:bookmarkStart w:id="13" w:name="_Toc515973539"/>
      <w:bookmarkEnd w:id="13"/>
      <w:bookmarkStart w:id="14" w:name="_Toc516477567"/>
      <w:bookmarkEnd w:id="14"/>
      <w:bookmarkStart w:id="15" w:name="_Toc516477568"/>
      <w:bookmarkEnd w:id="15"/>
      <w:bookmarkStart w:id="16" w:name="_Toc516477566"/>
      <w:bookmarkEnd w:id="16"/>
      <w:bookmarkStart w:id="17" w:name="_Toc516501116"/>
      <w:bookmarkEnd w:id="17"/>
      <w:bookmarkStart w:id="18" w:name="_Toc516479802"/>
      <w:bookmarkEnd w:id="18"/>
      <w:bookmarkStart w:id="19" w:name="_Toc515973419"/>
      <w:bookmarkEnd w:id="19"/>
      <w:bookmarkStart w:id="20" w:name="_Toc515973420"/>
      <w:bookmarkEnd w:id="20"/>
      <w:bookmarkStart w:id="21" w:name="_Toc516480049"/>
      <w:bookmarkEnd w:id="21"/>
      <w:bookmarkStart w:id="22" w:name="_Toc515973537"/>
      <w:bookmarkEnd w:id="22"/>
      <w:bookmarkStart w:id="23" w:name="_Toc515975450"/>
      <w:bookmarkEnd w:id="23"/>
    </w:p>
    <w:p w14:paraId="3C0BF480">
      <w:pPr>
        <w:pStyle w:val="4"/>
        <w:numPr>
          <w:ilvl w:val="2"/>
          <w:numId w:val="2"/>
        </w:numPr>
        <w:tabs>
          <w:tab w:val="left" w:pos="360"/>
        </w:tabs>
        <w:spacing w:before="0"/>
        <w:ind w:left="567" w:hanging="164"/>
        <w:rPr>
          <w:sz w:val="28"/>
          <w:szCs w:val="28"/>
        </w:rPr>
      </w:pPr>
      <w:bookmarkStart w:id="24" w:name="_Toc516477569"/>
      <w:bookmarkStart w:id="25" w:name="_Toc517439270"/>
      <w:bookmarkStart w:id="26" w:name="_Toc515975451"/>
      <w:r>
        <w:rPr>
          <w:sz w:val="28"/>
          <w:szCs w:val="28"/>
        </w:rPr>
        <w:t>实验目的</w:t>
      </w:r>
      <w:bookmarkEnd w:id="24"/>
      <w:bookmarkEnd w:id="25"/>
      <w:bookmarkEnd w:id="26"/>
    </w:p>
    <w:p w14:paraId="31AF9A82">
      <w:pPr>
        <w:pStyle w:val="13"/>
        <w:spacing w:before="0" w:line="24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掌握网络部署相关知识</w:t>
      </w:r>
    </w:p>
    <w:p w14:paraId="38C7360F">
      <w:pPr>
        <w:pStyle w:val="13"/>
        <w:spacing w:before="0" w:line="24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熟悉VLAN相关配置、维护命令</w:t>
      </w:r>
    </w:p>
    <w:p w14:paraId="6C0E1C20">
      <w:pPr>
        <w:pStyle w:val="13"/>
        <w:spacing w:before="0" w:line="24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熟悉</w:t>
      </w:r>
      <w:r>
        <w:rPr>
          <w:rFonts w:ascii="Times New Roman" w:hAnsi="Times New Roman" w:cs="Times New Roman"/>
        </w:rPr>
        <w:t>VLAN</w:t>
      </w:r>
      <w:r>
        <w:rPr>
          <w:rFonts w:hint="eastAsia" w:ascii="Times New Roman" w:hAnsi="Times New Roman" w:cs="Times New Roman"/>
        </w:rPr>
        <w:t>间路由的配置</w:t>
      </w:r>
    </w:p>
    <w:p w14:paraId="2CE4CEB3">
      <w:pPr>
        <w:pStyle w:val="13"/>
        <w:spacing w:before="0" w:line="24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熟悉静态路由及动态路由协议的配置</w:t>
      </w:r>
    </w:p>
    <w:p w14:paraId="13EEC8E8">
      <w:pPr>
        <w:pStyle w:val="3"/>
        <w:numPr>
          <w:ilvl w:val="1"/>
          <w:numId w:val="1"/>
        </w:numPr>
        <w:tabs>
          <w:tab w:val="left" w:pos="360"/>
          <w:tab w:val="left" w:pos="1134"/>
        </w:tabs>
        <w:spacing w:before="0" w:line="415" w:lineRule="auto"/>
        <w:ind w:left="0" w:hanging="164"/>
      </w:pPr>
      <w:bookmarkStart w:id="27" w:name="_Toc516477571"/>
      <w:bookmarkStart w:id="28" w:name="_Toc517439272"/>
      <w:bookmarkStart w:id="29" w:name="_Toc515975453"/>
      <w:r>
        <w:t>实验步骤</w:t>
      </w:r>
      <w:bookmarkEnd w:id="27"/>
      <w:bookmarkEnd w:id="28"/>
      <w:bookmarkEnd w:id="29"/>
    </w:p>
    <w:p w14:paraId="4A9E31D0">
      <w:pPr>
        <w:pStyle w:val="4"/>
        <w:numPr>
          <w:ilvl w:val="2"/>
          <w:numId w:val="3"/>
        </w:numPr>
        <w:tabs>
          <w:tab w:val="left" w:pos="360"/>
        </w:tabs>
        <w:spacing w:before="0"/>
        <w:ind w:left="567" w:hanging="164"/>
        <w:rPr>
          <w:sz w:val="28"/>
          <w:szCs w:val="28"/>
        </w:rPr>
      </w:pPr>
      <w:bookmarkStart w:id="30" w:name="_Toc517439273"/>
      <w:bookmarkStart w:id="31" w:name="_Toc516477573"/>
      <w:bookmarkStart w:id="32" w:name="_Toc515975455"/>
      <w:r>
        <w:rPr>
          <w:rFonts w:hint="eastAsia"/>
          <w:sz w:val="28"/>
          <w:szCs w:val="28"/>
        </w:rPr>
        <w:t>配置</w:t>
      </w:r>
      <w:bookmarkEnd w:id="30"/>
      <w:bookmarkEnd w:id="31"/>
      <w:bookmarkEnd w:id="32"/>
    </w:p>
    <w:p w14:paraId="31E9E7FB">
      <w:pPr>
        <w:pStyle w:val="13"/>
        <w:spacing w:before="0"/>
        <w:ind w:left="425" w:firstLine="0" w:firstLineChars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73040" cy="3260090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65D7">
      <w:pPr>
        <w:pStyle w:val="5"/>
        <w:ind w:firstLine="402"/>
        <w:jc w:val="center"/>
      </w:pPr>
      <w:r>
        <w:rPr>
          <w:rFonts w:hint="eastAsia"/>
        </w:rPr>
        <w:t xml:space="preserve">图 </w:t>
      </w:r>
      <w:r>
        <w:t>2</w:t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网络拓扑</w:t>
      </w:r>
    </w:p>
    <w:p w14:paraId="33D0EB42">
      <w:pPr>
        <w:pStyle w:val="13"/>
        <w:spacing w:before="0" w:line="240" w:lineRule="auto"/>
        <w:ind w:left="425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说明：</w:t>
      </w:r>
    </w:p>
    <w:p w14:paraId="70DE0A15">
      <w:pPr>
        <w:pStyle w:val="13"/>
        <w:spacing w:before="0" w:line="240" w:lineRule="auto"/>
        <w:ind w:left="425" w:firstLine="0"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fldChar w:fldCharType="begin"/>
      </w:r>
      <w:r>
        <w:rPr>
          <w:rFonts w:ascii="Times New Roman" w:hAnsi="Times New Roman" w:cs="Times New Roman"/>
          <w:sz w:val="24"/>
          <w:szCs w:val="28"/>
        </w:rPr>
        <w:instrText xml:space="preserve"> SEQ ItmNum \* Arabic \r 1 \* MERGEFORMAT </w:instrText>
      </w:r>
      <w:r>
        <w:rPr>
          <w:rFonts w:ascii="Times New Roman" w:hAnsi="Times New Roman" w:cs="Times New Roman"/>
          <w:sz w:val="24"/>
          <w:szCs w:val="28"/>
        </w:rPr>
        <w:fldChar w:fldCharType="separate"/>
      </w:r>
      <w:r>
        <w:rPr>
          <w:rFonts w:ascii="Times New Roman" w:hAnsi="Times New Roman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4"/>
          <w:szCs w:val="28"/>
        </w:rPr>
        <w:fldChar w:fldCharType="end"/>
      </w:r>
      <w:r>
        <w:rPr>
          <w:rFonts w:ascii="Times New Roman" w:hAnsi="Times New Roman" w:cs="Times New Roman"/>
          <w:sz w:val="24"/>
          <w:szCs w:val="28"/>
        </w:rPr>
        <w:t>．</w:t>
      </w:r>
      <w:r>
        <w:rPr>
          <w:rFonts w:hint="eastAsia" w:ascii="Times New Roman" w:hAnsi="Times New Roman" w:cs="Times New Roman"/>
          <w:sz w:val="24"/>
          <w:szCs w:val="28"/>
        </w:rPr>
        <w:t>企业网总部、分部以及互联网连接已经规划完成，按照图示连接网络；</w:t>
      </w:r>
    </w:p>
    <w:p w14:paraId="1135AFEF">
      <w:pPr>
        <w:pStyle w:val="13"/>
        <w:spacing w:before="0" w:line="240" w:lineRule="auto"/>
        <w:ind w:left="425" w:firstLine="0" w:firstLineChars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fldChar w:fldCharType="begin"/>
      </w:r>
      <w:r>
        <w:rPr>
          <w:rFonts w:ascii="Times New Roman" w:hAnsi="Times New Roman" w:cs="Times New Roman"/>
          <w:sz w:val="24"/>
          <w:szCs w:val="28"/>
        </w:rPr>
        <w:instrText xml:space="preserve"> SEQ ItmNum \* Arabic \* MERGEFORMAT </w:instrText>
      </w:r>
      <w:r>
        <w:rPr>
          <w:rFonts w:ascii="Times New Roman" w:hAnsi="Times New Roman" w:cs="Times New Roman"/>
          <w:sz w:val="24"/>
          <w:szCs w:val="28"/>
        </w:rPr>
        <w:fldChar w:fldCharType="separate"/>
      </w:r>
      <w:r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fldChar w:fldCharType="end"/>
      </w:r>
      <w:r>
        <w:rPr>
          <w:rFonts w:ascii="Times New Roman" w:hAnsi="Times New Roman" w:cs="Times New Roman"/>
          <w:sz w:val="24"/>
          <w:szCs w:val="28"/>
        </w:rPr>
        <w:t>．</w:t>
      </w:r>
      <w:r>
        <w:rPr>
          <w:rFonts w:hint="eastAsia" w:ascii="Times New Roman" w:hAnsi="Times New Roman" w:cs="Times New Roman"/>
          <w:sz w:val="24"/>
          <w:szCs w:val="28"/>
        </w:rPr>
        <w:t>按照拓扑图所示，完成数据配置企业网总部的内部</w:t>
      </w:r>
      <w:r>
        <w:rPr>
          <w:rFonts w:ascii="Times New Roman" w:hAnsi="Times New Roman" w:cs="Times New Roman"/>
          <w:sz w:val="24"/>
          <w:szCs w:val="28"/>
        </w:rPr>
        <w:t>VLAN</w:t>
      </w:r>
      <w:r>
        <w:rPr>
          <w:rFonts w:hint="eastAsia" w:ascii="Times New Roman" w:hAnsi="Times New Roman" w:cs="Times New Roman"/>
          <w:sz w:val="24"/>
          <w:szCs w:val="28"/>
        </w:rPr>
        <w:t>的配置；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60384B27">
      <w:pPr>
        <w:pStyle w:val="13"/>
        <w:spacing w:before="0" w:line="240" w:lineRule="auto"/>
        <w:ind w:left="425" w:firstLine="0" w:firstLineChars="0"/>
        <w:rPr>
          <w:rFonts w:hint="default" w:ascii="Times New Roman" w:hAnsi="Times New Roman" w:eastAsia="宋体" w:cs="Times New Roman"/>
          <w:sz w:val="24"/>
          <w:szCs w:val="28"/>
          <w:highlight w:val="yellow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8"/>
          <w:highlight w:val="yellow"/>
          <w:lang w:val="en-US" w:eastAsia="zh-CN"/>
        </w:rPr>
        <w:t>3、完成IP地址配置，IP地址的</w:t>
      </w:r>
      <w:r>
        <w:rPr>
          <w:rFonts w:hint="default" w:ascii="Times New Roman" w:hAnsi="Times New Roman" w:cs="Times New Roman"/>
          <w:sz w:val="24"/>
          <w:szCs w:val="28"/>
          <w:highlight w:val="yellow"/>
          <w:lang w:val="en-US" w:eastAsia="zh-CN"/>
        </w:rPr>
        <w:t>”</w:t>
      </w:r>
      <w:r>
        <w:rPr>
          <w:rFonts w:hint="eastAsia" w:ascii="Times New Roman" w:hAnsi="Times New Roman" w:cs="Times New Roman"/>
          <w:color w:val="FF0000"/>
          <w:sz w:val="24"/>
          <w:szCs w:val="28"/>
          <w:highlight w:val="yellow"/>
          <w:lang w:val="en-US" w:eastAsia="zh-CN"/>
        </w:rPr>
        <w:t>xx</w:t>
      </w:r>
      <w:r>
        <w:rPr>
          <w:rFonts w:hint="default" w:ascii="Times New Roman" w:hAnsi="Times New Roman" w:cs="Times New Roman"/>
          <w:sz w:val="24"/>
          <w:szCs w:val="28"/>
          <w:highlight w:val="yellow"/>
          <w:lang w:val="en-US" w:eastAsia="zh-CN"/>
        </w:rPr>
        <w:t>”</w:t>
      </w:r>
      <w:r>
        <w:rPr>
          <w:rFonts w:hint="eastAsia" w:ascii="Times New Roman" w:hAnsi="Times New Roman" w:cs="Times New Roman"/>
          <w:sz w:val="24"/>
          <w:szCs w:val="28"/>
          <w:highlight w:val="yellow"/>
          <w:lang w:val="en-US" w:eastAsia="zh-CN"/>
        </w:rPr>
        <w:t>使用学号的后两位代替；</w:t>
      </w:r>
    </w:p>
    <w:p w14:paraId="53AB114E">
      <w:pPr>
        <w:pStyle w:val="13"/>
        <w:spacing w:before="0" w:line="240" w:lineRule="auto"/>
        <w:ind w:left="360" w:firstLine="0" w:firstLineChars="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8"/>
        </w:rPr>
        <w:t>.按照规划，完成企业网内部动态路由（O</w:t>
      </w:r>
      <w:r>
        <w:rPr>
          <w:rFonts w:ascii="Times New Roman" w:hAnsi="Times New Roman" w:cs="Times New Roman"/>
          <w:sz w:val="24"/>
          <w:szCs w:val="28"/>
        </w:rPr>
        <w:t>SPF</w:t>
      </w:r>
      <w:r>
        <w:rPr>
          <w:rFonts w:hint="eastAsia" w:ascii="Times New Roman" w:hAnsi="Times New Roman" w:cs="Times New Roman"/>
          <w:sz w:val="24"/>
          <w:szCs w:val="28"/>
        </w:rPr>
        <w:t>）的配置，实现总部内部网络通信；</w:t>
      </w:r>
    </w:p>
    <w:p w14:paraId="4CCBB74E">
      <w:pPr>
        <w:pStyle w:val="13"/>
        <w:spacing w:before="0" w:line="240" w:lineRule="auto"/>
        <w:ind w:left="360" w:firstLine="0" w:firstLineChars="0"/>
        <w:rPr>
          <w:rFonts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hint="eastAsia" w:ascii="Times New Roman" w:hAnsi="Times New Roman" w:cs="Times New Roman"/>
          <w:sz w:val="24"/>
          <w:szCs w:val="28"/>
        </w:rPr>
        <w:t>总部出口路由器使用静态路由部署，访问分部网络；</w:t>
      </w:r>
    </w:p>
    <w:p w14:paraId="0FB16753">
      <w:pPr>
        <w:pStyle w:val="13"/>
        <w:spacing w:before="0" w:line="240" w:lineRule="auto"/>
        <w:ind w:left="360" w:firstLine="240" w:firstLineChars="100"/>
        <w:rPr>
          <w:rFonts w:hint="eastAsia" w:ascii="Times New Roman" w:hAnsi="Times New Roman" w:cs="Times New Roman"/>
          <w:sz w:val="24"/>
          <w:szCs w:val="28"/>
        </w:rPr>
      </w:pP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6</w:t>
      </w:r>
      <w:r>
        <w:rPr>
          <w:rFonts w:hint="eastAsia" w:ascii="Times New Roman" w:hAnsi="Times New Roman" w:cs="Times New Roman"/>
          <w:sz w:val="24"/>
          <w:szCs w:val="28"/>
        </w:rPr>
        <w:t>.总部和分部统一使用总部出口路由器访问互联网。</w:t>
      </w:r>
    </w:p>
    <w:p w14:paraId="719EA40F">
      <w:pPr>
        <w:pStyle w:val="13"/>
        <w:spacing w:before="0" w:line="240" w:lineRule="auto"/>
        <w:ind w:left="360" w:firstLine="240" w:firstLineChars="10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7、完成总体配置，实现所有PC之间互相通信</w:t>
      </w:r>
    </w:p>
    <w:p w14:paraId="5C61B958">
      <w:pPr>
        <w:pStyle w:val="13"/>
        <w:spacing w:before="0" w:line="240" w:lineRule="auto"/>
        <w:rPr>
          <w:rFonts w:hint="default" w:ascii="Times New Roman" w:hAnsi="Times New Roman" w:cs="Times New Roman"/>
          <w:sz w:val="24"/>
          <w:szCs w:val="28"/>
          <w:highlight w:val="yellow"/>
          <w:lang w:val="en-US" w:eastAsia="zh-CN"/>
        </w:rPr>
      </w:pPr>
      <w:bookmarkStart w:id="33" w:name="_GoBack"/>
      <w:bookmarkEnd w:id="3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E10F00"/>
    <w:multiLevelType w:val="multilevel"/>
    <w:tmpl w:val="41E10F00"/>
    <w:lvl w:ilvl="0" w:tentative="0">
      <w:start w:val="1"/>
      <w:numFmt w:val="none"/>
      <w:lvlText w:val="2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2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2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4E7C1E63"/>
    <w:multiLevelType w:val="multilevel"/>
    <w:tmpl w:val="4E7C1E63"/>
    <w:lvl w:ilvl="0" w:tentative="0">
      <w:start w:val="1"/>
      <w:numFmt w:val="none"/>
      <w:lvlText w:val="2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2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2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72C6561A"/>
    <w:multiLevelType w:val="multilevel"/>
    <w:tmpl w:val="72C6561A"/>
    <w:lvl w:ilvl="0" w:tentative="0">
      <w:start w:val="1"/>
      <w:numFmt w:val="none"/>
      <w:lvlText w:val="2."/>
      <w:lvlJc w:val="left"/>
      <w:pPr>
        <w:ind w:left="425" w:hanging="425"/>
      </w:pPr>
      <w:rPr>
        <w:rFonts w:hint="eastAsia"/>
      </w:rPr>
    </w:lvl>
    <w:lvl w:ilvl="1" w:tentative="0">
      <w:start w:val="2"/>
      <w:numFmt w:val="decimal"/>
      <w:lvlText w:val="%12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2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2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7E"/>
    <w:rsid w:val="000273AA"/>
    <w:rsid w:val="001D2D10"/>
    <w:rsid w:val="00550519"/>
    <w:rsid w:val="00560D19"/>
    <w:rsid w:val="0064597E"/>
    <w:rsid w:val="00797026"/>
    <w:rsid w:val="008751E9"/>
    <w:rsid w:val="009F362A"/>
    <w:rsid w:val="00A145DF"/>
    <w:rsid w:val="00A464ED"/>
    <w:rsid w:val="00A5588B"/>
    <w:rsid w:val="00B34EEF"/>
    <w:rsid w:val="00B363E5"/>
    <w:rsid w:val="00C82181"/>
    <w:rsid w:val="00CE6213"/>
    <w:rsid w:val="00D22C93"/>
    <w:rsid w:val="00E436D6"/>
    <w:rsid w:val="02F54FC6"/>
    <w:rsid w:val="05D43799"/>
    <w:rsid w:val="09FF6B93"/>
    <w:rsid w:val="116462F9"/>
    <w:rsid w:val="232B2612"/>
    <w:rsid w:val="26B40B71"/>
    <w:rsid w:val="321F2DC7"/>
    <w:rsid w:val="44693406"/>
    <w:rsid w:val="4B051A22"/>
    <w:rsid w:val="53645CDE"/>
    <w:rsid w:val="567A4F6C"/>
    <w:rsid w:val="595953A4"/>
    <w:rsid w:val="60D67553"/>
    <w:rsid w:val="62E803D4"/>
    <w:rsid w:val="637B6D43"/>
    <w:rsid w:val="6D5E9A2A"/>
    <w:rsid w:val="7F623E3B"/>
    <w:rsid w:val="BCFF2A18"/>
    <w:rsid w:val="F25BC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qFormat/>
    <w:uiPriority w:val="0"/>
    <w:pPr>
      <w:keepNext/>
      <w:keepLines/>
      <w:spacing w:before="260" w:after="260" w:line="413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标题 1 字符"/>
    <w:basedOn w:val="8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8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">
    <w:name w:val="TD Char"/>
    <w:basedOn w:val="8"/>
    <w:link w:val="13"/>
    <w:qFormat/>
    <w:uiPriority w:val="0"/>
    <w:rPr>
      <w:rFonts w:ascii="Calibri" w:hAnsi="Calibri" w:eastAsia="宋体" w:cs="宋体"/>
    </w:rPr>
  </w:style>
  <w:style w:type="paragraph" w:customStyle="1" w:styleId="13">
    <w:name w:val="TD"/>
    <w:basedOn w:val="1"/>
    <w:link w:val="12"/>
    <w:qFormat/>
    <w:uiPriority w:val="0"/>
    <w:pPr>
      <w:spacing w:before="120" w:after="120" w:line="360" w:lineRule="atLeast"/>
      <w:ind w:firstLine="420" w:firstLineChars="200"/>
    </w:pPr>
    <w:rPr>
      <w:rFonts w:ascii="Calibri" w:hAnsi="Calibri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</Words>
  <Characters>316</Characters>
  <Lines>2</Lines>
  <Paragraphs>1</Paragraphs>
  <TotalTime>94</TotalTime>
  <ScaleCrop>false</ScaleCrop>
  <LinksUpToDate>false</LinksUpToDate>
  <CharactersWithSpaces>370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2021-07-05T05:07:00Z</dcterms:created>
  <dc:creator>@ LIB</dc:creator>
  <cp:lastModifiedBy>企业用户_364533551</cp:lastModifiedBy>
  <dcterms:modified xsi:type="dcterms:W3CDTF">2026-03-16T15:39:20Z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562CF9AA4F294D689738F6D0AE733E1E_12</vt:lpwstr>
  </property>
</Properties>
</file>