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165F9" w14:textId="60ACE8ED" w:rsidR="00321B02" w:rsidRPr="007A0812" w:rsidRDefault="007A0812" w:rsidP="007A0812">
      <w:pPr>
        <w:jc w:val="center"/>
        <w:rPr>
          <w:b/>
          <w:bCs/>
          <w:sz w:val="32"/>
          <w:szCs w:val="32"/>
        </w:rPr>
      </w:pPr>
      <w:r w:rsidRPr="007A0812">
        <w:rPr>
          <w:rFonts w:hint="eastAsia"/>
          <w:b/>
          <w:bCs/>
          <w:sz w:val="32"/>
          <w:szCs w:val="32"/>
        </w:rPr>
        <w:t>课程报告题目及要求</w:t>
      </w:r>
    </w:p>
    <w:p w14:paraId="7FD5BF45" w14:textId="4617B7B9" w:rsidR="007A0812" w:rsidRPr="007A0812" w:rsidRDefault="007A0812" w:rsidP="007A0812">
      <w:pPr>
        <w:rPr>
          <w:rFonts w:ascii="仿宋" w:eastAsia="仿宋" w:hAnsi="仿宋"/>
          <w:sz w:val="28"/>
          <w:szCs w:val="28"/>
        </w:rPr>
      </w:pPr>
    </w:p>
    <w:p w14:paraId="16EFFF37" w14:textId="389C6F78" w:rsidR="007A0812" w:rsidRPr="007A0812" w:rsidRDefault="007A0812" w:rsidP="007A0812">
      <w:pPr>
        <w:rPr>
          <w:rFonts w:ascii="仿宋" w:eastAsia="仿宋" w:hAnsi="仿宋"/>
          <w:b/>
          <w:bCs/>
          <w:sz w:val="28"/>
          <w:szCs w:val="28"/>
        </w:rPr>
      </w:pPr>
      <w:r w:rsidRPr="007A0812">
        <w:rPr>
          <w:rFonts w:ascii="仿宋" w:eastAsia="仿宋" w:hAnsi="仿宋" w:hint="eastAsia"/>
          <w:b/>
          <w:bCs/>
          <w:sz w:val="28"/>
          <w:szCs w:val="28"/>
        </w:rPr>
        <w:t>题目：设计</w:t>
      </w:r>
      <w:r w:rsidRPr="0094283C">
        <w:rPr>
          <w:rFonts w:ascii="仿宋" w:eastAsia="仿宋" w:hAnsi="仿宋" w:hint="eastAsia"/>
          <w:b/>
          <w:bCs/>
          <w:color w:val="FF0000"/>
          <w:sz w:val="28"/>
          <w:szCs w:val="28"/>
        </w:rPr>
        <w:t>一个面向</w:t>
      </w:r>
      <w:r w:rsidR="00F15C5B" w:rsidRPr="0094283C">
        <w:rPr>
          <w:rFonts w:ascii="仿宋" w:eastAsia="仿宋" w:hAnsi="仿宋" w:hint="eastAsia"/>
          <w:b/>
          <w:bCs/>
          <w:color w:val="FF0000"/>
          <w:sz w:val="28"/>
          <w:szCs w:val="28"/>
        </w:rPr>
        <w:t>具体</w:t>
      </w:r>
      <w:r w:rsidRPr="0094283C">
        <w:rPr>
          <w:rFonts w:ascii="仿宋" w:eastAsia="仿宋" w:hAnsi="仿宋" w:hint="eastAsia"/>
          <w:b/>
          <w:bCs/>
          <w:color w:val="FF0000"/>
          <w:sz w:val="28"/>
          <w:szCs w:val="28"/>
        </w:rPr>
        <w:t>应用</w:t>
      </w:r>
      <w:r w:rsidRPr="007A0812">
        <w:rPr>
          <w:rFonts w:ascii="仿宋" w:eastAsia="仿宋" w:hAnsi="仿宋" w:hint="eastAsia"/>
          <w:b/>
          <w:bCs/>
          <w:sz w:val="28"/>
          <w:szCs w:val="28"/>
        </w:rPr>
        <w:t>的无线传感器网络系统</w:t>
      </w:r>
    </w:p>
    <w:p w14:paraId="40F6B657" w14:textId="53BE0B69" w:rsidR="007A0812" w:rsidRPr="007A0812" w:rsidRDefault="007A0812" w:rsidP="007A0812">
      <w:pPr>
        <w:rPr>
          <w:rFonts w:ascii="仿宋" w:eastAsia="仿宋" w:hAnsi="仿宋"/>
          <w:b/>
          <w:bCs/>
          <w:sz w:val="28"/>
          <w:szCs w:val="28"/>
        </w:rPr>
      </w:pPr>
    </w:p>
    <w:p w14:paraId="07300623" w14:textId="6DD4D658" w:rsidR="007A0812" w:rsidRDefault="007A0812" w:rsidP="007A0812">
      <w:pPr>
        <w:rPr>
          <w:rFonts w:ascii="仿宋" w:eastAsia="仿宋" w:hAnsi="仿宋"/>
          <w:b/>
          <w:bCs/>
          <w:sz w:val="28"/>
          <w:szCs w:val="28"/>
        </w:rPr>
      </w:pPr>
      <w:r w:rsidRPr="007A0812">
        <w:rPr>
          <w:rFonts w:ascii="仿宋" w:eastAsia="仿宋" w:hAnsi="仿宋" w:hint="eastAsia"/>
          <w:b/>
          <w:bCs/>
          <w:sz w:val="28"/>
          <w:szCs w:val="28"/>
        </w:rPr>
        <w:t>要求：</w:t>
      </w:r>
    </w:p>
    <w:p w14:paraId="192FE4F5" w14:textId="46AEB534" w:rsidR="00F15C5B" w:rsidRPr="007A0812" w:rsidRDefault="00F15C5B" w:rsidP="00F15C5B">
      <w:pPr>
        <w:ind w:firstLineChars="200" w:firstLine="562"/>
        <w:rPr>
          <w:rFonts w:ascii="仿宋" w:eastAsia="仿宋" w:hAnsi="仿宋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（1）结合相关行业（工业、农业、环境监测等）设计一个具体的应用场景；</w:t>
      </w:r>
    </w:p>
    <w:p w14:paraId="45B4AA31" w14:textId="43B25539" w:rsidR="007A0812" w:rsidRPr="00F15C5B" w:rsidRDefault="00F15C5B" w:rsidP="00F15C5B">
      <w:pPr>
        <w:ind w:firstLineChars="200" w:firstLine="562"/>
        <w:rPr>
          <w:rFonts w:ascii="仿宋" w:eastAsia="仿宋" w:hAnsi="仿宋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（2）从应用场景需求出发，具体设计</w:t>
      </w:r>
      <w:r w:rsidR="007A0812" w:rsidRPr="00F15C5B">
        <w:rPr>
          <w:rFonts w:ascii="仿宋" w:eastAsia="仿宋" w:hAnsi="仿宋" w:hint="eastAsia"/>
          <w:b/>
          <w:bCs/>
          <w:sz w:val="28"/>
          <w:szCs w:val="28"/>
        </w:rPr>
        <w:t>内容需包括：硬件设计、软件设计、网络架构设计、网络部署设计、MAC协议设计、网络路由协议设计、相关应用支撑技术设计等；</w:t>
      </w:r>
    </w:p>
    <w:p w14:paraId="3748AEEC" w14:textId="44C33AAB" w:rsidR="007A0812" w:rsidRPr="00F15C5B" w:rsidRDefault="00F15C5B" w:rsidP="00F15C5B">
      <w:pPr>
        <w:ind w:firstLineChars="200" w:firstLine="562"/>
        <w:rPr>
          <w:rFonts w:ascii="仿宋" w:eastAsia="仿宋" w:hAnsi="仿宋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（3）</w:t>
      </w:r>
      <w:r w:rsidR="007A0812" w:rsidRPr="00F15C5B">
        <w:rPr>
          <w:rFonts w:ascii="仿宋" w:eastAsia="仿宋" w:hAnsi="仿宋" w:hint="eastAsia"/>
          <w:b/>
          <w:bCs/>
          <w:sz w:val="28"/>
          <w:szCs w:val="28"/>
        </w:rPr>
        <w:t>课程报告版式可参考学术论文版式，图文并茂，不少于</w:t>
      </w:r>
      <w:r w:rsidR="0093339F">
        <w:rPr>
          <w:rFonts w:ascii="仿宋" w:eastAsia="仿宋" w:hAnsi="仿宋"/>
          <w:b/>
          <w:bCs/>
          <w:sz w:val="28"/>
          <w:szCs w:val="28"/>
        </w:rPr>
        <w:t>3000</w:t>
      </w:r>
      <w:r w:rsidR="0093339F">
        <w:rPr>
          <w:rFonts w:ascii="仿宋" w:eastAsia="仿宋" w:hAnsi="仿宋" w:hint="eastAsia"/>
          <w:b/>
          <w:bCs/>
          <w:sz w:val="28"/>
          <w:szCs w:val="28"/>
        </w:rPr>
        <w:t>字</w:t>
      </w:r>
      <w:r w:rsidR="007A0812" w:rsidRPr="00F15C5B">
        <w:rPr>
          <w:rFonts w:ascii="仿宋" w:eastAsia="仿宋" w:hAnsi="仿宋" w:hint="eastAsia"/>
          <w:b/>
          <w:bCs/>
          <w:sz w:val="28"/>
          <w:szCs w:val="28"/>
        </w:rPr>
        <w:t>；</w:t>
      </w:r>
    </w:p>
    <w:p w14:paraId="5ADCEA28" w14:textId="5370A270" w:rsidR="007A0812" w:rsidRPr="00F15C5B" w:rsidRDefault="00F15C5B" w:rsidP="00F15C5B">
      <w:pPr>
        <w:ind w:firstLineChars="200" w:firstLine="562"/>
        <w:rPr>
          <w:rFonts w:ascii="仿宋" w:eastAsia="仿宋" w:hAnsi="仿宋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（4）</w:t>
      </w:r>
      <w:r w:rsidR="007A0812" w:rsidRPr="00F15C5B">
        <w:rPr>
          <w:rFonts w:ascii="仿宋" w:eastAsia="仿宋" w:hAnsi="仿宋" w:hint="eastAsia"/>
          <w:b/>
          <w:bCs/>
          <w:sz w:val="28"/>
          <w:szCs w:val="28"/>
        </w:rPr>
        <w:t>可</w:t>
      </w:r>
      <w:proofErr w:type="gramStart"/>
      <w:r w:rsidR="007A0812" w:rsidRPr="00F15C5B">
        <w:rPr>
          <w:rFonts w:ascii="仿宋" w:eastAsia="仿宋" w:hAnsi="仿宋" w:hint="eastAsia"/>
          <w:b/>
          <w:bCs/>
          <w:sz w:val="28"/>
          <w:szCs w:val="28"/>
        </w:rPr>
        <w:t>参</w:t>
      </w:r>
      <w:r>
        <w:rPr>
          <w:rFonts w:ascii="仿宋" w:eastAsia="仿宋" w:hAnsi="仿宋" w:hint="eastAsia"/>
          <w:b/>
          <w:bCs/>
          <w:sz w:val="28"/>
          <w:szCs w:val="28"/>
        </w:rPr>
        <w:t>相关</w:t>
      </w:r>
      <w:proofErr w:type="gramEnd"/>
      <w:r>
        <w:rPr>
          <w:rFonts w:ascii="仿宋" w:eastAsia="仿宋" w:hAnsi="仿宋" w:hint="eastAsia"/>
          <w:b/>
          <w:bCs/>
          <w:sz w:val="28"/>
          <w:szCs w:val="28"/>
        </w:rPr>
        <w:t>资料</w:t>
      </w:r>
      <w:r w:rsidR="007A0812" w:rsidRPr="00F15C5B">
        <w:rPr>
          <w:rFonts w:ascii="仿宋" w:eastAsia="仿宋" w:hAnsi="仿宋" w:hint="eastAsia"/>
          <w:b/>
          <w:bCs/>
          <w:sz w:val="28"/>
          <w:szCs w:val="28"/>
        </w:rPr>
        <w:t>，但不可照搬，</w:t>
      </w:r>
      <w:r w:rsidR="007A0812" w:rsidRPr="00F15C5B">
        <w:rPr>
          <w:rFonts w:ascii="仿宋" w:eastAsia="仿宋" w:hAnsi="仿宋" w:hint="eastAsia"/>
          <w:b/>
          <w:bCs/>
          <w:color w:val="FF0000"/>
          <w:sz w:val="28"/>
          <w:szCs w:val="28"/>
        </w:rPr>
        <w:t>严禁任何抄袭，一经发现直接判为不及格</w:t>
      </w:r>
      <w:r w:rsidR="007A0812" w:rsidRPr="00F15C5B">
        <w:rPr>
          <w:rFonts w:ascii="仿宋" w:eastAsia="仿宋" w:hAnsi="仿宋" w:hint="eastAsia"/>
          <w:b/>
          <w:bCs/>
          <w:sz w:val="28"/>
          <w:szCs w:val="28"/>
        </w:rPr>
        <w:t>。</w:t>
      </w:r>
    </w:p>
    <w:p w14:paraId="2A55E499" w14:textId="21044300" w:rsidR="007A0812" w:rsidRPr="00F15C5B" w:rsidRDefault="007A0812" w:rsidP="007A0812">
      <w:pPr>
        <w:rPr>
          <w:rFonts w:ascii="仿宋" w:eastAsia="仿宋" w:hAnsi="仿宋"/>
          <w:sz w:val="28"/>
          <w:szCs w:val="28"/>
        </w:rPr>
      </w:pPr>
    </w:p>
    <w:p w14:paraId="3B8B11F8" w14:textId="7CE9B395" w:rsidR="008B3D17" w:rsidRPr="005C783E" w:rsidRDefault="008B3D17" w:rsidP="007A0812">
      <w:pPr>
        <w:rPr>
          <w:rFonts w:ascii="仿宋" w:eastAsia="仿宋" w:hAnsi="仿宋"/>
          <w:b/>
          <w:bCs/>
          <w:sz w:val="28"/>
          <w:szCs w:val="28"/>
        </w:rPr>
      </w:pPr>
      <w:r w:rsidRPr="005C783E">
        <w:rPr>
          <w:rFonts w:ascii="仿宋" w:eastAsia="仿宋" w:hAnsi="仿宋" w:hint="eastAsia"/>
          <w:b/>
          <w:bCs/>
          <w:sz w:val="28"/>
          <w:szCs w:val="28"/>
        </w:rPr>
        <w:t>标准：</w:t>
      </w:r>
    </w:p>
    <w:p w14:paraId="05ECCFC4" w14:textId="013B90C4" w:rsidR="00F15C5B" w:rsidRDefault="00F15C5B" w:rsidP="00F15C5B">
      <w:pPr>
        <w:ind w:firstLineChars="200" w:firstLine="562"/>
        <w:rPr>
          <w:rFonts w:ascii="仿宋" w:eastAsia="仿宋" w:hAnsi="仿宋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（1）完整性：</w:t>
      </w:r>
      <w:r w:rsidR="008B3D17">
        <w:rPr>
          <w:rFonts w:ascii="仿宋" w:eastAsia="仿宋" w:hAnsi="仿宋" w:hint="eastAsia"/>
          <w:b/>
          <w:bCs/>
          <w:sz w:val="28"/>
          <w:szCs w:val="28"/>
        </w:rPr>
        <w:t>缺少重要设计模块扣分</w:t>
      </w:r>
    </w:p>
    <w:p w14:paraId="1A549F45" w14:textId="10FA941A" w:rsidR="00F15C5B" w:rsidRDefault="00F15C5B" w:rsidP="00F15C5B">
      <w:pPr>
        <w:ind w:firstLineChars="200" w:firstLine="562"/>
        <w:rPr>
          <w:rFonts w:ascii="仿宋" w:eastAsia="仿宋" w:hAnsi="仿宋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（2）创新性：</w:t>
      </w:r>
      <w:r w:rsidR="008B3D17">
        <w:rPr>
          <w:rFonts w:ascii="仿宋" w:eastAsia="仿宋" w:hAnsi="仿宋" w:hint="eastAsia"/>
          <w:b/>
          <w:bCs/>
          <w:sz w:val="28"/>
          <w:szCs w:val="28"/>
        </w:rPr>
        <w:t>根据创新程度和设计的独创性进行加分</w:t>
      </w:r>
    </w:p>
    <w:p w14:paraId="242ECF25" w14:textId="22A0CD48" w:rsidR="00F15C5B" w:rsidRDefault="00F15C5B" w:rsidP="00F15C5B">
      <w:pPr>
        <w:ind w:firstLineChars="200" w:firstLine="562"/>
        <w:rPr>
          <w:rFonts w:ascii="仿宋" w:eastAsia="仿宋" w:hAnsi="仿宋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（3）</w:t>
      </w:r>
      <w:r w:rsidR="00FF69FB">
        <w:rPr>
          <w:rFonts w:ascii="仿宋" w:eastAsia="仿宋" w:hAnsi="仿宋" w:hint="eastAsia"/>
          <w:b/>
          <w:bCs/>
          <w:sz w:val="28"/>
          <w:szCs w:val="28"/>
        </w:rPr>
        <w:t>报告质量</w:t>
      </w:r>
      <w:r>
        <w:rPr>
          <w:rFonts w:ascii="仿宋" w:eastAsia="仿宋" w:hAnsi="仿宋" w:hint="eastAsia"/>
          <w:b/>
          <w:bCs/>
          <w:sz w:val="28"/>
          <w:szCs w:val="28"/>
        </w:rPr>
        <w:t>：</w:t>
      </w:r>
      <w:r w:rsidR="00FF69FB">
        <w:rPr>
          <w:rFonts w:ascii="仿宋" w:eastAsia="仿宋" w:hAnsi="仿宋" w:hint="eastAsia"/>
          <w:b/>
          <w:bCs/>
          <w:sz w:val="28"/>
          <w:szCs w:val="28"/>
        </w:rPr>
        <w:t>不足</w:t>
      </w:r>
      <w:r w:rsidR="0093339F">
        <w:rPr>
          <w:rFonts w:ascii="仿宋" w:eastAsia="仿宋" w:hAnsi="仿宋"/>
          <w:b/>
          <w:bCs/>
          <w:sz w:val="28"/>
          <w:szCs w:val="28"/>
        </w:rPr>
        <w:t>3000</w:t>
      </w:r>
      <w:r w:rsidR="0093339F">
        <w:rPr>
          <w:rFonts w:ascii="仿宋" w:eastAsia="仿宋" w:hAnsi="仿宋" w:hint="eastAsia"/>
          <w:b/>
          <w:bCs/>
          <w:sz w:val="28"/>
          <w:szCs w:val="28"/>
        </w:rPr>
        <w:t>字</w:t>
      </w:r>
      <w:r w:rsidR="00FF69FB">
        <w:rPr>
          <w:rFonts w:ascii="仿宋" w:eastAsia="仿宋" w:hAnsi="仿宋" w:hint="eastAsia"/>
          <w:b/>
          <w:bCs/>
          <w:sz w:val="28"/>
          <w:szCs w:val="28"/>
        </w:rPr>
        <w:t>，根据工作量酌情扣分；缺少必要的图表</w:t>
      </w:r>
      <w:r>
        <w:rPr>
          <w:rFonts w:ascii="仿宋" w:eastAsia="仿宋" w:hAnsi="仿宋" w:hint="eastAsia"/>
          <w:b/>
          <w:bCs/>
          <w:sz w:val="28"/>
          <w:szCs w:val="28"/>
        </w:rPr>
        <w:t>，</w:t>
      </w:r>
      <w:r w:rsidR="00FF69FB">
        <w:rPr>
          <w:rFonts w:ascii="仿宋" w:eastAsia="仿宋" w:hAnsi="仿宋" w:hint="eastAsia"/>
          <w:b/>
          <w:bCs/>
          <w:sz w:val="28"/>
          <w:szCs w:val="28"/>
        </w:rPr>
        <w:t>逻辑不严谨，表述不清晰，影响阅读理解的，扣分</w:t>
      </w:r>
    </w:p>
    <w:p w14:paraId="7C243827" w14:textId="32CD7999" w:rsidR="008B3D17" w:rsidRPr="007A0812" w:rsidRDefault="008B3D17" w:rsidP="00F15C5B">
      <w:pPr>
        <w:rPr>
          <w:rFonts w:ascii="仿宋" w:eastAsia="仿宋" w:hAnsi="仿宋"/>
          <w:sz w:val="28"/>
          <w:szCs w:val="28"/>
        </w:rPr>
      </w:pPr>
    </w:p>
    <w:sectPr w:rsidR="008B3D17" w:rsidRPr="007A08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7AC33" w14:textId="77777777" w:rsidR="00C169FA" w:rsidRDefault="00C169FA" w:rsidP="00F15C5B">
      <w:r>
        <w:separator/>
      </w:r>
    </w:p>
  </w:endnote>
  <w:endnote w:type="continuationSeparator" w:id="0">
    <w:p w14:paraId="3FC264B3" w14:textId="77777777" w:rsidR="00C169FA" w:rsidRDefault="00C169FA" w:rsidP="00F15C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A2D805" w14:textId="77777777" w:rsidR="00C169FA" w:rsidRDefault="00C169FA" w:rsidP="00F15C5B">
      <w:r>
        <w:separator/>
      </w:r>
    </w:p>
  </w:footnote>
  <w:footnote w:type="continuationSeparator" w:id="0">
    <w:p w14:paraId="47960667" w14:textId="77777777" w:rsidR="00C169FA" w:rsidRDefault="00C169FA" w:rsidP="00F15C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9837C2"/>
    <w:multiLevelType w:val="hybridMultilevel"/>
    <w:tmpl w:val="B69AC086"/>
    <w:lvl w:ilvl="0" w:tplc="7EA60B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62077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A48B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D21D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3A0E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720A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84CB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E84F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AE3D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6375388F"/>
    <w:multiLevelType w:val="hybridMultilevel"/>
    <w:tmpl w:val="6ED66746"/>
    <w:lvl w:ilvl="0" w:tplc="A840264A">
      <w:start w:val="1"/>
      <w:numFmt w:val="decimal"/>
      <w:lvlText w:val="（%1）"/>
      <w:lvlJc w:val="left"/>
      <w:pPr>
        <w:ind w:left="732" w:hanging="7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812"/>
    <w:rsid w:val="00250A8E"/>
    <w:rsid w:val="00321B02"/>
    <w:rsid w:val="005C783E"/>
    <w:rsid w:val="00626F26"/>
    <w:rsid w:val="0070522B"/>
    <w:rsid w:val="007A0812"/>
    <w:rsid w:val="008B3D17"/>
    <w:rsid w:val="0093339F"/>
    <w:rsid w:val="0094283C"/>
    <w:rsid w:val="009A4EE8"/>
    <w:rsid w:val="00A80E5A"/>
    <w:rsid w:val="00B66E4E"/>
    <w:rsid w:val="00C169FA"/>
    <w:rsid w:val="00D811B8"/>
    <w:rsid w:val="00F15C5B"/>
    <w:rsid w:val="00FE2ED5"/>
    <w:rsid w:val="00FF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B563F4"/>
  <w15:chartTrackingRefBased/>
  <w15:docId w15:val="{AF84A964-92AB-4315-A4D2-5EB1AF58A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081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15C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5C5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5C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5C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63340">
          <w:marLeft w:val="119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Liang</dc:creator>
  <cp:keywords/>
  <dc:description/>
  <cp:lastModifiedBy>亮 刘</cp:lastModifiedBy>
  <cp:revision>10</cp:revision>
  <dcterms:created xsi:type="dcterms:W3CDTF">2020-12-13T23:39:00Z</dcterms:created>
  <dcterms:modified xsi:type="dcterms:W3CDTF">2024-05-06T00:58:00Z</dcterms:modified>
</cp:coreProperties>
</file>