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57E0" w14:textId="65E5BEA7" w:rsidR="00202E95" w:rsidRPr="00E33324" w:rsidRDefault="005816C0" w:rsidP="00475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>sentence. Example: </w:t>
      </w:r>
      <w:r>
        <w:rPr>
          <w:rFonts w:ascii="Arial" w:hAnsi="Arial" w:cs="Arial"/>
          <w:color w:val="040C28"/>
        </w:rPr>
        <w:t>My sister said, “I need to do my homework.”</w:t>
      </w:r>
      <w:r>
        <w:rPr>
          <w:rFonts w:ascii="Arial" w:hAnsi="Arial" w:cs="Arial"/>
          <w:color w:val="4D5156"/>
          <w:shd w:val="clear" w:color="auto" w:fill="FFFFFF"/>
        </w:rPr>
        <w:t> If the quoted material is a fragment or a phrase, do not capitalize the first letter. Example: The phrase “don‟t win in practice” is consistent for all sports.</w:t>
      </w:r>
    </w:p>
    <w:p w14:paraId="3C8B2682" w14:textId="584C0041" w:rsidR="00264819" w:rsidRDefault="00264819" w:rsidP="00202E95"/>
    <w:sectPr w:rsidR="0026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6"/>
    <w:rsid w:val="000514E7"/>
    <w:rsid w:val="000D2971"/>
    <w:rsid w:val="000E5188"/>
    <w:rsid w:val="000F70C1"/>
    <w:rsid w:val="0014354C"/>
    <w:rsid w:val="001C7416"/>
    <w:rsid w:val="00202E95"/>
    <w:rsid w:val="00264819"/>
    <w:rsid w:val="00280076"/>
    <w:rsid w:val="002A0F50"/>
    <w:rsid w:val="002D191B"/>
    <w:rsid w:val="003339CA"/>
    <w:rsid w:val="00425CC6"/>
    <w:rsid w:val="00472CC9"/>
    <w:rsid w:val="00475995"/>
    <w:rsid w:val="005816C0"/>
    <w:rsid w:val="005A5E4D"/>
    <w:rsid w:val="005F6F4A"/>
    <w:rsid w:val="00627513"/>
    <w:rsid w:val="00700BD9"/>
    <w:rsid w:val="0071766B"/>
    <w:rsid w:val="008906ED"/>
    <w:rsid w:val="008A2FD6"/>
    <w:rsid w:val="008C4DF5"/>
    <w:rsid w:val="009233DB"/>
    <w:rsid w:val="00B33138"/>
    <w:rsid w:val="00CC6CDC"/>
    <w:rsid w:val="00D53708"/>
    <w:rsid w:val="00DE70F7"/>
    <w:rsid w:val="00E34B59"/>
    <w:rsid w:val="00EC2AED"/>
    <w:rsid w:val="00ED186F"/>
    <w:rsid w:val="00EE522D"/>
    <w:rsid w:val="00F12BF9"/>
    <w:rsid w:val="00F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133F"/>
  <w15:docId w15:val="{5F8B2755-176E-4ED3-B385-70635551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DD"/>
    <w:pPr>
      <w:spacing w:after="200" w:line="276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Mae Paglinawan</dc:creator>
  <cp:keywords/>
  <dc:description/>
  <cp:lastModifiedBy>Shiela Caingles Cauzon</cp:lastModifiedBy>
  <cp:revision>17</cp:revision>
  <dcterms:created xsi:type="dcterms:W3CDTF">2022-12-12T07:10:00Z</dcterms:created>
  <dcterms:modified xsi:type="dcterms:W3CDTF">2023-04-28T16:26:00Z</dcterms:modified>
</cp:coreProperties>
</file>