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 xml:space="preserve">-Block wird immer ausgeführt, auch wenn keine </w:t>
      </w:r>
      <w:proofErr w:type="spellStart"/>
      <w:r w:rsidRPr="00343560">
        <w:rPr>
          <w:lang w:val="de-DE"/>
        </w:rPr>
        <w:t>Exception</w:t>
      </w:r>
      <w:proofErr w:type="spellEnd"/>
      <w:r w:rsidRPr="00343560">
        <w:rPr>
          <w:lang w:val="de-DE"/>
        </w:rPr>
        <w:t xml:space="preserve">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w:t>
      </w:r>
      <w:proofErr w:type="spellStart"/>
      <w:r>
        <w:rPr>
          <w:lang w:val="de-DE"/>
        </w:rPr>
        <w:t>Exception</w:t>
      </w:r>
      <w:proofErr w:type="spellEnd"/>
      <w:r>
        <w:rPr>
          <w:lang w:val="de-DE"/>
        </w:rPr>
        <w:t xml:space="preserve">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proofErr w:type="spellStart"/>
      <w:r w:rsidRPr="009603C8">
        <w:rPr>
          <w:rFonts w:ascii="Consolas" w:hAnsi="Consolas"/>
          <w:lang w:val="de-DE"/>
        </w:rPr>
        <w:t>throw</w:t>
      </w:r>
      <w:proofErr w:type="spellEnd"/>
      <w:r w:rsidRPr="00193584">
        <w:rPr>
          <w:lang w:val="de-DE"/>
        </w:rPr>
        <w:t xml:space="preserve"> kann selbst eine </w:t>
      </w:r>
      <w:proofErr w:type="spellStart"/>
      <w:r w:rsidRPr="00193584">
        <w:rPr>
          <w:lang w:val="de-DE"/>
        </w:rPr>
        <w:t>Exception</w:t>
      </w:r>
      <w:proofErr w:type="spellEnd"/>
      <w:r w:rsidRPr="00193584">
        <w:rPr>
          <w:lang w:val="de-DE"/>
        </w:rPr>
        <w:t xml:space="preserve"> geworfen werden. Dazu muss lediglich ein neues </w:t>
      </w:r>
      <w:proofErr w:type="spellStart"/>
      <w:r w:rsidRPr="00193584">
        <w:rPr>
          <w:lang w:val="de-DE"/>
        </w:rPr>
        <w:t>Exception</w:t>
      </w:r>
      <w:proofErr w:type="spellEnd"/>
      <w:r w:rsidRPr="00193584">
        <w:rPr>
          <w:lang w:val="de-DE"/>
        </w:rPr>
        <w:t xml:space="preserve">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w:t>
      </w:r>
      <w:proofErr w:type="spellStart"/>
      <w:r w:rsidRPr="00193584">
        <w:rPr>
          <w:lang w:val="de-DE"/>
        </w:rPr>
        <w:t>Exception</w:t>
      </w:r>
      <w:proofErr w:type="spellEnd"/>
      <w:r w:rsidRPr="00193584">
        <w:rPr>
          <w:lang w:val="de-DE"/>
        </w:rPr>
        <w:t xml:space="preserve">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w:t>
      </w:r>
      <w:proofErr w:type="spellStart"/>
      <w:r>
        <w:rPr>
          <w:lang w:val="de-DE"/>
        </w:rPr>
        <w:t>Exception</w:t>
      </w:r>
      <w:proofErr w:type="spellEnd"/>
      <w:r>
        <w:rPr>
          <w:lang w:val="de-DE"/>
        </w:rPr>
        <w:t xml:space="preserve">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387C05"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387C05" w:rsidP="00EC37E4">
      <w:pPr>
        <w:rPr>
          <w:lang w:val="de-DE"/>
        </w:rPr>
      </w:pPr>
      <w:hyperlink r:id="rId15" w:history="1">
        <w:r w:rsidR="00EC37E4" w:rsidRPr="0040019C">
          <w:rPr>
            <w:rStyle w:val="Hyperlink"/>
            <w:lang w:val="de-DE"/>
          </w:rPr>
          <w:t>https://www.arduino.cc/reference/de/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Default="00805A1A" w:rsidP="00072A09">
      <w:pPr>
        <w:pStyle w:val="Listenabsatz"/>
        <w:numPr>
          <w:ilvl w:val="0"/>
          <w:numId w:val="13"/>
        </w:numPr>
        <w:rPr>
          <w:lang w:val="de-DE"/>
        </w:rPr>
      </w:pPr>
      <w:proofErr w:type="spellStart"/>
      <w:proofErr w:type="gramStart"/>
      <w:r>
        <w:rPr>
          <w:lang w:val="de-DE"/>
        </w:rPr>
        <w:t>digitalWrite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p>
    <w:p w:rsidR="00A4171B" w:rsidRPr="00A4171B" w:rsidRDefault="00A4171B" w:rsidP="00A4171B">
      <w:pPr>
        <w:pStyle w:val="Listenabsatz"/>
        <w:numPr>
          <w:ilvl w:val="0"/>
          <w:numId w:val="13"/>
        </w:numPr>
        <w:rPr>
          <w:lang w:val="de-DE"/>
        </w:rPr>
      </w:pPr>
      <w:proofErr w:type="spellStart"/>
      <w:r>
        <w:rPr>
          <w:lang w:val="de-DE"/>
        </w:rPr>
        <w:t>analogWrite</w:t>
      </w:r>
      <w:proofErr w:type="spellEnd"/>
      <w:r>
        <w:rPr>
          <w:lang w:val="de-DE"/>
        </w:rPr>
        <w:br/>
        <w:t xml:space="preserve">Nur </w:t>
      </w:r>
      <w:r w:rsidR="008D4796">
        <w:rPr>
          <w:lang w:val="de-DE"/>
        </w:rPr>
        <w:t>sinnvoll</w:t>
      </w:r>
      <w:r>
        <w:rPr>
          <w:lang w:val="de-DE"/>
        </w:rPr>
        <w:t xml:space="preserve"> </w:t>
      </w:r>
      <w:r w:rsidR="008D4796">
        <w:rPr>
          <w:lang w:val="de-DE"/>
        </w:rPr>
        <w:t>auf ei</w:t>
      </w:r>
      <w:r>
        <w:rPr>
          <w:lang w:val="de-DE"/>
        </w:rPr>
        <w:t>nem Digital Pin mit PWM (Pulsweitenmodulation, Zeichen *). Pin: 3,5,</w:t>
      </w:r>
      <w:r w:rsidR="00552CA8">
        <w:rPr>
          <w:lang w:val="de-DE"/>
        </w:rPr>
        <w:t>6,9,10,1</w:t>
      </w:r>
      <w:r w:rsidR="00552CA8">
        <w:rPr>
          <w:lang w:val="de-DE"/>
        </w:rPr>
        <w:br/>
      </w:r>
      <w:proofErr w:type="spellStart"/>
      <w:r w:rsidR="00552CA8">
        <w:rPr>
          <w:lang w:val="de-DE"/>
        </w:rPr>
        <w:t>pin</w:t>
      </w:r>
      <w:proofErr w:type="spellEnd"/>
      <w:r w:rsidR="00552CA8">
        <w:rPr>
          <w:lang w:val="de-DE"/>
        </w:rPr>
        <w:t xml:space="preserve">: </w:t>
      </w:r>
      <w:proofErr w:type="spellStart"/>
      <w:r w:rsidR="00552CA8">
        <w:rPr>
          <w:lang w:val="de-DE"/>
        </w:rPr>
        <w:t>pin-Nummer</w:t>
      </w:r>
      <w:proofErr w:type="spellEnd"/>
      <w:r w:rsidR="00552CA8">
        <w:rPr>
          <w:lang w:val="de-DE"/>
        </w:rPr>
        <w:br/>
      </w:r>
      <w:proofErr w:type="spellStart"/>
      <w:r w:rsidR="00552CA8">
        <w:rPr>
          <w:lang w:val="de-DE"/>
        </w:rPr>
        <w:t>value</w:t>
      </w:r>
      <w:proofErr w:type="spellEnd"/>
      <w:r w:rsidR="00552CA8">
        <w:rPr>
          <w:lang w:val="de-DE"/>
        </w:rPr>
        <w:t xml:space="preserve">: </w:t>
      </w:r>
      <w:proofErr w:type="spellStart"/>
      <w:r w:rsidR="00552CA8">
        <w:rPr>
          <w:lang w:val="de-DE"/>
        </w:rPr>
        <w:t>duty</w:t>
      </w:r>
      <w:proofErr w:type="spellEnd"/>
      <w:r w:rsidR="00552CA8">
        <w:rPr>
          <w:lang w:val="de-DE"/>
        </w:rPr>
        <w:t xml:space="preserve"> </w:t>
      </w:r>
      <w:proofErr w:type="spellStart"/>
      <w:r w:rsidR="00552CA8">
        <w:rPr>
          <w:lang w:val="de-DE"/>
        </w:rPr>
        <w:t>cycle</w:t>
      </w:r>
      <w:proofErr w:type="spellEnd"/>
      <w:r w:rsidR="00552CA8">
        <w:rPr>
          <w:lang w:val="de-DE"/>
        </w:rPr>
        <w:t xml:space="preserve">: </w:t>
      </w:r>
      <w:r w:rsidR="0004170D">
        <w:rPr>
          <w:lang w:val="de-DE"/>
        </w:rPr>
        <w:t>(</w:t>
      </w:r>
      <w:r w:rsidR="00552CA8">
        <w:rPr>
          <w:lang w:val="de-DE"/>
        </w:rPr>
        <w:t>0-255</w:t>
      </w:r>
      <w:r w:rsidR="0004170D">
        <w:rPr>
          <w:lang w:val="de-DE"/>
        </w:rPr>
        <w:t>)</w:t>
      </w:r>
    </w:p>
    <w:p w:rsidR="0050508A" w:rsidRDefault="008D4796" w:rsidP="00A4171B">
      <w:pPr>
        <w:rPr>
          <w:lang w:val="de-DE"/>
        </w:rPr>
      </w:pPr>
      <w:r>
        <w:rPr>
          <w:lang w:val="de-DE"/>
        </w:rPr>
        <w:t>Pulsweitenmodulation: Grundsätzlich kann ein digitaler Ausgang nur zwischen 5V (High) und 0V (Low) hin- und herschalten, beherrscht jedoch keine Zwischenwerte. Allerdings können diese Ausgänge sehr schnell hin- und herschalten. Geschieht dies schnell genug, kann das menschliche Auge dies nicht mehr wahrnehmen. Arduino arbeitet mit 1000 Hertz. Somit können durch Anpassen des Tastverhältnisses "Zwischenwerte" zwischen 5V und 0V verwirklicht werden.</w:t>
      </w:r>
    </w:p>
    <w:p w:rsidR="001924CC" w:rsidRDefault="001924CC" w:rsidP="001924CC">
      <w:pPr>
        <w:pStyle w:val="berschrift2"/>
        <w:rPr>
          <w:lang w:val="de-DE"/>
        </w:rPr>
      </w:pPr>
      <w:r>
        <w:rPr>
          <w:lang w:val="de-DE"/>
        </w:rPr>
        <w:t>4.3 Zeichenketten (</w:t>
      </w:r>
      <w:proofErr w:type="spellStart"/>
      <w:r>
        <w:rPr>
          <w:lang w:val="de-DE"/>
        </w:rPr>
        <w:t>strings</w:t>
      </w:r>
      <w:proofErr w:type="spellEnd"/>
      <w:r>
        <w:rPr>
          <w:lang w:val="de-DE"/>
        </w:rPr>
        <w:t>)</w:t>
      </w:r>
    </w:p>
    <w:p w:rsidR="00A4171B" w:rsidRDefault="001924CC" w:rsidP="001924CC">
      <w:pPr>
        <w:rPr>
          <w:lang w:val="de-DE"/>
        </w:rPr>
      </w:pPr>
      <w:r>
        <w:rPr>
          <w:lang w:val="de-DE"/>
        </w:rPr>
        <w:t xml:space="preserve">Ursprünglich mussten Zeichenketten immer als Array vom Typ </w:t>
      </w:r>
      <w:proofErr w:type="spellStart"/>
      <w:r>
        <w:rPr>
          <w:lang w:val="de-DE"/>
        </w:rPr>
        <w:t>char</w:t>
      </w:r>
      <w:proofErr w:type="spellEnd"/>
      <w:r>
        <w:rPr>
          <w:lang w:val="de-DE"/>
        </w:rPr>
        <w:t xml:space="preserve"> angelegt werden. Mittlerweile gibt es die Klasse String, welche einen komfortableren Umgang damit erlaubt – die Zeichenketten werden dabei zu Objekten. </w:t>
      </w:r>
    </w:p>
    <w:p w:rsidR="008050F9" w:rsidRDefault="008050F9" w:rsidP="008050F9">
      <w:pPr>
        <w:pStyle w:val="berschrift2"/>
        <w:rPr>
          <w:lang w:val="de-DE"/>
        </w:rPr>
      </w:pPr>
      <w:r>
        <w:rPr>
          <w:lang w:val="de-DE"/>
        </w:rPr>
        <w:t xml:space="preserve">4.4 Interrupts </w:t>
      </w:r>
    </w:p>
    <w:p w:rsidR="00FE1C1C" w:rsidRDefault="00FE1C1C" w:rsidP="00FE1C1C">
      <w:pPr>
        <w:rPr>
          <w:lang w:val="de-DE"/>
        </w:rPr>
      </w:pPr>
      <w:r>
        <w:rPr>
          <w:lang w:val="de-DE"/>
        </w:rPr>
        <w:t xml:space="preserve">Die Aufgabe eines Interrupts ist sicherzustellen, dass der Prozessor schnell auf wichtige Ereignisse reagiert. Wenn ein bestimmtes Signal erkannt wird, dann unterbricht (wie der Name andeutet) ein Interrupt was auch immer der Prozessor tut und führt Code aus. Sobald der Code ausgeführt wurde, geht der Prozessor auf den ursprünglichen Punkt zurück und fährt dort fort, als wäre nichts geschehen. </w:t>
      </w:r>
    </w:p>
    <w:p w:rsidR="00A159C3" w:rsidRDefault="00351784" w:rsidP="00FE1C1C">
      <w:pPr>
        <w:rPr>
          <w:lang w:val="de-DE"/>
        </w:rPr>
      </w:pPr>
      <w:r>
        <w:rPr>
          <w:lang w:val="de-DE"/>
        </w:rPr>
        <w:t>In unserem Beispiel "</w:t>
      </w:r>
      <w:proofErr w:type="spellStart"/>
      <w:r>
        <w:rPr>
          <w:lang w:val="de-DE"/>
        </w:rPr>
        <w:t>Button_ohne_Interrupt</w:t>
      </w:r>
      <w:proofErr w:type="spellEnd"/>
      <w:r>
        <w:rPr>
          <w:lang w:val="de-DE"/>
        </w:rPr>
        <w:t xml:space="preserve">" wird in loop () fortlaufend der Wert des Buttons ausgelesen. In dieser Zeit kann jedoch nichts anderes auf dem Arduino gemacht werden. Anstatt den Pin die ganze Zeit zu überwachen, können wir die Arbeit den Pin zu überwachen einem Interrupt übergeben und die </w:t>
      </w:r>
      <w:proofErr w:type="gramStart"/>
      <w:r>
        <w:rPr>
          <w:lang w:val="de-DE"/>
        </w:rPr>
        <w:t>loop(</w:t>
      </w:r>
      <w:proofErr w:type="gramEnd"/>
      <w:r>
        <w:rPr>
          <w:lang w:val="de-DE"/>
        </w:rPr>
        <w:t>) freimachen (siehe Beispiel "</w:t>
      </w:r>
      <w:proofErr w:type="spellStart"/>
      <w:r>
        <w:rPr>
          <w:lang w:val="de-DE"/>
        </w:rPr>
        <w:t>Button_mit_Interrupt</w:t>
      </w:r>
      <w:proofErr w:type="spellEnd"/>
      <w:r>
        <w:rPr>
          <w:lang w:val="de-DE"/>
        </w:rPr>
        <w:t>").</w:t>
      </w:r>
    </w:p>
    <w:p w:rsidR="00351784" w:rsidRDefault="00351784" w:rsidP="00FE1C1C">
      <w:pPr>
        <w:rPr>
          <w:lang w:val="de-DE"/>
        </w:rPr>
      </w:pPr>
      <w:r>
        <w:rPr>
          <w:lang w:val="de-DE"/>
        </w:rPr>
        <w:t xml:space="preserve">Beachte: Die Variable </w:t>
      </w:r>
      <w:proofErr w:type="spellStart"/>
      <w:r w:rsidRPr="00351784">
        <w:rPr>
          <w:rFonts w:ascii="Consolas" w:hAnsi="Consolas"/>
          <w:lang w:val="de-DE"/>
        </w:rPr>
        <w:t>buttonState</w:t>
      </w:r>
      <w:proofErr w:type="spellEnd"/>
      <w:r>
        <w:rPr>
          <w:lang w:val="de-DE"/>
        </w:rPr>
        <w:t xml:space="preserve"> wurde als </w:t>
      </w:r>
      <w:r w:rsidRPr="00351784">
        <w:rPr>
          <w:rFonts w:ascii="Consolas" w:hAnsi="Consolas"/>
          <w:u w:val="single"/>
          <w:lang w:val="de-DE"/>
        </w:rPr>
        <w:t>volatile</w:t>
      </w:r>
      <w:r>
        <w:rPr>
          <w:lang w:val="de-DE"/>
        </w:rPr>
        <w:t xml:space="preserve"> gekennzeichnet. Volatile ist ein C-Schlüsselwort, das auf Variablen angewendet wird. Das bedeutet, dass der Wert dieser Variable nicht komplett unter </w:t>
      </w:r>
      <w:r>
        <w:rPr>
          <w:lang w:val="de-DE"/>
        </w:rPr>
        <w:lastRenderedPageBreak/>
        <w:t xml:space="preserve">Programmkontrolle ist (z.B.: Benutzereingabe). Im Detail zeigt volatile dem Computer, dass er die Variable aus dem RAM und nicht aus dem Speicherregister laden soll. Eine Variable sollte als volatile deklariert werden, wenn sie von anders geändert werden kann außer in dem </w:t>
      </w:r>
      <w:proofErr w:type="spellStart"/>
      <w:r>
        <w:rPr>
          <w:lang w:val="de-DE"/>
        </w:rPr>
        <w:t>Codeteil</w:t>
      </w:r>
      <w:proofErr w:type="spellEnd"/>
      <w:r>
        <w:rPr>
          <w:lang w:val="de-DE"/>
        </w:rPr>
        <w:t xml:space="preserve"> in dem sie auftaucht (z.B.: Interrupt). </w:t>
      </w:r>
    </w:p>
    <w:p w:rsidR="00B42401" w:rsidRDefault="00EE5158" w:rsidP="00FE1C1C">
      <w:pPr>
        <w:rPr>
          <w:lang w:val="de-DE"/>
        </w:rPr>
      </w:pPr>
      <w:proofErr w:type="spellStart"/>
      <w:r>
        <w:rPr>
          <w:lang w:val="de-DE"/>
        </w:rPr>
        <w:t>attachInterrupt</w:t>
      </w:r>
      <w:proofErr w:type="spellEnd"/>
      <w:r>
        <w:rPr>
          <w:lang w:val="de-DE"/>
        </w:rPr>
        <w:t xml:space="preserve"> meldet </w:t>
      </w:r>
      <w:proofErr w:type="gramStart"/>
      <w:r>
        <w:rPr>
          <w:lang w:val="de-DE"/>
        </w:rPr>
        <w:t>einen Interrupt</w:t>
      </w:r>
      <w:proofErr w:type="gramEnd"/>
      <w:r>
        <w:rPr>
          <w:lang w:val="de-DE"/>
        </w:rPr>
        <w:t xml:space="preserve"> an.</w:t>
      </w:r>
      <w:r>
        <w:rPr>
          <w:lang w:val="de-DE"/>
        </w:rPr>
        <w:br/>
        <w:t xml:space="preserve">Die Funktion </w:t>
      </w:r>
      <w:proofErr w:type="spellStart"/>
      <w:r>
        <w:rPr>
          <w:lang w:val="de-DE"/>
        </w:rPr>
        <w:t>digitalPin</w:t>
      </w:r>
      <w:r w:rsidR="00B42401">
        <w:rPr>
          <w:lang w:val="de-DE"/>
        </w:rPr>
        <w:t>ToInterrupt</w:t>
      </w:r>
      <w:proofErr w:type="spellEnd"/>
      <w:r w:rsidR="00B42401">
        <w:rPr>
          <w:lang w:val="de-DE"/>
        </w:rPr>
        <w:t xml:space="preserve"> ermittelt die korrekte Interrupt-Id. Diese ist je nach Arduino Modell unterschiedlich.</w:t>
      </w:r>
      <w:r w:rsidR="00B42401">
        <w:rPr>
          <w:lang w:val="de-DE"/>
        </w:rPr>
        <w:br/>
        <w:t xml:space="preserve">Es kann auf verschiedene Pin-Werte, bzw. Pin-Änderungen reagiert werden. Mögliche Argumente: </w:t>
      </w:r>
    </w:p>
    <w:p w:rsidR="00B42401" w:rsidRDefault="00B42401" w:rsidP="00B42401">
      <w:pPr>
        <w:pStyle w:val="Listenabsatz"/>
        <w:numPr>
          <w:ilvl w:val="0"/>
          <w:numId w:val="14"/>
        </w:numPr>
        <w:rPr>
          <w:lang w:val="de-DE"/>
        </w:rPr>
      </w:pPr>
      <w:r>
        <w:rPr>
          <w:lang w:val="de-DE"/>
        </w:rPr>
        <w:t>CHANGE (wenn sich Wert ändert)</w:t>
      </w:r>
    </w:p>
    <w:p w:rsidR="00B42401" w:rsidRDefault="00B42401" w:rsidP="00B42401">
      <w:pPr>
        <w:pStyle w:val="Listenabsatz"/>
        <w:numPr>
          <w:ilvl w:val="0"/>
          <w:numId w:val="14"/>
        </w:numPr>
        <w:rPr>
          <w:lang w:val="de-DE"/>
        </w:rPr>
      </w:pPr>
      <w:r>
        <w:rPr>
          <w:lang w:val="de-DE"/>
        </w:rPr>
        <w:t>LOW</w:t>
      </w:r>
    </w:p>
    <w:p w:rsidR="00B42401" w:rsidRDefault="00B42401" w:rsidP="00B42401">
      <w:pPr>
        <w:pStyle w:val="Listenabsatz"/>
        <w:numPr>
          <w:ilvl w:val="0"/>
          <w:numId w:val="14"/>
        </w:numPr>
        <w:rPr>
          <w:lang w:val="de-DE"/>
        </w:rPr>
      </w:pPr>
      <w:r>
        <w:rPr>
          <w:lang w:val="de-DE"/>
        </w:rPr>
        <w:t>HIGH</w:t>
      </w:r>
    </w:p>
    <w:p w:rsidR="00B42401" w:rsidRDefault="00B42401" w:rsidP="00B42401">
      <w:pPr>
        <w:pStyle w:val="Listenabsatz"/>
        <w:numPr>
          <w:ilvl w:val="0"/>
          <w:numId w:val="14"/>
        </w:numPr>
        <w:rPr>
          <w:lang w:val="de-DE"/>
        </w:rPr>
      </w:pPr>
      <w:r>
        <w:rPr>
          <w:lang w:val="de-DE"/>
        </w:rPr>
        <w:t>RISING (wenn der Pin von LOW auf HIGH wechselt)</w:t>
      </w:r>
    </w:p>
    <w:p w:rsidR="00B42401" w:rsidRDefault="00B42401" w:rsidP="00B42401">
      <w:pPr>
        <w:pStyle w:val="Listenabsatz"/>
        <w:numPr>
          <w:ilvl w:val="0"/>
          <w:numId w:val="14"/>
        </w:numPr>
        <w:rPr>
          <w:lang w:val="de-DE"/>
        </w:rPr>
      </w:pPr>
      <w:r>
        <w:rPr>
          <w:lang w:val="de-DE"/>
        </w:rPr>
        <w:t>FALLING (wenn der Pin von HIGH auf LOW wechselt)</w:t>
      </w:r>
    </w:p>
    <w:p w:rsidR="00127B0E" w:rsidRDefault="00127B0E" w:rsidP="00127B0E">
      <w:pPr>
        <w:pStyle w:val="berschrift2"/>
        <w:rPr>
          <w:lang w:val="de-DE"/>
        </w:rPr>
      </w:pPr>
      <w:r>
        <w:rPr>
          <w:lang w:val="de-DE"/>
        </w:rPr>
        <w:t>4.5 Handshake</w:t>
      </w:r>
    </w:p>
    <w:p w:rsidR="00CD12A3" w:rsidRDefault="00127B0E" w:rsidP="0024054C">
      <w:pPr>
        <w:rPr>
          <w:lang w:val="de-DE"/>
        </w:rPr>
      </w:pPr>
      <w:r>
        <w:rPr>
          <w:lang w:val="de-DE"/>
        </w:rPr>
        <w:t xml:space="preserve">In der Informatik ist ein Kommunikationsprotokoll eine Vereinbarung, nach der die Datenübertragung zwischen zwei oder mehreren Parteien abläuft. </w:t>
      </w:r>
    </w:p>
    <w:p w:rsidR="0024054C" w:rsidRDefault="0024054C" w:rsidP="0024054C">
      <w:pPr>
        <w:pStyle w:val="berschrift2"/>
        <w:rPr>
          <w:lang w:val="de-DE"/>
        </w:rPr>
      </w:pPr>
      <w:r>
        <w:rPr>
          <w:lang w:val="de-DE"/>
        </w:rPr>
        <w:t xml:space="preserve">4.6 I²C </w:t>
      </w:r>
    </w:p>
    <w:p w:rsidR="0024054C" w:rsidRDefault="0024054C" w:rsidP="0024054C">
      <w:pPr>
        <w:rPr>
          <w:lang w:val="de-DE"/>
        </w:rPr>
      </w:pPr>
      <w:r>
        <w:rPr>
          <w:lang w:val="de-DE"/>
        </w:rPr>
        <w:t xml:space="preserve">Aufgrund des fehlenden Taktsignals ist RS-232 besonders bei höheren Übertragungsgeschwindigkeiten oder langen Leistungswegen anfällig für Störungen und daher nicht besonders robust. Daher entwickelte Philips Anfang der 1980er Jahren die I²C (I-Quadrat-C). </w:t>
      </w:r>
    </w:p>
    <w:p w:rsidR="0024054C" w:rsidRDefault="0024054C" w:rsidP="0024054C">
      <w:pPr>
        <w:rPr>
          <w:lang w:val="de-DE"/>
        </w:rPr>
      </w:pPr>
      <w:r>
        <w:rPr>
          <w:lang w:val="de-DE"/>
        </w:rPr>
        <w:t xml:space="preserve">Im Gegensatz zur seriellen Verbindung, welche stets nur zwei Kommunikationspartner verbindet, handelt es sich hierbei um einen Datenbus, welcher optional mehrere Komponenten miteinander verbinden kann. </w:t>
      </w:r>
    </w:p>
    <w:p w:rsidR="0024054C" w:rsidRDefault="00213DD0" w:rsidP="0024054C">
      <w:pPr>
        <w:rPr>
          <w:lang w:val="de-DE"/>
        </w:rPr>
      </w:pPr>
      <w:r>
        <w:rPr>
          <w:noProof/>
        </w:rPr>
        <w:drawing>
          <wp:anchor distT="0" distB="0" distL="114300" distR="114300" simplePos="0" relativeHeight="251685888" behindDoc="1" locked="0" layoutInCell="1" allowOverlap="1">
            <wp:simplePos x="0" y="0"/>
            <wp:positionH relativeFrom="column">
              <wp:posOffset>250190</wp:posOffset>
            </wp:positionH>
            <wp:positionV relativeFrom="paragraph">
              <wp:posOffset>5080</wp:posOffset>
            </wp:positionV>
            <wp:extent cx="2609850" cy="1734185"/>
            <wp:effectExtent l="0" t="0" r="0" b="0"/>
            <wp:wrapTight wrapText="bothSides">
              <wp:wrapPolygon edited="0">
                <wp:start x="0" y="0"/>
                <wp:lineTo x="0" y="21355"/>
                <wp:lineTo x="21442" y="21355"/>
                <wp:lineTo x="21442" y="0"/>
                <wp:lineTo x="0" y="0"/>
              </wp:wrapPolygon>
            </wp:wrapTight>
            <wp:docPr id="192" name="Grafik 192" descr="I²C - serial protocol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²C - serial protocol decodi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3594"/>
                    <a:stretch/>
                  </pic:blipFill>
                  <pic:spPr bwMode="auto">
                    <a:xfrm>
                      <a:off x="0" y="0"/>
                      <a:ext cx="2609850" cy="1734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054C" w:rsidRDefault="0024054C" w:rsidP="0024054C">
      <w:pPr>
        <w:rPr>
          <w:lang w:val="de-DE"/>
        </w:rPr>
      </w:pPr>
    </w:p>
    <w:p w:rsidR="0024054C" w:rsidRDefault="00213DD0" w:rsidP="0024054C">
      <w:pPr>
        <w:rPr>
          <w:lang w:val="de-DE"/>
        </w:rPr>
      </w:pPr>
      <w:r w:rsidRPr="00213DD0">
        <w:rPr>
          <w:noProof/>
          <w:lang w:val="de-DE"/>
        </w:rPr>
        <mc:AlternateContent>
          <mc:Choice Requires="wps">
            <w:drawing>
              <wp:anchor distT="45720" distB="45720" distL="114300" distR="114300" simplePos="0" relativeHeight="251684864" behindDoc="0" locked="0" layoutInCell="1" allowOverlap="1">
                <wp:simplePos x="0" y="0"/>
                <wp:positionH relativeFrom="column">
                  <wp:posOffset>3364865</wp:posOffset>
                </wp:positionH>
                <wp:positionV relativeFrom="paragraph">
                  <wp:posOffset>52705</wp:posOffset>
                </wp:positionV>
                <wp:extent cx="2133600" cy="638175"/>
                <wp:effectExtent l="0" t="0" r="19050" b="2857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38175"/>
                        </a:xfrm>
                        <a:prstGeom prst="rect">
                          <a:avLst/>
                        </a:prstGeom>
                        <a:solidFill>
                          <a:srgbClr val="FFFFFF"/>
                        </a:solidFill>
                        <a:ln w="9525">
                          <a:solidFill>
                            <a:srgbClr val="000000"/>
                          </a:solidFill>
                          <a:miter lim="800000"/>
                          <a:headEnd/>
                          <a:tailEnd/>
                        </a:ln>
                      </wps:spPr>
                      <wps:txbx>
                        <w:txbxContent>
                          <w:p w:rsidR="00213DD0" w:rsidRPr="00213DD0" w:rsidRDefault="00213DD0">
                            <w:pPr>
                              <w:rPr>
                                <w:sz w:val="24"/>
                              </w:rPr>
                            </w:pPr>
                            <w:r w:rsidRPr="00213DD0">
                              <w:rPr>
                                <w:sz w:val="24"/>
                              </w:rPr>
                              <w:t>SCL – Serial Clock</w:t>
                            </w:r>
                          </w:p>
                          <w:p w:rsidR="00213DD0" w:rsidRPr="00213DD0" w:rsidRDefault="00213DD0">
                            <w:pPr>
                              <w:rPr>
                                <w:color w:val="538135" w:themeColor="accent6" w:themeShade="BF"/>
                                <w:sz w:val="24"/>
                              </w:rPr>
                            </w:pPr>
                            <w:r w:rsidRPr="00213DD0">
                              <w:rPr>
                                <w:color w:val="538135" w:themeColor="accent6" w:themeShade="BF"/>
                                <w:sz w:val="24"/>
                              </w:rPr>
                              <w:t>SDA – Serial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4.95pt;margin-top:4.15pt;width:168pt;height:5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">
                <v:textbox>
                  <w:txbxContent>
                    <w:p w:rsidR="00213DD0" w:rsidRPr="00213DD0" w:rsidRDefault="00213DD0">
                      <w:pPr>
                        <w:rPr>
                          <w:sz w:val="24"/>
                        </w:rPr>
                      </w:pPr>
                      <w:r w:rsidRPr="00213DD0">
                        <w:rPr>
                          <w:sz w:val="24"/>
                        </w:rPr>
                        <w:t>SCL – Serial Clock</w:t>
                      </w:r>
                    </w:p>
                    <w:p w:rsidR="00213DD0" w:rsidRPr="00213DD0" w:rsidRDefault="00213DD0">
                      <w:pPr>
                        <w:rPr>
                          <w:color w:val="538135" w:themeColor="accent6" w:themeShade="BF"/>
                          <w:sz w:val="24"/>
                        </w:rPr>
                      </w:pPr>
                      <w:r w:rsidRPr="00213DD0">
                        <w:rPr>
                          <w:color w:val="538135" w:themeColor="accent6" w:themeShade="BF"/>
                          <w:sz w:val="24"/>
                        </w:rPr>
                        <w:t>SDA – Serial Data</w:t>
                      </w:r>
                    </w:p>
                  </w:txbxContent>
                </v:textbox>
                <w10:wrap type="square"/>
              </v:shape>
            </w:pict>
          </mc:Fallback>
        </mc:AlternateContent>
      </w:r>
    </w:p>
    <w:p w:rsidR="0024054C" w:rsidRDefault="0024054C" w:rsidP="0024054C">
      <w:pPr>
        <w:rPr>
          <w:lang w:val="de-DE"/>
        </w:rPr>
      </w:pPr>
    </w:p>
    <w:p w:rsidR="00213DD0" w:rsidRDefault="00213DD0" w:rsidP="0024054C">
      <w:pPr>
        <w:rPr>
          <w:lang w:val="de-DE"/>
        </w:rPr>
      </w:pPr>
    </w:p>
    <w:p w:rsidR="00213DD0" w:rsidRPr="0024054C" w:rsidRDefault="00213DD0" w:rsidP="0024054C">
      <w:pPr>
        <w:rPr>
          <w:lang w:val="de-DE"/>
        </w:rPr>
      </w:pPr>
    </w:p>
    <w:p w:rsidR="00213DD0" w:rsidRDefault="00213DD0">
      <w:pPr>
        <w:rPr>
          <w:lang w:val="de-DE"/>
        </w:rPr>
      </w:pPr>
    </w:p>
    <w:p w:rsidR="00213DD0" w:rsidRDefault="00213DD0">
      <w:r>
        <w:rPr>
          <w:lang w:val="de-DE"/>
        </w:rPr>
        <w:t>Elektrisch gesehen besteht der Bus aus lediglich zwei Leitungen, an die alle Busteilnehmer angeschlossen sind, sowie einem gemeinsamen Masse Bezug. Eine der Leitungen dient als Taktsignal (Serial Clock – SCL), die andere wird zum Datenaustauch (Serial Date – SDA) verwendet. Dabei fungiert stets ein Teilnehmer als Master, er generiert das Taktsignal und Koordiniert die Kommunikation. Alle anderen Komponenten agieren als Slaves. Jeder Slave benötigt eine eindeutige Adresse (Zahl), über die er vom Master angesprochen werden kann.</w:t>
      </w:r>
      <w:r w:rsidRPr="00213DD0">
        <w:t xml:space="preserve"> </w:t>
      </w:r>
    </w:p>
    <w:p w:rsidR="00213DD0" w:rsidRDefault="00C94BC6">
      <w:pPr>
        <w:rPr>
          <w:lang w:val="de-DE"/>
        </w:rPr>
      </w:pPr>
      <w:r>
        <w:rPr>
          <w:noProof/>
          <w:lang w:val="de-DE"/>
        </w:rPr>
        <w:drawing>
          <wp:anchor distT="0" distB="0" distL="114300" distR="114300" simplePos="0" relativeHeight="251686912" behindDoc="1" locked="0" layoutInCell="1" allowOverlap="1">
            <wp:simplePos x="0" y="0"/>
            <wp:positionH relativeFrom="margin">
              <wp:align>right</wp:align>
            </wp:positionH>
            <wp:positionV relativeFrom="paragraph">
              <wp:posOffset>565150</wp:posOffset>
            </wp:positionV>
            <wp:extent cx="2752725" cy="1428115"/>
            <wp:effectExtent l="0" t="0" r="9525" b="635"/>
            <wp:wrapTight wrapText="bothSides">
              <wp:wrapPolygon edited="0">
                <wp:start x="0" y="0"/>
                <wp:lineTo x="0" y="21321"/>
                <wp:lineTo x="21525" y="21321"/>
                <wp:lineTo x="21525" y="0"/>
                <wp:lineTo x="0" y="0"/>
              </wp:wrapPolygon>
            </wp:wrapTight>
            <wp:docPr id="193" name="Grafik 193" descr="C:\Users\johannes.werner\AppData\Local\Microsoft\Windows\INetCache\Content.MSO\A27FD8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annes.werner\AppData\Local\Microsoft\Windows\INetCache\Content.MSO\A27FD84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428115"/>
                    </a:xfrm>
                    <a:prstGeom prst="rect">
                      <a:avLst/>
                    </a:prstGeom>
                    <a:noFill/>
                    <a:ln>
                      <a:noFill/>
                    </a:ln>
                  </pic:spPr>
                </pic:pic>
              </a:graphicData>
            </a:graphic>
          </wp:anchor>
        </w:drawing>
      </w:r>
      <w:r w:rsidR="00213DD0">
        <w:rPr>
          <w:lang w:val="de-DE"/>
        </w:rPr>
        <w:t>Der Master kann den Slaves jederzeit Daten senden. Die einzelnen Slaves dürfen jedoch nur senden, wenn sie vom Master abgefragt werden, also eine Sendeerlaubnis erhalten. Dadurch wird vermieden, dass mehrere Komponenten auf die einzige vorhandene Datenleitung senden, denn dann wäre das Signal gestört.</w:t>
      </w:r>
      <w:r w:rsidR="00793075">
        <w:rPr>
          <w:lang w:val="de-DE"/>
        </w:rPr>
        <w:t xml:space="preserve"> </w:t>
      </w:r>
    </w:p>
    <w:p w:rsidR="00793075" w:rsidRDefault="00793075">
      <w:pPr>
        <w:rPr>
          <w:lang w:val="de-DE"/>
        </w:rPr>
      </w:pPr>
      <w:r>
        <w:rPr>
          <w:lang w:val="de-DE"/>
        </w:rPr>
        <w:t>Arduino hat keine separaten Pins für I²C, daher werden standardmäßig am Arduino UNO A4 als SDA und</w:t>
      </w:r>
      <w:r w:rsidR="00C94BC6">
        <w:rPr>
          <w:lang w:val="de-DE"/>
        </w:rPr>
        <w:t xml:space="preserve">A5 als SCL verwendet. </w:t>
      </w:r>
    </w:p>
    <w:p w:rsidR="00C94BC6" w:rsidRDefault="00C94BC6">
      <w:pPr>
        <w:rPr>
          <w:lang w:val="de-DE"/>
        </w:rPr>
      </w:pPr>
      <w:r>
        <w:rPr>
          <w:lang w:val="de-DE"/>
        </w:rPr>
        <w:t>Empfang der Daten wird über Interrupts realisiert (</w:t>
      </w:r>
      <w:proofErr w:type="spellStart"/>
      <w:r>
        <w:rPr>
          <w:lang w:val="de-DE"/>
        </w:rPr>
        <w:t>onReceive</w:t>
      </w:r>
      <w:proofErr w:type="spellEnd"/>
      <w:r>
        <w:rPr>
          <w:lang w:val="de-DE"/>
        </w:rPr>
        <w:t xml:space="preserve">). Der Parameter "Anzahl" liefert die Anzahl an empfangenen Bytes. </w:t>
      </w:r>
    </w:p>
    <w:p w:rsidR="00C94BC6" w:rsidRDefault="00C94BC6">
      <w:pPr>
        <w:rPr>
          <w:lang w:val="de-DE"/>
        </w:rPr>
      </w:pPr>
      <w:r>
        <w:rPr>
          <w:lang w:val="de-DE"/>
        </w:rPr>
        <w:lastRenderedPageBreak/>
        <w:t xml:space="preserve">Wenn der Master Daten </w:t>
      </w:r>
      <w:proofErr w:type="gramStart"/>
      <w:r>
        <w:rPr>
          <w:lang w:val="de-DE"/>
        </w:rPr>
        <w:t>von einem Slave</w:t>
      </w:r>
      <w:proofErr w:type="gramEnd"/>
      <w:r>
        <w:rPr>
          <w:lang w:val="de-DE"/>
        </w:rPr>
        <w:t xml:space="preserve"> "anfordert", geschieht dies mit der Methode </w:t>
      </w:r>
      <w:proofErr w:type="spellStart"/>
      <w:r w:rsidRPr="00C94BC6">
        <w:rPr>
          <w:rFonts w:ascii="Consolas" w:hAnsi="Consolas"/>
          <w:lang w:val="de-DE"/>
        </w:rPr>
        <w:t>requestForm</w:t>
      </w:r>
      <w:proofErr w:type="spellEnd"/>
      <w:r>
        <w:rPr>
          <w:rFonts w:ascii="Consolas" w:hAnsi="Consolas"/>
          <w:lang w:val="de-DE"/>
        </w:rPr>
        <w:t>.</w:t>
      </w:r>
      <w:r>
        <w:rPr>
          <w:lang w:val="de-DE"/>
        </w:rPr>
        <w:t xml:space="preserve"> Der Slave soll sich auf </w:t>
      </w:r>
      <w:proofErr w:type="spellStart"/>
      <w:r w:rsidRPr="004E3A9D">
        <w:rPr>
          <w:rFonts w:ascii="Consolas" w:hAnsi="Consolas"/>
          <w:lang w:val="de-DE"/>
        </w:rPr>
        <w:t>onRequest</w:t>
      </w:r>
      <w:proofErr w:type="spellEnd"/>
      <w:r>
        <w:rPr>
          <w:lang w:val="de-DE"/>
        </w:rPr>
        <w:t xml:space="preserve"> anmelden, damit bei einer Datenanforderung ein Interrupt ausgelöst wird. </w:t>
      </w:r>
    </w:p>
    <w:p w:rsidR="009D3F62" w:rsidRDefault="00987DC3" w:rsidP="00987DC3">
      <w:pPr>
        <w:pStyle w:val="berschrift2"/>
        <w:rPr>
          <w:lang w:val="de-DE"/>
        </w:rPr>
      </w:pPr>
      <w:r>
        <w:rPr>
          <w:lang w:val="de-DE"/>
        </w:rPr>
        <w:t>4.7 SPI</w:t>
      </w:r>
    </w:p>
    <w:p w:rsidR="00987DC3" w:rsidRDefault="00987DC3" w:rsidP="00987DC3">
      <w:pPr>
        <w:rPr>
          <w:lang w:val="de-DE"/>
        </w:rPr>
      </w:pPr>
      <w:r>
        <w:rPr>
          <w:lang w:val="de-DE"/>
        </w:rPr>
        <w:t xml:space="preserve">Ähnlich I²C. Im Gegensatz zum I²C-Bus erfolgt der Datenempfang und das Versenden von Daten nun auf zwei getrennten Leitungen: </w:t>
      </w:r>
      <w:proofErr w:type="gramStart"/>
      <w:r>
        <w:rPr>
          <w:lang w:val="de-DE"/>
        </w:rPr>
        <w:t>MOSI(</w:t>
      </w:r>
      <w:proofErr w:type="gramEnd"/>
      <w:r>
        <w:rPr>
          <w:lang w:val="de-DE"/>
        </w:rPr>
        <w:t xml:space="preserve">Master out, Slave in </w:t>
      </w:r>
      <w:r w:rsidRPr="00987DC3">
        <w:rPr>
          <w:lang w:val="de-DE"/>
        </w:rPr>
        <w:sym w:font="Wingdings" w:char="F0E0"/>
      </w:r>
      <w:r>
        <w:rPr>
          <w:lang w:val="de-DE"/>
        </w:rPr>
        <w:t xml:space="preserve"> vom Master zum Slave) und MISO(Master in, Slave out </w:t>
      </w:r>
      <w:r w:rsidRPr="00987DC3">
        <w:rPr>
          <w:lang w:val="de-DE"/>
        </w:rPr>
        <w:sym w:font="Wingdings" w:char="F0E0"/>
      </w:r>
      <w:r>
        <w:rPr>
          <w:lang w:val="de-DE"/>
        </w:rPr>
        <w:t xml:space="preserve"> vom Slave zum Master). </w:t>
      </w:r>
    </w:p>
    <w:p w:rsidR="00987DC3" w:rsidRDefault="00987DC3" w:rsidP="00987DC3">
      <w:pPr>
        <w:rPr>
          <w:lang w:val="de-DE"/>
        </w:rPr>
      </w:pPr>
      <w:r>
        <w:rPr>
          <w:lang w:val="de-DE"/>
        </w:rPr>
        <w:t>Obiges Beispiel lässt sich genauso mit SPI realisieren.</w:t>
      </w:r>
    </w:p>
    <w:p w:rsidR="00987DC3" w:rsidRDefault="00987DC3" w:rsidP="00987DC3">
      <w:pPr>
        <w:pStyle w:val="berschrift2"/>
        <w:rPr>
          <w:lang w:val="de-DE"/>
        </w:rPr>
      </w:pPr>
      <w:r>
        <w:rPr>
          <w:lang w:val="de-DE"/>
        </w:rPr>
        <w:t>4.8 Drahtlose Signalübertragung – 433 MHz</w:t>
      </w:r>
    </w:p>
    <w:p w:rsidR="00987DC3" w:rsidRDefault="00987DC3" w:rsidP="00987DC3">
      <w:pPr>
        <w:rPr>
          <w:lang w:val="de-DE"/>
        </w:rPr>
      </w:pPr>
      <w:r>
        <w:rPr>
          <w:lang w:val="de-DE"/>
        </w:rPr>
        <w:t xml:space="preserve">Beispielsweise mit dem genehmigungsfreien Frequenzband 433 MHz (Jedermannfunk). Übertragung mit 5V bis zu 20m. </w:t>
      </w:r>
    </w:p>
    <w:p w:rsidR="00987DC3" w:rsidRDefault="00987DC3" w:rsidP="00987DC3">
      <w:pPr>
        <w:pStyle w:val="berschrift2"/>
        <w:rPr>
          <w:lang w:val="de-DE"/>
        </w:rPr>
      </w:pPr>
      <w:r>
        <w:rPr>
          <w:lang w:val="de-DE"/>
        </w:rPr>
        <w:t>4.9 Ethernet</w:t>
      </w:r>
    </w:p>
    <w:p w:rsidR="00987DC3" w:rsidRDefault="00987DC3" w:rsidP="00987DC3">
      <w:pPr>
        <w:rPr>
          <w:lang w:val="de-DE"/>
        </w:rPr>
      </w:pPr>
      <w:proofErr w:type="spellStart"/>
      <w:r>
        <w:rPr>
          <w:lang w:val="de-DE"/>
        </w:rPr>
        <w:t>IoT</w:t>
      </w:r>
      <w:proofErr w:type="spellEnd"/>
      <w:r>
        <w:rPr>
          <w:lang w:val="de-DE"/>
        </w:rPr>
        <w:t xml:space="preserve"> – Internet </w:t>
      </w:r>
      <w:proofErr w:type="spellStart"/>
      <w:r>
        <w:rPr>
          <w:lang w:val="de-DE"/>
        </w:rPr>
        <w:t>of</w:t>
      </w:r>
      <w:proofErr w:type="spellEnd"/>
      <w:r>
        <w:rPr>
          <w:lang w:val="de-DE"/>
        </w:rPr>
        <w:t xml:space="preserve"> Things meint, dass die Vernetzung nicht mehr nur auf klassische Computer beschränkt ist, sondern bald alle Geräte (egal ob Rasenmäher oder Schreibtischlampe) miteinander verbunden sein können. </w:t>
      </w:r>
    </w:p>
    <w:p w:rsidR="00512678" w:rsidRDefault="00512678" w:rsidP="00987DC3">
      <w:pPr>
        <w:rPr>
          <w:lang w:val="de-DE"/>
        </w:rPr>
      </w:pPr>
      <w:r>
        <w:rPr>
          <w:lang w:val="de-DE"/>
        </w:rPr>
        <w:t xml:space="preserve">Das Internet ist ein Verbund aus unzähligen Computern. Das Besondere daran ist, dass es keine feste Vernetzung (jeder mit jedem) gibt, sondern "nur" Datenpakete ausgetauscht werden. Die Struktur des Rechnerverbundes ergibt ein Netzwerk. </w:t>
      </w:r>
    </w:p>
    <w:p w:rsidR="00512678" w:rsidRDefault="00512678" w:rsidP="00987DC3">
      <w:pPr>
        <w:rPr>
          <w:lang w:val="de-DE"/>
        </w:rPr>
      </w:pPr>
      <w:r>
        <w:rPr>
          <w:lang w:val="de-DE"/>
        </w:rPr>
        <w:t>Um einen konkreten Rechner im Internet zu finden, gibt es das Internet Protocol (IP) und jeder Teilnehmer erhält eine IP-Adresse.</w:t>
      </w:r>
    </w:p>
    <w:p w:rsidR="007014D4" w:rsidRDefault="00512678" w:rsidP="00987DC3">
      <w:pPr>
        <w:rPr>
          <w:lang w:val="de-DE"/>
        </w:rPr>
      </w:pPr>
      <w:r>
        <w:rPr>
          <w:lang w:val="de-DE"/>
        </w:rPr>
        <w:t xml:space="preserve">Die meisten Dienste im Internet nutzen eine bestimmte Rollenaufteilung. Dabei gibt es einen oder mehrere Server (Dienstanbieter) </w:t>
      </w:r>
      <w:r w:rsidR="007014D4">
        <w:rPr>
          <w:lang w:val="de-DE"/>
        </w:rPr>
        <w:t xml:space="preserve">sowie einen oder mehrere Clients (Kunden). Wichtig: Die Begriffe Server und Client stehen nur für Software, jedoch nicht für einen kompletten Rechner. So können auf einem Computer mehrere Server und Clients gleichzeitig laufen. </w:t>
      </w:r>
    </w:p>
    <w:p w:rsidR="00906C1D" w:rsidRDefault="00906C1D" w:rsidP="00906C1D">
      <w:pPr>
        <w:pStyle w:val="berschrift2"/>
        <w:rPr>
          <w:lang w:val="de-DE"/>
        </w:rPr>
      </w:pPr>
      <w:r>
        <w:rPr>
          <w:lang w:val="de-DE"/>
        </w:rPr>
        <w:t>4.10 UDP</w:t>
      </w:r>
    </w:p>
    <w:p w:rsidR="00906C1D" w:rsidRDefault="00906C1D" w:rsidP="00906C1D">
      <w:pPr>
        <w:rPr>
          <w:lang w:val="de-DE"/>
        </w:rPr>
      </w:pPr>
      <w:r>
        <w:rPr>
          <w:lang w:val="de-DE"/>
        </w:rPr>
        <w:t xml:space="preserve">UDP ist </w:t>
      </w:r>
      <w:r w:rsidR="00647292">
        <w:rPr>
          <w:lang w:val="de-DE"/>
        </w:rPr>
        <w:t xml:space="preserve">ein verbindungsloses Transportprotokoll. Keine Garantie, dass Paket auch ankommt. Der Empfänger kann dem Sender antworten, da die Absenderadresse mit übertragen wird. </w:t>
      </w:r>
    </w:p>
    <w:p w:rsidR="00647292" w:rsidRPr="00906C1D" w:rsidRDefault="00647292" w:rsidP="00906C1D">
      <w:pPr>
        <w:rPr>
          <w:lang w:val="de-DE"/>
        </w:rPr>
      </w:pPr>
      <w:r>
        <w:rPr>
          <w:lang w:val="de-DE"/>
        </w:rPr>
        <w:t xml:space="preserve">Besonderheit: UDP an IP 255.255.255.255 ist ein Broadcast an alle Teilnehmer des Netzwerkes. </w:t>
      </w:r>
      <w:bookmarkStart w:id="0" w:name="_GoBack"/>
      <w:bookmarkEnd w:id="0"/>
    </w:p>
    <w:sectPr w:rsidR="00647292" w:rsidRPr="00906C1D" w:rsidSect="00E4610F">
      <w:headerReference w:type="default" r:id="rId19"/>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C05" w:rsidRDefault="00387C05" w:rsidP="00E96F00">
      <w:pPr>
        <w:spacing w:after="0" w:line="240" w:lineRule="auto"/>
      </w:pPr>
      <w:r>
        <w:separator/>
      </w:r>
    </w:p>
  </w:endnote>
  <w:endnote w:type="continuationSeparator" w:id="0">
    <w:p w:rsidR="00387C05" w:rsidRDefault="00387C05"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C05" w:rsidRDefault="00387C05" w:rsidP="00E96F00">
      <w:pPr>
        <w:spacing w:after="0" w:line="240" w:lineRule="auto"/>
      </w:pPr>
      <w:r>
        <w:separator/>
      </w:r>
    </w:p>
  </w:footnote>
  <w:footnote w:type="continuationSeparator" w:id="0">
    <w:p w:rsidR="00387C05" w:rsidRDefault="00387C05"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3B072DC"/>
    <w:multiLevelType w:val="hybridMultilevel"/>
    <w:tmpl w:val="72CC6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13"/>
  </w:num>
  <w:num w:numId="5">
    <w:abstractNumId w:val="2"/>
  </w:num>
  <w:num w:numId="6">
    <w:abstractNumId w:val="0"/>
  </w:num>
  <w:num w:numId="7">
    <w:abstractNumId w:val="6"/>
  </w:num>
  <w:num w:numId="8">
    <w:abstractNumId w:val="5"/>
  </w:num>
  <w:num w:numId="9">
    <w:abstractNumId w:val="3"/>
  </w:num>
  <w:num w:numId="10">
    <w:abstractNumId w:val="1"/>
  </w:num>
  <w:num w:numId="11">
    <w:abstractNumId w:val="4"/>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4170D"/>
    <w:rsid w:val="00072A09"/>
    <w:rsid w:val="00086392"/>
    <w:rsid w:val="000928C0"/>
    <w:rsid w:val="000A07AC"/>
    <w:rsid w:val="000B1369"/>
    <w:rsid w:val="000B46E7"/>
    <w:rsid w:val="000E370E"/>
    <w:rsid w:val="00110858"/>
    <w:rsid w:val="00112972"/>
    <w:rsid w:val="00112C86"/>
    <w:rsid w:val="00127B0E"/>
    <w:rsid w:val="00127D71"/>
    <w:rsid w:val="00133F5A"/>
    <w:rsid w:val="001343EA"/>
    <w:rsid w:val="00152E2F"/>
    <w:rsid w:val="00171A2A"/>
    <w:rsid w:val="00185FF3"/>
    <w:rsid w:val="001924CC"/>
    <w:rsid w:val="00193584"/>
    <w:rsid w:val="001A4328"/>
    <w:rsid w:val="001B78FD"/>
    <w:rsid w:val="001D77E3"/>
    <w:rsid w:val="00210971"/>
    <w:rsid w:val="00213DD0"/>
    <w:rsid w:val="0024054C"/>
    <w:rsid w:val="002549C0"/>
    <w:rsid w:val="00265305"/>
    <w:rsid w:val="002E0DBB"/>
    <w:rsid w:val="0033662D"/>
    <w:rsid w:val="00343560"/>
    <w:rsid w:val="00351784"/>
    <w:rsid w:val="00360CA1"/>
    <w:rsid w:val="00373EC2"/>
    <w:rsid w:val="003836CA"/>
    <w:rsid w:val="00384212"/>
    <w:rsid w:val="00387C05"/>
    <w:rsid w:val="003B562E"/>
    <w:rsid w:val="003C25EA"/>
    <w:rsid w:val="00405D3E"/>
    <w:rsid w:val="00413B80"/>
    <w:rsid w:val="00441ABC"/>
    <w:rsid w:val="0047198C"/>
    <w:rsid w:val="00475444"/>
    <w:rsid w:val="004E3A9D"/>
    <w:rsid w:val="00502136"/>
    <w:rsid w:val="0050508A"/>
    <w:rsid w:val="00512678"/>
    <w:rsid w:val="005234A6"/>
    <w:rsid w:val="00542B8B"/>
    <w:rsid w:val="00544F94"/>
    <w:rsid w:val="00552CA8"/>
    <w:rsid w:val="00554E12"/>
    <w:rsid w:val="005555DD"/>
    <w:rsid w:val="00592028"/>
    <w:rsid w:val="0059634F"/>
    <w:rsid w:val="005B45E8"/>
    <w:rsid w:val="005E1006"/>
    <w:rsid w:val="005E7F9F"/>
    <w:rsid w:val="005F231B"/>
    <w:rsid w:val="00617F37"/>
    <w:rsid w:val="00620BA0"/>
    <w:rsid w:val="00647292"/>
    <w:rsid w:val="0065168A"/>
    <w:rsid w:val="00653E54"/>
    <w:rsid w:val="0065543B"/>
    <w:rsid w:val="0065712C"/>
    <w:rsid w:val="006761BC"/>
    <w:rsid w:val="0067767E"/>
    <w:rsid w:val="006C158C"/>
    <w:rsid w:val="006D2093"/>
    <w:rsid w:val="006D7708"/>
    <w:rsid w:val="006F3C2E"/>
    <w:rsid w:val="007014D4"/>
    <w:rsid w:val="00705334"/>
    <w:rsid w:val="00737192"/>
    <w:rsid w:val="00745A7B"/>
    <w:rsid w:val="0074686B"/>
    <w:rsid w:val="007752B2"/>
    <w:rsid w:val="00793075"/>
    <w:rsid w:val="007A5E82"/>
    <w:rsid w:val="008050F9"/>
    <w:rsid w:val="00805A1A"/>
    <w:rsid w:val="00825F3D"/>
    <w:rsid w:val="00840A00"/>
    <w:rsid w:val="00843A90"/>
    <w:rsid w:val="00845971"/>
    <w:rsid w:val="008A6127"/>
    <w:rsid w:val="008B67DA"/>
    <w:rsid w:val="008D4796"/>
    <w:rsid w:val="00906C1D"/>
    <w:rsid w:val="00914777"/>
    <w:rsid w:val="009213FA"/>
    <w:rsid w:val="0092399F"/>
    <w:rsid w:val="00947232"/>
    <w:rsid w:val="00955D7D"/>
    <w:rsid w:val="009603C8"/>
    <w:rsid w:val="00987DC3"/>
    <w:rsid w:val="009A1BA8"/>
    <w:rsid w:val="009A3381"/>
    <w:rsid w:val="009D2A63"/>
    <w:rsid w:val="009D3F62"/>
    <w:rsid w:val="009F5541"/>
    <w:rsid w:val="00A1502A"/>
    <w:rsid w:val="00A159C3"/>
    <w:rsid w:val="00A344D0"/>
    <w:rsid w:val="00A4171B"/>
    <w:rsid w:val="00A52075"/>
    <w:rsid w:val="00A56CB4"/>
    <w:rsid w:val="00A62B28"/>
    <w:rsid w:val="00A6650C"/>
    <w:rsid w:val="00A752EA"/>
    <w:rsid w:val="00A8580D"/>
    <w:rsid w:val="00A969AA"/>
    <w:rsid w:val="00AA2390"/>
    <w:rsid w:val="00AC29D7"/>
    <w:rsid w:val="00AC3542"/>
    <w:rsid w:val="00AF5540"/>
    <w:rsid w:val="00B30BE0"/>
    <w:rsid w:val="00B42401"/>
    <w:rsid w:val="00B42D0D"/>
    <w:rsid w:val="00B563C0"/>
    <w:rsid w:val="00B62DCD"/>
    <w:rsid w:val="00B8032E"/>
    <w:rsid w:val="00B86C55"/>
    <w:rsid w:val="00B92C43"/>
    <w:rsid w:val="00B949EC"/>
    <w:rsid w:val="00B97493"/>
    <w:rsid w:val="00BA1001"/>
    <w:rsid w:val="00BB3E49"/>
    <w:rsid w:val="00BD4556"/>
    <w:rsid w:val="00BE5BD5"/>
    <w:rsid w:val="00C003F5"/>
    <w:rsid w:val="00C05014"/>
    <w:rsid w:val="00C31DBC"/>
    <w:rsid w:val="00C5129E"/>
    <w:rsid w:val="00C56407"/>
    <w:rsid w:val="00C61D5B"/>
    <w:rsid w:val="00C92157"/>
    <w:rsid w:val="00C94BC6"/>
    <w:rsid w:val="00CD12A3"/>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EE5158"/>
    <w:rsid w:val="00F06377"/>
    <w:rsid w:val="00F13187"/>
    <w:rsid w:val="00F339FE"/>
    <w:rsid w:val="00F67976"/>
    <w:rsid w:val="00F82995"/>
    <w:rsid w:val="00F946A8"/>
    <w:rsid w:val="00FA0332"/>
    <w:rsid w:val="00FB424F"/>
    <w:rsid w:val="00FD277B"/>
    <w:rsid w:val="00FE1464"/>
    <w:rsid w:val="00FE1C1C"/>
    <w:rsid w:val="00FE4F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EA78"/>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4BDA7-872B-4985-A588-3CB53402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3089</Words>
  <Characters>19466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231</cp:revision>
  <dcterms:created xsi:type="dcterms:W3CDTF">2021-09-15T14:43:00Z</dcterms:created>
  <dcterms:modified xsi:type="dcterms:W3CDTF">2022-04-27T14:46:00Z</dcterms:modified>
</cp:coreProperties>
</file>