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作成した起動テンプレート（YMAL形式）</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AWSTemplateFormatVersion: "2010-09-09"</w:t>
      </w:r>
    </w:p>
    <w:p w:rsidR="00000000" w:rsidDel="00000000" w:rsidP="00000000" w:rsidRDefault="00000000" w:rsidRPr="00000000" w14:paraId="00000004">
      <w:pPr>
        <w:rPr/>
      </w:pPr>
      <w:r w:rsidDel="00000000" w:rsidR="00000000" w:rsidRPr="00000000">
        <w:rPr>
          <w:rtl w:val="0"/>
        </w:rPr>
        <w:t xml:space="preserve">Description: EC2 Template cf Test fukui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Resources: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EC2Instance:</w:t>
      </w:r>
    </w:p>
    <w:p w:rsidR="00000000" w:rsidDel="00000000" w:rsidP="00000000" w:rsidRDefault="00000000" w:rsidRPr="00000000" w14:paraId="00000009">
      <w:pPr>
        <w:rPr/>
      </w:pPr>
      <w:r w:rsidDel="00000000" w:rsidR="00000000" w:rsidRPr="00000000">
        <w:rPr>
          <w:rtl w:val="0"/>
        </w:rPr>
        <w:t xml:space="preserve">    Type: AWS::EC2::Instance</w:t>
      </w:r>
    </w:p>
    <w:p w:rsidR="00000000" w:rsidDel="00000000" w:rsidP="00000000" w:rsidRDefault="00000000" w:rsidRPr="00000000" w14:paraId="0000000A">
      <w:pPr>
        <w:rPr/>
      </w:pPr>
      <w:r w:rsidDel="00000000" w:rsidR="00000000" w:rsidRPr="00000000">
        <w:rPr>
          <w:rtl w:val="0"/>
        </w:rPr>
        <w:t xml:space="preserve">    Properties:</w:t>
      </w:r>
    </w:p>
    <w:p w:rsidR="00000000" w:rsidDel="00000000" w:rsidP="00000000" w:rsidRDefault="00000000" w:rsidRPr="00000000" w14:paraId="0000000B">
      <w:pPr>
        <w:rPr/>
      </w:pPr>
      <w:r w:rsidDel="00000000" w:rsidR="00000000" w:rsidRPr="00000000">
        <w:rPr>
          <w:rtl w:val="0"/>
        </w:rPr>
        <w:t xml:space="preserve">      ImageId: ami-0f36dcfcc94112ea1</w:t>
      </w:r>
    </w:p>
    <w:p w:rsidR="00000000" w:rsidDel="00000000" w:rsidP="00000000" w:rsidRDefault="00000000" w:rsidRPr="00000000" w14:paraId="0000000C">
      <w:pPr>
        <w:rPr/>
      </w:pPr>
      <w:r w:rsidDel="00000000" w:rsidR="00000000" w:rsidRPr="00000000">
        <w:rPr>
          <w:rtl w:val="0"/>
        </w:rPr>
        <w:t xml:space="preserve">      KeyName: fukui</w:t>
      </w:r>
    </w:p>
    <w:p w:rsidR="00000000" w:rsidDel="00000000" w:rsidP="00000000" w:rsidRDefault="00000000" w:rsidRPr="00000000" w14:paraId="0000000D">
      <w:pPr>
        <w:rPr/>
      </w:pPr>
      <w:r w:rsidDel="00000000" w:rsidR="00000000" w:rsidRPr="00000000">
        <w:rPr>
          <w:rtl w:val="0"/>
        </w:rPr>
        <w:t xml:space="preserve">      InstanceType: t3.small</w:t>
      </w:r>
    </w:p>
    <w:p w:rsidR="00000000" w:rsidDel="00000000" w:rsidP="00000000" w:rsidRDefault="00000000" w:rsidRPr="00000000" w14:paraId="0000000E">
      <w:pPr>
        <w:rPr/>
      </w:pPr>
      <w:r w:rsidDel="00000000" w:rsidR="00000000" w:rsidRPr="00000000">
        <w:rPr>
          <w:rtl w:val="0"/>
        </w:rPr>
        <w:t xml:space="preserve">      DisableApiTermination: true</w:t>
      </w:r>
    </w:p>
    <w:p w:rsidR="00000000" w:rsidDel="00000000" w:rsidP="00000000" w:rsidRDefault="00000000" w:rsidRPr="00000000" w14:paraId="0000000F">
      <w:pPr>
        <w:rPr/>
      </w:pPr>
      <w:r w:rsidDel="00000000" w:rsidR="00000000" w:rsidRPr="00000000">
        <w:rPr>
          <w:rtl w:val="0"/>
        </w:rPr>
        <w:t xml:space="preserve">      CreditSpecification:</w:t>
      </w:r>
    </w:p>
    <w:p w:rsidR="00000000" w:rsidDel="00000000" w:rsidP="00000000" w:rsidRDefault="00000000" w:rsidRPr="00000000" w14:paraId="00000010">
      <w:pPr>
        <w:rPr/>
      </w:pPr>
      <w:r w:rsidDel="00000000" w:rsidR="00000000" w:rsidRPr="00000000">
        <w:rPr>
          <w:rtl w:val="0"/>
        </w:rPr>
        <w:t xml:space="preserve">        CPUCredits: standard</w:t>
      </w:r>
    </w:p>
    <w:p w:rsidR="00000000" w:rsidDel="00000000" w:rsidP="00000000" w:rsidRDefault="00000000" w:rsidRPr="00000000" w14:paraId="00000011">
      <w:pPr>
        <w:rPr/>
      </w:pPr>
      <w:r w:rsidDel="00000000" w:rsidR="00000000" w:rsidRPr="00000000">
        <w:rPr>
          <w:rtl w:val="0"/>
        </w:rPr>
        <w:t xml:space="preserve">      BlockDeviceMappings:</w:t>
      </w:r>
    </w:p>
    <w:p w:rsidR="00000000" w:rsidDel="00000000" w:rsidP="00000000" w:rsidRDefault="00000000" w:rsidRPr="00000000" w14:paraId="00000012">
      <w:pPr>
        <w:rPr/>
      </w:pPr>
      <w:r w:rsidDel="00000000" w:rsidR="00000000" w:rsidRPr="00000000">
        <w:rPr>
          <w:rtl w:val="0"/>
        </w:rPr>
        <w:t xml:space="preserve">        - DeviceName: /dev/xvda</w:t>
      </w:r>
    </w:p>
    <w:p w:rsidR="00000000" w:rsidDel="00000000" w:rsidP="00000000" w:rsidRDefault="00000000" w:rsidRPr="00000000" w14:paraId="00000013">
      <w:pPr>
        <w:rPr/>
      </w:pPr>
      <w:r w:rsidDel="00000000" w:rsidR="00000000" w:rsidRPr="00000000">
        <w:rPr>
          <w:rtl w:val="0"/>
        </w:rPr>
        <w:t xml:space="preserve">          Ebs:</w:t>
      </w:r>
    </w:p>
    <w:p w:rsidR="00000000" w:rsidDel="00000000" w:rsidP="00000000" w:rsidRDefault="00000000" w:rsidRPr="00000000" w14:paraId="00000014">
      <w:pPr>
        <w:rPr/>
      </w:pPr>
      <w:r w:rsidDel="00000000" w:rsidR="00000000" w:rsidRPr="00000000">
        <w:rPr>
          <w:rtl w:val="0"/>
        </w:rPr>
        <w:t xml:space="preserve">            VolumeType: gp3</w:t>
      </w:r>
    </w:p>
    <w:p w:rsidR="00000000" w:rsidDel="00000000" w:rsidP="00000000" w:rsidRDefault="00000000" w:rsidRPr="00000000" w14:paraId="00000015">
      <w:pPr>
        <w:rPr/>
      </w:pPr>
      <w:r w:rsidDel="00000000" w:rsidR="00000000" w:rsidRPr="00000000">
        <w:rPr>
          <w:rtl w:val="0"/>
        </w:rPr>
        <w:t xml:space="preserve">            VolumeSize: 30</w:t>
      </w:r>
    </w:p>
    <w:p w:rsidR="00000000" w:rsidDel="00000000" w:rsidP="00000000" w:rsidRDefault="00000000" w:rsidRPr="00000000" w14:paraId="00000016">
      <w:pPr>
        <w:rPr/>
      </w:pPr>
      <w:r w:rsidDel="00000000" w:rsidR="00000000" w:rsidRPr="00000000">
        <w:rPr>
          <w:rtl w:val="0"/>
        </w:rPr>
        <w:t xml:space="preserve">            DeleteOnTermination: true</w:t>
      </w:r>
    </w:p>
    <w:p w:rsidR="00000000" w:rsidDel="00000000" w:rsidP="00000000" w:rsidRDefault="00000000" w:rsidRPr="00000000" w14:paraId="00000017">
      <w:pPr>
        <w:rPr/>
      </w:pPr>
      <w:r w:rsidDel="00000000" w:rsidR="00000000" w:rsidRPr="00000000">
        <w:rPr>
          <w:rtl w:val="0"/>
        </w:rPr>
        <w:t xml:space="preserve">            Encrypted: true</w:t>
      </w:r>
    </w:p>
    <w:p w:rsidR="00000000" w:rsidDel="00000000" w:rsidP="00000000" w:rsidRDefault="00000000" w:rsidRPr="00000000" w14:paraId="00000018">
      <w:pPr>
        <w:rPr/>
      </w:pPr>
      <w:r w:rsidDel="00000000" w:rsidR="00000000" w:rsidRPr="00000000">
        <w:rPr>
          <w:rtl w:val="0"/>
        </w:rPr>
        <w:t xml:space="preserve">      NetworkInterfaces:</w:t>
      </w:r>
    </w:p>
    <w:p w:rsidR="00000000" w:rsidDel="00000000" w:rsidP="00000000" w:rsidRDefault="00000000" w:rsidRPr="00000000" w14:paraId="00000019">
      <w:pPr>
        <w:rPr/>
      </w:pPr>
      <w:r w:rsidDel="00000000" w:rsidR="00000000" w:rsidRPr="00000000">
        <w:rPr>
          <w:rtl w:val="0"/>
        </w:rPr>
        <w:t xml:space="preserve">        - AssociatePublicIpAddress: true</w:t>
      </w:r>
    </w:p>
    <w:p w:rsidR="00000000" w:rsidDel="00000000" w:rsidP="00000000" w:rsidRDefault="00000000" w:rsidRPr="00000000" w14:paraId="0000001A">
      <w:pPr>
        <w:rPr/>
      </w:pPr>
      <w:r w:rsidDel="00000000" w:rsidR="00000000" w:rsidRPr="00000000">
        <w:rPr>
          <w:rtl w:val="0"/>
        </w:rPr>
        <w:t xml:space="preserve">          DeviceIndex: '0'</w:t>
      </w:r>
    </w:p>
    <w:p w:rsidR="00000000" w:rsidDel="00000000" w:rsidP="00000000" w:rsidRDefault="00000000" w:rsidRPr="00000000" w14:paraId="0000001B">
      <w:pPr>
        <w:rPr/>
      </w:pPr>
      <w:r w:rsidDel="00000000" w:rsidR="00000000" w:rsidRPr="00000000">
        <w:rPr>
          <w:rtl w:val="0"/>
        </w:rPr>
        <w:t xml:space="preserve">          SubnetId: subnet-04c54d9f08dc227e7</w:t>
      </w:r>
    </w:p>
    <w:p w:rsidR="00000000" w:rsidDel="00000000" w:rsidP="00000000" w:rsidRDefault="00000000" w:rsidRPr="00000000" w14:paraId="0000001C">
      <w:pPr>
        <w:rPr/>
      </w:pPr>
      <w:r w:rsidDel="00000000" w:rsidR="00000000" w:rsidRPr="00000000">
        <w:rPr>
          <w:rtl w:val="0"/>
        </w:rPr>
        <w:t xml:space="preserve">          GroupSet:</w:t>
      </w:r>
    </w:p>
    <w:p w:rsidR="00000000" w:rsidDel="00000000" w:rsidP="00000000" w:rsidRDefault="00000000" w:rsidRPr="00000000" w14:paraId="0000001D">
      <w:pPr>
        <w:rPr/>
      </w:pPr>
      <w:r w:rsidDel="00000000" w:rsidR="00000000" w:rsidRPr="00000000">
        <w:rPr>
          <w:rtl w:val="0"/>
        </w:rPr>
        <w:t xml:space="preserve">            - sg-0079f264e13bcb1f5</w:t>
      </w:r>
    </w:p>
    <w:p w:rsidR="00000000" w:rsidDel="00000000" w:rsidP="00000000" w:rsidRDefault="00000000" w:rsidRPr="00000000" w14:paraId="0000001E">
      <w:pPr>
        <w:rPr/>
      </w:pPr>
      <w:r w:rsidDel="00000000" w:rsidR="00000000" w:rsidRPr="00000000">
        <w:rPr>
          <w:rtl w:val="0"/>
        </w:rPr>
        <w:t xml:space="preserve">      Tags:</w:t>
      </w:r>
    </w:p>
    <w:p w:rsidR="00000000" w:rsidDel="00000000" w:rsidP="00000000" w:rsidRDefault="00000000" w:rsidRPr="00000000" w14:paraId="0000001F">
      <w:pPr>
        <w:rPr/>
      </w:pPr>
      <w:r w:rsidDel="00000000" w:rsidR="00000000" w:rsidRPr="00000000">
        <w:rPr>
          <w:rtl w:val="0"/>
        </w:rPr>
        <w:t xml:space="preserve">        - Key: Name</w:t>
      </w:r>
    </w:p>
    <w:p w:rsidR="00000000" w:rsidDel="00000000" w:rsidP="00000000" w:rsidRDefault="00000000" w:rsidRPr="00000000" w14:paraId="00000020">
      <w:pPr>
        <w:rPr/>
      </w:pPr>
      <w:r w:rsidDel="00000000" w:rsidR="00000000" w:rsidRPr="00000000">
        <w:rPr>
          <w:rtl w:val="0"/>
        </w:rPr>
        <w:t xml:space="preserve">          Value: fukui-ec2-cf-test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起動テンプレートの解説</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EC2Instance:</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AWS CloudFormation テンプレート内で EC2 インスタンスを定義するためのリソースタイプ。</w:t>
      </w:r>
    </w:p>
    <w:p w:rsidR="00000000" w:rsidDel="00000000" w:rsidP="00000000" w:rsidRDefault="00000000" w:rsidRPr="00000000" w14:paraId="0000002E">
      <w:pPr>
        <w:rPr/>
      </w:pPr>
      <w:r w:rsidDel="00000000" w:rsidR="00000000" w:rsidRPr="00000000">
        <w:rPr>
          <w:b w:val="1"/>
          <w:rtl w:val="0"/>
        </w:rPr>
        <w:t xml:space="preserve">Type:</w:t>
      </w:r>
      <w:r w:rsidDel="00000000" w:rsidR="00000000" w:rsidRPr="00000000">
        <w:rPr>
          <w:rFonts w:ascii="Arial Unicode MS" w:cs="Arial Unicode MS" w:eastAsia="Arial Unicode MS" w:hAnsi="Arial Unicode MS"/>
          <w:rtl w:val="0"/>
        </w:rPr>
        <w:t xml:space="preserve"> リソースのタイプを指定する。ここでは "AWSEC2Instance" という EC2 インスタンスのタイプが指定されている。</w:t>
      </w:r>
    </w:p>
    <w:p w:rsidR="00000000" w:rsidDel="00000000" w:rsidP="00000000" w:rsidRDefault="00000000" w:rsidRPr="00000000" w14:paraId="0000002F">
      <w:pPr>
        <w:rPr/>
      </w:pPr>
      <w:r w:rsidDel="00000000" w:rsidR="00000000" w:rsidRPr="00000000">
        <w:rPr>
          <w:b w:val="1"/>
          <w:rtl w:val="0"/>
        </w:rPr>
        <w:t xml:space="preserve">Properties:</w:t>
      </w:r>
      <w:r w:rsidDel="00000000" w:rsidR="00000000" w:rsidRPr="00000000">
        <w:rPr>
          <w:rFonts w:ascii="Arial Unicode MS" w:cs="Arial Unicode MS" w:eastAsia="Arial Unicode MS" w:hAnsi="Arial Unicode MS"/>
          <w:rtl w:val="0"/>
        </w:rPr>
        <w:t xml:space="preserve"> EC2 インスタンスの設定や構成を指定するためのプロパティセクション。</w:t>
      </w:r>
    </w:p>
    <w:p w:rsidR="00000000" w:rsidDel="00000000" w:rsidP="00000000" w:rsidRDefault="00000000" w:rsidRPr="00000000" w14:paraId="00000030">
      <w:pPr>
        <w:rPr/>
      </w:pPr>
      <w:r w:rsidDel="00000000" w:rsidR="00000000" w:rsidRPr="00000000">
        <w:rPr>
          <w:b w:val="1"/>
          <w:rtl w:val="0"/>
        </w:rPr>
        <w:t xml:space="preserve">ImageId:</w:t>
      </w:r>
      <w:r w:rsidDel="00000000" w:rsidR="00000000" w:rsidRPr="00000000">
        <w:rPr>
          <w:rFonts w:ascii="Arial Unicode MS" w:cs="Arial Unicode MS" w:eastAsia="Arial Unicode MS" w:hAnsi="Arial Unicode MS"/>
          <w:rtl w:val="0"/>
        </w:rPr>
        <w:t xml:space="preserve"> EC2 インスタンスの起動に使用されるAMI の ID を指定する。</w:t>
      </w:r>
    </w:p>
    <w:p w:rsidR="00000000" w:rsidDel="00000000" w:rsidP="00000000" w:rsidRDefault="00000000" w:rsidRPr="00000000" w14:paraId="00000031">
      <w:pPr>
        <w:rPr/>
      </w:pPr>
      <w:r w:rsidDel="00000000" w:rsidR="00000000" w:rsidRPr="00000000">
        <w:rPr>
          <w:b w:val="1"/>
          <w:rtl w:val="0"/>
        </w:rPr>
        <w:t xml:space="preserve">KeyName:</w:t>
      </w:r>
      <w:r w:rsidDel="00000000" w:rsidR="00000000" w:rsidRPr="00000000">
        <w:rPr>
          <w:rFonts w:ascii="Arial Unicode MS" w:cs="Arial Unicode MS" w:eastAsia="Arial Unicode MS" w:hAnsi="Arial Unicode MS"/>
          <w:rtl w:val="0"/>
        </w:rPr>
        <w:t xml:space="preserve"> EC2 インスタンスに関連付けるキーペアの名前を指定します。SSH 接続に使用されます。</w:t>
      </w:r>
    </w:p>
    <w:p w:rsidR="00000000" w:rsidDel="00000000" w:rsidP="00000000" w:rsidRDefault="00000000" w:rsidRPr="00000000" w14:paraId="00000032">
      <w:pPr>
        <w:rPr/>
      </w:pPr>
      <w:r w:rsidDel="00000000" w:rsidR="00000000" w:rsidRPr="00000000">
        <w:rPr>
          <w:b w:val="1"/>
          <w:rtl w:val="0"/>
        </w:rPr>
        <w:t xml:space="preserve">InstanceType:</w:t>
      </w:r>
      <w:r w:rsidDel="00000000" w:rsidR="00000000" w:rsidRPr="00000000">
        <w:rPr>
          <w:rFonts w:ascii="Arial Unicode MS" w:cs="Arial Unicode MS" w:eastAsia="Arial Unicode MS" w:hAnsi="Arial Unicode MS"/>
          <w:rtl w:val="0"/>
        </w:rPr>
        <w:t xml:space="preserve"> EC2 インスタンスのインスタンスタイプを指定します。ここでは "t2.micro" という小規模なインスタンスタイプが指定されています。</w:t>
      </w:r>
    </w:p>
    <w:p w:rsidR="00000000" w:rsidDel="00000000" w:rsidP="00000000" w:rsidRDefault="00000000" w:rsidRPr="00000000" w14:paraId="00000033">
      <w:pPr>
        <w:rPr/>
      </w:pPr>
      <w:r w:rsidDel="00000000" w:rsidR="00000000" w:rsidRPr="00000000">
        <w:rPr>
          <w:b w:val="1"/>
          <w:rtl w:val="0"/>
        </w:rPr>
        <w:t xml:space="preserve">DisableApiTermination:</w:t>
      </w:r>
      <w:r w:rsidDel="00000000" w:rsidR="00000000" w:rsidRPr="00000000">
        <w:rPr>
          <w:rFonts w:ascii="Arial Unicode MS" w:cs="Arial Unicode MS" w:eastAsia="Arial Unicode MS" w:hAnsi="Arial Unicode MS"/>
          <w:rtl w:val="0"/>
        </w:rPr>
        <w:t xml:space="preserve"> EC2 インスタンスの API による終了操作を無効にするかどうかを指定します。</w:t>
      </w:r>
    </w:p>
    <w:p w:rsidR="00000000" w:rsidDel="00000000" w:rsidP="00000000" w:rsidRDefault="00000000" w:rsidRPr="00000000" w14:paraId="00000034">
      <w:pPr>
        <w:rPr/>
      </w:pPr>
      <w:r w:rsidDel="00000000" w:rsidR="00000000" w:rsidRPr="00000000">
        <w:rPr>
          <w:b w:val="1"/>
          <w:rtl w:val="0"/>
        </w:rPr>
        <w:t xml:space="preserve">CreditSpecification: </w:t>
      </w:r>
      <w:r w:rsidDel="00000000" w:rsidR="00000000" w:rsidRPr="00000000">
        <w:rPr>
          <w:rFonts w:ascii="Arial Unicode MS" w:cs="Arial Unicode MS" w:eastAsia="Arial Unicode MS" w:hAnsi="Arial Unicode MS"/>
          <w:rtl w:val="0"/>
        </w:rPr>
        <w:t xml:space="preserve">EC2 インスタンスの CPU クレジットの設定を指定します。ここでは "standard" というデフォルトの設定が指定されています。</w:t>
      </w:r>
    </w:p>
    <w:p w:rsidR="00000000" w:rsidDel="00000000" w:rsidP="00000000" w:rsidRDefault="00000000" w:rsidRPr="00000000" w14:paraId="00000035">
      <w:pPr>
        <w:rPr/>
      </w:pPr>
      <w:r w:rsidDel="00000000" w:rsidR="00000000" w:rsidRPr="00000000">
        <w:rPr>
          <w:b w:val="1"/>
          <w:rtl w:val="0"/>
        </w:rPr>
        <w:t xml:space="preserve">BlockDeviceMappings:</w:t>
      </w:r>
      <w:r w:rsidDel="00000000" w:rsidR="00000000" w:rsidRPr="00000000">
        <w:rPr>
          <w:rFonts w:ascii="Arial Unicode MS" w:cs="Arial Unicode MS" w:eastAsia="Arial Unicode MS" w:hAnsi="Arial Unicode MS"/>
          <w:rtl w:val="0"/>
        </w:rPr>
        <w:t xml:space="preserve"> EC2 インスタンスのブロックデバイスマッピングを指定します。ここでは1つのブロックデバイスマッピングが定義されています。</w:t>
      </w:r>
    </w:p>
    <w:p w:rsidR="00000000" w:rsidDel="00000000" w:rsidP="00000000" w:rsidRDefault="00000000" w:rsidRPr="00000000" w14:paraId="00000036">
      <w:pPr>
        <w:rPr/>
      </w:pPr>
      <w:r w:rsidDel="00000000" w:rsidR="00000000" w:rsidRPr="00000000">
        <w:rPr>
          <w:b w:val="1"/>
          <w:rtl w:val="0"/>
        </w:rPr>
        <w:t xml:space="preserve">DeviceName:</w:t>
      </w:r>
      <w:r w:rsidDel="00000000" w:rsidR="00000000" w:rsidRPr="00000000">
        <w:rPr>
          <w:rFonts w:ascii="Arial Unicode MS" w:cs="Arial Unicode MS" w:eastAsia="Arial Unicode MS" w:hAnsi="Arial Unicode MS"/>
          <w:rtl w:val="0"/>
        </w:rPr>
        <w:t xml:space="preserve"> ブロックデバイスのデバイス名を指定します。</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Ebs: ブロックデバイスの EBS (Elastic Block Store) の設定を指定します。</w:t>
      </w:r>
    </w:p>
    <w:p w:rsidR="00000000" w:rsidDel="00000000" w:rsidP="00000000" w:rsidRDefault="00000000" w:rsidRPr="00000000" w14:paraId="00000038">
      <w:pPr>
        <w:rPr/>
      </w:pPr>
      <w:r w:rsidDel="00000000" w:rsidR="00000000" w:rsidRPr="00000000">
        <w:rPr>
          <w:b w:val="1"/>
          <w:rtl w:val="0"/>
        </w:rPr>
        <w:t xml:space="preserve">VolumeType:</w:t>
      </w:r>
      <w:r w:rsidDel="00000000" w:rsidR="00000000" w:rsidRPr="00000000">
        <w:rPr>
          <w:rFonts w:ascii="Arial Unicode MS" w:cs="Arial Unicode MS" w:eastAsia="Arial Unicode MS" w:hAnsi="Arial Unicode MS"/>
          <w:rtl w:val="0"/>
        </w:rPr>
        <w:t xml:space="preserve"> EBS ボリュームのボリュームタイプを指定します。ここでは "gp3" という汎用パフォーマンスのボリュームタイプが指定されています。</w:t>
      </w:r>
    </w:p>
    <w:p w:rsidR="00000000" w:rsidDel="00000000" w:rsidP="00000000" w:rsidRDefault="00000000" w:rsidRPr="00000000" w14:paraId="00000039">
      <w:pPr>
        <w:rPr/>
      </w:pPr>
      <w:r w:rsidDel="00000000" w:rsidR="00000000" w:rsidRPr="00000000">
        <w:rPr>
          <w:b w:val="1"/>
          <w:rtl w:val="0"/>
        </w:rPr>
        <w:t xml:space="preserve">VolumeSize:</w:t>
      </w:r>
      <w:r w:rsidDel="00000000" w:rsidR="00000000" w:rsidRPr="00000000">
        <w:rPr>
          <w:rFonts w:ascii="Arial Unicode MS" w:cs="Arial Unicode MS" w:eastAsia="Arial Unicode MS" w:hAnsi="Arial Unicode MS"/>
          <w:rtl w:val="0"/>
        </w:rPr>
        <w:t xml:space="preserve"> EBS ボリュームのサイズを指定します。</w:t>
      </w:r>
    </w:p>
    <w:p w:rsidR="00000000" w:rsidDel="00000000" w:rsidP="00000000" w:rsidRDefault="00000000" w:rsidRPr="00000000" w14:paraId="0000003A">
      <w:pPr>
        <w:rPr/>
      </w:pPr>
      <w:r w:rsidDel="00000000" w:rsidR="00000000" w:rsidRPr="00000000">
        <w:rPr>
          <w:b w:val="1"/>
          <w:rtl w:val="0"/>
        </w:rPr>
        <w:t xml:space="preserve">DeleteOnTermination: </w:t>
      </w:r>
      <w:r w:rsidDel="00000000" w:rsidR="00000000" w:rsidRPr="00000000">
        <w:rPr>
          <w:rFonts w:ascii="Arial Unicode MS" w:cs="Arial Unicode MS" w:eastAsia="Arial Unicode MS" w:hAnsi="Arial Unicode MS"/>
          <w:rtl w:val="0"/>
        </w:rPr>
        <w:t xml:space="preserve">EC2 インスタンスの終了時に EBS ボリュームを削除するかどうかを指定します。</w:t>
      </w:r>
    </w:p>
    <w:p w:rsidR="00000000" w:rsidDel="00000000" w:rsidP="00000000" w:rsidRDefault="00000000" w:rsidRPr="00000000" w14:paraId="0000003B">
      <w:pPr>
        <w:rPr/>
      </w:pPr>
      <w:r w:rsidDel="00000000" w:rsidR="00000000" w:rsidRPr="00000000">
        <w:rPr>
          <w:b w:val="1"/>
          <w:rtl w:val="0"/>
        </w:rPr>
        <w:t xml:space="preserve">Encrypted:</w:t>
      </w:r>
      <w:r w:rsidDel="00000000" w:rsidR="00000000" w:rsidRPr="00000000">
        <w:rPr>
          <w:rFonts w:ascii="Arial Unicode MS" w:cs="Arial Unicode MS" w:eastAsia="Arial Unicode MS" w:hAnsi="Arial Unicode MS"/>
          <w:rtl w:val="0"/>
        </w:rPr>
        <w:t xml:space="preserve"> EBS ボリュームの暗号化を有効にするかどうかを指定します。</w:t>
      </w:r>
    </w:p>
    <w:p w:rsidR="00000000" w:rsidDel="00000000" w:rsidP="00000000" w:rsidRDefault="00000000" w:rsidRPr="00000000" w14:paraId="0000003C">
      <w:pPr>
        <w:rPr/>
      </w:pPr>
      <w:r w:rsidDel="00000000" w:rsidR="00000000" w:rsidRPr="00000000">
        <w:rPr>
          <w:b w:val="1"/>
          <w:rtl w:val="0"/>
        </w:rPr>
        <w:t xml:space="preserve">NetworkInterfaces:</w:t>
      </w:r>
      <w:r w:rsidDel="00000000" w:rsidR="00000000" w:rsidRPr="00000000">
        <w:rPr>
          <w:rFonts w:ascii="Arial Unicode MS" w:cs="Arial Unicode MS" w:eastAsia="Arial Unicode MS" w:hAnsi="Arial Unicode MS"/>
          <w:rtl w:val="0"/>
        </w:rPr>
        <w:t xml:space="preserve"> EC2 インスタンスのネットワークインターフェースの設定を指定します。ここでは1つのネットワークインターフェースが定義されています。</w:t>
      </w:r>
    </w:p>
    <w:p w:rsidR="00000000" w:rsidDel="00000000" w:rsidP="00000000" w:rsidRDefault="00000000" w:rsidRPr="00000000" w14:paraId="0000003D">
      <w:pPr>
        <w:rPr/>
      </w:pPr>
      <w:r w:rsidDel="00000000" w:rsidR="00000000" w:rsidRPr="00000000">
        <w:rPr>
          <w:b w:val="1"/>
          <w:rtl w:val="0"/>
        </w:rPr>
        <w:t xml:space="preserve">AssociatePublicIpAddress:</w:t>
      </w:r>
      <w:r w:rsidDel="00000000" w:rsidR="00000000" w:rsidRPr="00000000">
        <w:rPr>
          <w:rFonts w:ascii="Arial Unicode MS" w:cs="Arial Unicode MS" w:eastAsia="Arial Unicode MS" w:hAnsi="Arial Unicode MS"/>
          <w:rtl w:val="0"/>
        </w:rPr>
        <w:t xml:space="preserve"> ネットワークインターフェースにパブリック IP アドレスを関連付け</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YAMLとJSONの違い</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どちらもデータの表現形式として使用される</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YAML</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・階層構造を表現するためにスペースを使用する</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・ネストされた要素はスペースによって視覚的に区別される</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・#を使ってコメントを記述することができる</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・文字列、数値、日付などさまざまなデータ型を表現することができる</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とにかく読みやすくて書きやすい</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JSON</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・オブジェクトや配列を中括弧｛｝や角括弧[]で囲み、カンマ「,」で要素を区切る</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・ネストされた要素はオブジェクト内にキーと値のペアとして表現される</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・データ内にコメントを追加することはできない</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・文字列、数値、日付、配列など、オブジェクトのみをサポートしている、日付などの追加のデータ型はない</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・比較的、短くコンパクトな表現方法で、機械的に解析や生成するのに適している</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基本的にYAMLがよく使用される、おおまかに</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YMALは見やすくて人間にとって読みやすい</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JSONは多くの言語でサポートされていて、データのシリアライズ、APIの応答としてよく使用される</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