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　tera termを起動する→pemを使用しログインする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　nginxを起動する　$sudo systemct1 start nginx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    nginxが起動できているか確認する $systemctl status nginx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runningと表示されていれば起動できている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viコマンドを使いファイルを作成する  $vi test.html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htmlはwebページを作成するための言語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様々なタグを用いて出力する、今回は&lt;strong&gt;という文字を強調するタグを使った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編集コマンド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で編集モード　インサートモード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escキーで編集モード終了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でコマンドモード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:wq で保存と終了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wは保存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qは保存せず終了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語尾に!と入力することで強制的に実行することもできる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？疑問　強制終了する場合としない場合の実用例がわからなかった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作成したhtmlファイルをnginxのドキュメントルートに移す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$sudo mv test.html /usr/share/nginx/html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移したいファイル名/移したい場所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webで表示されているか確認する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