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98DC7" w14:textId="48ED52A5" w:rsidR="00B23622" w:rsidRDefault="0078765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魏舒敏</w:t>
      </w:r>
      <w:r w:rsidR="00FD445E">
        <w:rPr>
          <w:rFonts w:hint="eastAsia"/>
          <w:b/>
          <w:sz w:val="32"/>
          <w:szCs w:val="32"/>
        </w:rPr>
        <w:t>工作进展与规划</w:t>
      </w:r>
    </w:p>
    <w:sdt>
      <w:sdtPr>
        <w:rPr>
          <w:lang w:val="zh-CN"/>
        </w:rPr>
        <w:id w:val="13708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BF0F133" w14:textId="77777777" w:rsidR="00B23622" w:rsidRDefault="00FD445E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2AA23D7" w14:textId="77777777" w:rsidR="003C1B6A" w:rsidRDefault="00FD445E">
          <w:pPr>
            <w:pStyle w:val="1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74171" w:history="1">
            <w:r w:rsidR="003C1B6A" w:rsidRPr="003C03BD">
              <w:rPr>
                <w:rStyle w:val="ab"/>
                <w:rFonts w:hint="eastAsia"/>
                <w:noProof/>
              </w:rPr>
              <w:t>一、</w:t>
            </w:r>
            <w:r w:rsidR="003C1B6A" w:rsidRPr="003C03BD">
              <w:rPr>
                <w:rStyle w:val="ab"/>
                <w:noProof/>
              </w:rPr>
              <w:t>2018</w:t>
            </w:r>
            <w:r w:rsidR="003C1B6A" w:rsidRPr="003C03BD">
              <w:rPr>
                <w:rStyle w:val="ab"/>
                <w:rFonts w:hint="eastAsia"/>
                <w:noProof/>
              </w:rPr>
              <w:t>年</w:t>
            </w:r>
            <w:r w:rsidR="003C1B6A" w:rsidRPr="003C03BD">
              <w:rPr>
                <w:rStyle w:val="ab"/>
                <w:noProof/>
              </w:rPr>
              <w:t>Q2</w:t>
            </w:r>
            <w:r w:rsidR="003C1B6A" w:rsidRPr="003C03BD">
              <w:rPr>
                <w:rStyle w:val="ab"/>
                <w:rFonts w:hint="eastAsia"/>
                <w:noProof/>
              </w:rPr>
              <w:t>已完成工作概述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_Toc521674171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042DD709" w14:textId="77777777" w:rsidR="003C1B6A" w:rsidRDefault="000A66BD">
          <w:pPr>
            <w:pStyle w:val="2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2" w:history="1">
            <w:r w:rsidR="003C1B6A" w:rsidRPr="003C03BD">
              <w:rPr>
                <w:rStyle w:val="ab"/>
                <w:rFonts w:hint="eastAsia"/>
                <w:noProof/>
              </w:rPr>
              <w:t>工作职责概述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_Toc521674172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6D9F2558" w14:textId="77777777" w:rsidR="003C1B6A" w:rsidRDefault="000A66BD">
          <w:pPr>
            <w:pStyle w:val="2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3" w:history="1">
            <w:r w:rsidR="003C1B6A" w:rsidRPr="003C03BD">
              <w:rPr>
                <w:rStyle w:val="ab"/>
                <w:noProof/>
              </w:rPr>
              <w:t>Q2</w:t>
            </w:r>
            <w:r w:rsidR="003C1B6A" w:rsidRPr="003C03BD">
              <w:rPr>
                <w:rStyle w:val="ab"/>
                <w:rFonts w:hint="eastAsia"/>
                <w:noProof/>
              </w:rPr>
              <w:t>季度自我评定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_Toc521674173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0D68A033" w14:textId="77777777" w:rsidR="003C1B6A" w:rsidRDefault="000A66BD">
          <w:pPr>
            <w:pStyle w:val="1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4" w:history="1">
            <w:r w:rsidR="003C1B6A" w:rsidRPr="003C03BD">
              <w:rPr>
                <w:rStyle w:val="ab"/>
                <w:rFonts w:hint="eastAsia"/>
                <w:noProof/>
              </w:rPr>
              <w:t>二、</w:t>
            </w:r>
            <w:r w:rsidR="003C1B6A" w:rsidRPr="003C03BD">
              <w:rPr>
                <w:rStyle w:val="ab"/>
                <w:noProof/>
              </w:rPr>
              <w:t>2018</w:t>
            </w:r>
            <w:r w:rsidR="003C1B6A" w:rsidRPr="003C03BD">
              <w:rPr>
                <w:rStyle w:val="ab"/>
                <w:rFonts w:hint="eastAsia"/>
                <w:noProof/>
              </w:rPr>
              <w:t>年</w:t>
            </w:r>
            <w:r w:rsidR="003C1B6A" w:rsidRPr="003C03BD">
              <w:rPr>
                <w:rStyle w:val="ab"/>
                <w:noProof/>
              </w:rPr>
              <w:t>Q3</w:t>
            </w:r>
            <w:r w:rsidR="003C1B6A" w:rsidRPr="003C03BD">
              <w:rPr>
                <w:rStyle w:val="ab"/>
                <w:rFonts w:hint="eastAsia"/>
                <w:noProof/>
              </w:rPr>
              <w:t>工作</w:t>
            </w:r>
            <w:r w:rsidR="003C1B6A" w:rsidRPr="003C03BD">
              <w:rPr>
                <w:rStyle w:val="ab"/>
                <w:noProof/>
              </w:rPr>
              <w:t>OKR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_Toc521674174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01D6887E" w14:textId="77777777" w:rsidR="003C1B6A" w:rsidRDefault="000A66BD">
          <w:pPr>
            <w:pStyle w:val="2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5" w:history="1">
            <w:r w:rsidR="003C1B6A" w:rsidRPr="003C03BD">
              <w:rPr>
                <w:rStyle w:val="ab"/>
                <w:noProof/>
              </w:rPr>
              <w:t>O</w:t>
            </w:r>
            <w:r w:rsidR="003C1B6A" w:rsidRPr="003C03BD">
              <w:rPr>
                <w:rStyle w:val="ab"/>
                <w:rFonts w:hint="eastAsia"/>
                <w:noProof/>
              </w:rPr>
              <w:t>（目标）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_Toc521674175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1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1E3EF396" w14:textId="77777777" w:rsidR="003C1B6A" w:rsidRDefault="000A66BD">
          <w:pPr>
            <w:pStyle w:val="21"/>
            <w:tabs>
              <w:tab w:val="right" w:leader="dot" w:pos="8296"/>
            </w:tabs>
            <w:rPr>
              <w:noProof/>
              <w:kern w:val="0"/>
              <w:sz w:val="24"/>
              <w:szCs w:val="24"/>
            </w:rPr>
          </w:pPr>
          <w:hyperlink w:anchor="_Toc521674176" w:history="1">
            <w:r w:rsidR="003C1B6A" w:rsidRPr="003C03BD">
              <w:rPr>
                <w:rStyle w:val="ab"/>
                <w:noProof/>
              </w:rPr>
              <w:t>Key Results</w:t>
            </w:r>
            <w:r w:rsidR="003C1B6A" w:rsidRPr="003C03BD">
              <w:rPr>
                <w:rStyle w:val="ab"/>
                <w:rFonts w:hint="eastAsia"/>
                <w:noProof/>
              </w:rPr>
              <w:t>（关键成果）</w:t>
            </w:r>
            <w:r w:rsidR="003C1B6A">
              <w:rPr>
                <w:noProof/>
                <w:webHidden/>
              </w:rPr>
              <w:tab/>
            </w:r>
            <w:r w:rsidR="003C1B6A">
              <w:rPr>
                <w:noProof/>
                <w:webHidden/>
              </w:rPr>
              <w:fldChar w:fldCharType="begin"/>
            </w:r>
            <w:r w:rsidR="003C1B6A">
              <w:rPr>
                <w:noProof/>
                <w:webHidden/>
              </w:rPr>
              <w:instrText xml:space="preserve"> PAGEREF _Toc521674176 \h </w:instrText>
            </w:r>
            <w:r w:rsidR="003C1B6A">
              <w:rPr>
                <w:noProof/>
                <w:webHidden/>
              </w:rPr>
            </w:r>
            <w:r w:rsidR="003C1B6A">
              <w:rPr>
                <w:noProof/>
                <w:webHidden/>
              </w:rPr>
              <w:fldChar w:fldCharType="separate"/>
            </w:r>
            <w:r w:rsidR="003C1B6A">
              <w:rPr>
                <w:noProof/>
                <w:webHidden/>
              </w:rPr>
              <w:t>2</w:t>
            </w:r>
            <w:r w:rsidR="003C1B6A">
              <w:rPr>
                <w:noProof/>
                <w:webHidden/>
              </w:rPr>
              <w:fldChar w:fldCharType="end"/>
            </w:r>
          </w:hyperlink>
        </w:p>
        <w:p w14:paraId="2F484F06" w14:textId="77777777" w:rsidR="00B23622" w:rsidRDefault="00FD445E">
          <w:r>
            <w:fldChar w:fldCharType="end"/>
          </w:r>
        </w:p>
      </w:sdtContent>
    </w:sdt>
    <w:p w14:paraId="040C5D25" w14:textId="77777777" w:rsidR="00B23622" w:rsidRPr="00545C5D" w:rsidRDefault="00FD445E" w:rsidP="00545C5D">
      <w:pPr>
        <w:pStyle w:val="1"/>
      </w:pPr>
      <w:bookmarkStart w:id="0" w:name="_Toc521674171"/>
      <w:r>
        <w:rPr>
          <w:rFonts w:hint="eastAsia"/>
        </w:rPr>
        <w:t>一、</w:t>
      </w:r>
      <w:r>
        <w:t>2018</w:t>
      </w:r>
      <w:r>
        <w:rPr>
          <w:rFonts w:hint="eastAsia"/>
        </w:rPr>
        <w:t>年</w:t>
      </w:r>
      <w:r>
        <w:rPr>
          <w:rFonts w:hint="eastAsia"/>
        </w:rPr>
        <w:t>Q2</w:t>
      </w:r>
      <w:r>
        <w:rPr>
          <w:rFonts w:hint="eastAsia"/>
        </w:rPr>
        <w:t>已完成工作概述</w:t>
      </w:r>
      <w:bookmarkEnd w:id="0"/>
    </w:p>
    <w:p w14:paraId="695DFE40" w14:textId="20682E0A" w:rsidR="00B23622" w:rsidRDefault="00D95ED3">
      <w:pPr>
        <w:pStyle w:val="2"/>
        <w:rPr>
          <w:lang w:eastAsia="zh-CN"/>
        </w:rPr>
      </w:pPr>
      <w:bookmarkStart w:id="1" w:name="_Toc521674172"/>
      <w:r>
        <w:rPr>
          <w:rFonts w:hint="eastAsia"/>
          <w:lang w:eastAsia="zh-CN"/>
        </w:rPr>
        <w:t>工作</w:t>
      </w:r>
      <w:r w:rsidR="00D60D90">
        <w:rPr>
          <w:rFonts w:hint="eastAsia"/>
          <w:lang w:eastAsia="zh-CN"/>
        </w:rPr>
        <w:t>职责概述</w:t>
      </w:r>
      <w:bookmarkEnd w:id="1"/>
    </w:p>
    <w:p w14:paraId="223B11BA" w14:textId="6B7CF9AD" w:rsidR="00B277C3" w:rsidRDefault="00B277C3" w:rsidP="00D95ED3">
      <w:pPr>
        <w:pStyle w:val="ac"/>
        <w:numPr>
          <w:ilvl w:val="0"/>
          <w:numId w:val="7"/>
        </w:numPr>
        <w:spacing w:line="360" w:lineRule="auto"/>
        <w:ind w:firstLineChars="0"/>
      </w:pPr>
      <w:bookmarkStart w:id="2" w:name="OLE_LINK2"/>
      <w:r>
        <w:rPr>
          <w:rFonts w:hint="eastAsia"/>
        </w:rPr>
        <w:t>翻译公众号</w:t>
      </w:r>
      <w:r w:rsidR="00690165">
        <w:rPr>
          <w:rFonts w:hint="eastAsia"/>
        </w:rPr>
        <w:t>新闻稿或技术文章</w:t>
      </w:r>
    </w:p>
    <w:p w14:paraId="6B59F0C5" w14:textId="1135E416" w:rsidR="00AC72A4" w:rsidRDefault="00B277C3" w:rsidP="00AC72A4">
      <w:pPr>
        <w:pStyle w:val="ac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对实验室需发表论文进行翻译和润色</w:t>
      </w:r>
    </w:p>
    <w:bookmarkEnd w:id="2"/>
    <w:p w14:paraId="5A1A5FFC" w14:textId="77777777" w:rsidR="00D60D90" w:rsidRDefault="00D60D90" w:rsidP="00D60D90">
      <w:pPr>
        <w:spacing w:line="360" w:lineRule="auto"/>
      </w:pPr>
    </w:p>
    <w:p w14:paraId="3C6F9109" w14:textId="582587E7" w:rsidR="00B23622" w:rsidRDefault="00FD445E">
      <w:pPr>
        <w:pStyle w:val="2"/>
        <w:rPr>
          <w:lang w:eastAsia="zh-CN"/>
        </w:rPr>
      </w:pPr>
      <w:bookmarkStart w:id="3" w:name="_Toc521674173"/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季度自我评定</w:t>
      </w:r>
      <w:bookmarkEnd w:id="3"/>
    </w:p>
    <w:p w14:paraId="1F1BCBF5" w14:textId="63A29CED" w:rsidR="00B23622" w:rsidRDefault="00E63486" w:rsidP="00D60D90">
      <w:pPr>
        <w:pStyle w:val="ac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与</w:t>
      </w:r>
      <w:r w:rsidRPr="00E63486">
        <w:t>实验室</w:t>
      </w:r>
      <w:r w:rsidR="00D60D90">
        <w:rPr>
          <w:rFonts w:hint="eastAsia"/>
        </w:rPr>
        <w:t>成员</w:t>
      </w:r>
      <w:r>
        <w:t>合作</w:t>
      </w:r>
      <w:r>
        <w:rPr>
          <w:rFonts w:hint="eastAsia"/>
        </w:rPr>
        <w:t>，</w:t>
      </w:r>
      <w:r w:rsidR="009E2CEC">
        <w:rPr>
          <w:rFonts w:hint="eastAsia"/>
        </w:rPr>
        <w:t>翻译及润色</w:t>
      </w:r>
      <w:r>
        <w:rPr>
          <w:rFonts w:hint="eastAsia"/>
        </w:rPr>
        <w:t>中英文论文</w:t>
      </w:r>
      <w:r w:rsidR="009E2CEC">
        <w:rPr>
          <w:rFonts w:hint="eastAsia"/>
        </w:rPr>
        <w:t>3</w:t>
      </w:r>
      <w:r>
        <w:rPr>
          <w:rFonts w:hint="eastAsia"/>
        </w:rPr>
        <w:t>篇，分别为</w:t>
      </w:r>
      <w:r>
        <w:t>：</w:t>
      </w:r>
    </w:p>
    <w:p w14:paraId="086C26A3" w14:textId="578A1EAD" w:rsidR="00E63486" w:rsidRDefault="00E63486" w:rsidP="00E63486">
      <w:pPr>
        <w:pStyle w:val="ac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基于</w:t>
      </w:r>
      <w:r w:rsidR="00D60D90">
        <w:rPr>
          <w:rFonts w:hint="eastAsia"/>
        </w:rPr>
        <w:t>AI</w:t>
      </w:r>
      <w:r>
        <w:rPr>
          <w:rFonts w:hint="eastAsia"/>
        </w:rPr>
        <w:t>的恶意文档检测</w:t>
      </w:r>
      <w:r w:rsidR="009E2CEC">
        <w:rPr>
          <w:rFonts w:hint="eastAsia"/>
        </w:rPr>
        <w:t>论文润色和翻译</w:t>
      </w:r>
      <w:r w:rsidR="009E2CEC">
        <w:rPr>
          <w:rFonts w:hint="eastAsia"/>
        </w:rPr>
        <w:t>1</w:t>
      </w:r>
      <w:r w:rsidR="009E2CEC">
        <w:rPr>
          <w:rFonts w:hint="eastAsia"/>
        </w:rPr>
        <w:t>篇（</w:t>
      </w:r>
      <w:r w:rsidR="009E2CEC">
        <w:rPr>
          <w:rFonts w:hint="eastAsia"/>
        </w:rPr>
        <w:t>8</w:t>
      </w:r>
      <w:r w:rsidR="000A66BD">
        <w:rPr>
          <w:rFonts w:hint="eastAsia"/>
        </w:rPr>
        <w:t>分）</w:t>
      </w:r>
    </w:p>
    <w:p w14:paraId="3812EA45" w14:textId="2EEB3C00" w:rsidR="00E63486" w:rsidRDefault="00E63486" w:rsidP="00E63486">
      <w:pPr>
        <w:pStyle w:val="ac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基于</w:t>
      </w:r>
      <w:r w:rsidR="00D60D90">
        <w:rPr>
          <w:rFonts w:hint="eastAsia"/>
        </w:rPr>
        <w:t>AI</w:t>
      </w:r>
      <w:r>
        <w:rPr>
          <w:rFonts w:hint="eastAsia"/>
        </w:rPr>
        <w:t>的恶意</w:t>
      </w:r>
      <w:r>
        <w:rPr>
          <w:rFonts w:hint="eastAsia"/>
        </w:rPr>
        <w:t>APK</w:t>
      </w:r>
      <w:r>
        <w:rPr>
          <w:rFonts w:hint="eastAsia"/>
        </w:rPr>
        <w:t>检测</w:t>
      </w:r>
      <w:r w:rsidR="009E2CEC">
        <w:rPr>
          <w:rFonts w:hint="eastAsia"/>
        </w:rPr>
        <w:t>论文部分润色和翻译</w:t>
      </w:r>
      <w:r>
        <w:rPr>
          <w:rFonts w:hint="eastAsia"/>
        </w:rPr>
        <w:t>（</w:t>
      </w:r>
      <w:r w:rsidR="009E2CEC">
        <w:rPr>
          <w:rFonts w:hint="eastAsia"/>
        </w:rPr>
        <w:t>7</w:t>
      </w:r>
      <w:r>
        <w:rPr>
          <w:rFonts w:hint="eastAsia"/>
        </w:rPr>
        <w:t>分）</w:t>
      </w:r>
    </w:p>
    <w:p w14:paraId="116993B6" w14:textId="29F75177" w:rsidR="009E2CEC" w:rsidRDefault="009E2CEC" w:rsidP="00E63486">
      <w:pPr>
        <w:pStyle w:val="ac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恶意</w:t>
      </w:r>
      <w:r>
        <w:rPr>
          <w:rFonts w:hint="eastAsia"/>
        </w:rPr>
        <w:t>PE</w:t>
      </w:r>
      <w:r>
        <w:rPr>
          <w:rFonts w:hint="eastAsia"/>
        </w:rPr>
        <w:t>检测论文部分润色和翻译（</w:t>
      </w:r>
      <w:r w:rsidR="000A66BD">
        <w:rPr>
          <w:rFonts w:hint="eastAsia"/>
        </w:rPr>
        <w:t>6</w:t>
      </w:r>
      <w:r>
        <w:rPr>
          <w:rFonts w:hint="eastAsia"/>
        </w:rPr>
        <w:t>分）</w:t>
      </w:r>
    </w:p>
    <w:p w14:paraId="51500C4E" w14:textId="44850373" w:rsidR="00D60D90" w:rsidRPr="00D60D90" w:rsidRDefault="00D60D90" w:rsidP="00D60D90">
      <w:pPr>
        <w:pStyle w:val="ac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提供</w:t>
      </w:r>
      <w:r w:rsidR="009E2CEC">
        <w:rPr>
          <w:rFonts w:hint="eastAsia"/>
        </w:rPr>
        <w:t>前沿技术介绍文章或行业新闻翻译</w:t>
      </w:r>
      <w:r w:rsidR="009E2CEC">
        <w:rPr>
          <w:rFonts w:hint="eastAsia"/>
        </w:rPr>
        <w:t>3</w:t>
      </w:r>
      <w:r w:rsidR="009E2CEC">
        <w:rPr>
          <w:rFonts w:hint="eastAsia"/>
        </w:rPr>
        <w:t>篇</w:t>
      </w:r>
      <w:r>
        <w:rPr>
          <w:rFonts w:hint="eastAsia"/>
        </w:rPr>
        <w:t>（</w:t>
      </w:r>
      <w:r w:rsidR="004B0116">
        <w:rPr>
          <w:rFonts w:hint="eastAsia"/>
        </w:rPr>
        <w:t>8</w:t>
      </w:r>
      <w:r>
        <w:rPr>
          <w:rFonts w:hint="eastAsia"/>
        </w:rPr>
        <w:t>分）</w:t>
      </w:r>
    </w:p>
    <w:p w14:paraId="48B2359A" w14:textId="74C7BD3A" w:rsidR="00B23622" w:rsidRDefault="00FD445E">
      <w:pPr>
        <w:pStyle w:val="1"/>
      </w:pPr>
      <w:bookmarkStart w:id="4" w:name="_Toc521674174"/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Q3</w:t>
      </w:r>
      <w:r>
        <w:rPr>
          <w:rFonts w:hint="eastAsia"/>
        </w:rPr>
        <w:t>工作</w:t>
      </w:r>
      <w:r>
        <w:rPr>
          <w:rFonts w:hint="eastAsia"/>
        </w:rPr>
        <w:t>OKR</w:t>
      </w:r>
      <w:bookmarkEnd w:id="4"/>
    </w:p>
    <w:p w14:paraId="77BF3B4B" w14:textId="4393C9D3" w:rsidR="00B23622" w:rsidRPr="001A08BA" w:rsidRDefault="00FD445E" w:rsidP="00D60D90">
      <w:pPr>
        <w:pStyle w:val="2"/>
        <w:rPr>
          <w:lang w:eastAsia="zh-CN"/>
        </w:rPr>
      </w:pPr>
      <w:bookmarkStart w:id="5" w:name="_Toc521403207"/>
      <w:bookmarkStart w:id="6" w:name="_Toc521674175"/>
      <w:r w:rsidRPr="001A08BA">
        <w:rPr>
          <w:rFonts w:hint="eastAsia"/>
        </w:rPr>
        <w:t>O</w:t>
      </w:r>
      <w:bookmarkEnd w:id="5"/>
      <w:r w:rsidR="00E63486" w:rsidRPr="001A08BA">
        <w:rPr>
          <w:rFonts w:hint="eastAsia"/>
        </w:rPr>
        <w:t>（目标）</w:t>
      </w:r>
      <w:bookmarkEnd w:id="6"/>
    </w:p>
    <w:p w14:paraId="7E52B117" w14:textId="2D5C0E62" w:rsidR="00B23622" w:rsidRDefault="00AC72A4" w:rsidP="00545C5D">
      <w:pPr>
        <w:pStyle w:val="ac"/>
        <w:numPr>
          <w:ilvl w:val="0"/>
          <w:numId w:val="5"/>
        </w:numPr>
        <w:ind w:firstLineChars="0"/>
      </w:pPr>
      <w:r w:rsidRPr="00AC72A4">
        <w:rPr>
          <w:rFonts w:hint="eastAsia"/>
        </w:rPr>
        <w:t>翻译服务</w:t>
      </w:r>
      <w:r w:rsidRPr="00AC72A4">
        <w:t>&amp;</w:t>
      </w:r>
      <w:r w:rsidRPr="00AC72A4">
        <w:rPr>
          <w:rFonts w:hint="eastAsia"/>
        </w:rPr>
        <w:t>语言支持</w:t>
      </w:r>
    </w:p>
    <w:p w14:paraId="3FA07EC6" w14:textId="31D4A598" w:rsidR="00AC72A4" w:rsidRPr="00AC72A4" w:rsidRDefault="00AC72A4" w:rsidP="00AC72A4">
      <w:pPr>
        <w:pStyle w:val="ac"/>
        <w:numPr>
          <w:ilvl w:val="0"/>
          <w:numId w:val="5"/>
        </w:numPr>
        <w:ind w:firstLineChars="0"/>
      </w:pPr>
      <w:r w:rsidRPr="00AC72A4">
        <w:rPr>
          <w:rFonts w:hint="eastAsia"/>
        </w:rPr>
        <w:t>产品国际化</w:t>
      </w:r>
    </w:p>
    <w:p w14:paraId="4560C182" w14:textId="5F592C5A" w:rsidR="00B23622" w:rsidRDefault="00E63486" w:rsidP="00D60D90">
      <w:pPr>
        <w:pStyle w:val="2"/>
      </w:pPr>
      <w:bookmarkStart w:id="7" w:name="_Toc521674176"/>
      <w:r>
        <w:lastRenderedPageBreak/>
        <w:t xml:space="preserve">Key </w:t>
      </w:r>
      <w:r w:rsidR="00FD445E">
        <w:t>Results</w:t>
      </w:r>
      <w:r>
        <w:rPr>
          <w:rFonts w:hint="eastAsia"/>
        </w:rPr>
        <w:t>（关键成果）</w:t>
      </w:r>
      <w:bookmarkEnd w:id="7"/>
    </w:p>
    <w:p w14:paraId="2BEC5F56" w14:textId="42A72068" w:rsidR="00B23622" w:rsidRDefault="00324F59" w:rsidP="00E63486">
      <w:pPr>
        <w:numPr>
          <w:ilvl w:val="0"/>
          <w:numId w:val="3"/>
        </w:numPr>
        <w:ind w:firstLine="420"/>
      </w:pPr>
      <w:r>
        <w:rPr>
          <w:rFonts w:hint="eastAsia"/>
        </w:rPr>
        <w:t>为蓝盾公众号</w:t>
      </w:r>
      <w:r w:rsidR="00AC72A4">
        <w:rPr>
          <w:rFonts w:hint="eastAsia"/>
        </w:rPr>
        <w:t>提供前沿技术介绍文章或行业新闻翻译</w:t>
      </w:r>
      <w:r w:rsidR="00AC72A4">
        <w:rPr>
          <w:rFonts w:hint="eastAsia"/>
        </w:rPr>
        <w:t>5</w:t>
      </w:r>
      <w:r w:rsidR="00AC72A4">
        <w:rPr>
          <w:rFonts w:hint="eastAsia"/>
        </w:rPr>
        <w:t>篇</w:t>
      </w:r>
    </w:p>
    <w:p w14:paraId="2612282E" w14:textId="5AE81C11" w:rsidR="00E63486" w:rsidRDefault="00AC72A4" w:rsidP="00AC72A4">
      <w:pPr>
        <w:numPr>
          <w:ilvl w:val="0"/>
          <w:numId w:val="3"/>
        </w:numPr>
        <w:ind w:firstLine="420"/>
        <w:rPr>
          <w:rFonts w:hint="eastAsia"/>
        </w:rPr>
      </w:pPr>
      <w:r w:rsidRPr="00AC72A4">
        <w:rPr>
          <w:rFonts w:hint="eastAsia"/>
        </w:rPr>
        <w:t>建立蓝盾产品中英术语库</w:t>
      </w:r>
      <w:r>
        <w:rPr>
          <w:rFonts w:hint="eastAsia"/>
        </w:rPr>
        <w:t>和</w:t>
      </w:r>
      <w:r w:rsidR="002122DF">
        <w:rPr>
          <w:rFonts w:hint="eastAsia"/>
        </w:rPr>
        <w:t>标准化</w:t>
      </w:r>
      <w:r>
        <w:rPr>
          <w:rFonts w:hint="eastAsia"/>
        </w:rPr>
        <w:t>语料库</w:t>
      </w:r>
      <w:r w:rsidRPr="00AC72A4">
        <w:rPr>
          <w:rFonts w:hint="eastAsia"/>
        </w:rPr>
        <w:t>，目标达</w:t>
      </w:r>
      <w:r w:rsidR="002122DF">
        <w:rPr>
          <w:rFonts w:hint="eastAsia"/>
        </w:rPr>
        <w:t>1</w:t>
      </w:r>
      <w:r w:rsidRPr="00AC72A4">
        <w:rPr>
          <w:rFonts w:hint="eastAsia"/>
        </w:rPr>
        <w:t>万条术语</w:t>
      </w:r>
      <w:r w:rsidR="002122DF">
        <w:rPr>
          <w:rFonts w:hint="eastAsia"/>
        </w:rPr>
        <w:t>，</w:t>
      </w:r>
      <w:r w:rsidR="002122DF">
        <w:rPr>
          <w:rFonts w:hint="eastAsia"/>
        </w:rPr>
        <w:t>1</w:t>
      </w:r>
      <w:r w:rsidR="002122DF">
        <w:rPr>
          <w:rFonts w:hint="eastAsia"/>
        </w:rPr>
        <w:t>万条标准化语料</w:t>
      </w:r>
      <w:r w:rsidRPr="00AC72A4">
        <w:rPr>
          <w:rFonts w:hint="eastAsia"/>
        </w:rPr>
        <w:t>，致力于中英术语统一</w:t>
      </w:r>
      <w:r w:rsidR="002122DF">
        <w:rPr>
          <w:rFonts w:hint="eastAsia"/>
        </w:rPr>
        <w:t>。</w:t>
      </w:r>
    </w:p>
    <w:p w14:paraId="68C7C88F" w14:textId="75391EE3" w:rsidR="000A66BD" w:rsidRDefault="000A66BD" w:rsidP="00AC72A4">
      <w:pPr>
        <w:numPr>
          <w:ilvl w:val="0"/>
          <w:numId w:val="3"/>
        </w:numPr>
        <w:ind w:firstLine="420"/>
      </w:pPr>
      <w:r>
        <w:rPr>
          <w:rFonts w:hint="eastAsia"/>
        </w:rPr>
        <w:t>继续优化防火墙英文版。</w:t>
      </w:r>
      <w:bookmarkStart w:id="8" w:name="_GoBack"/>
      <w:bookmarkEnd w:id="8"/>
    </w:p>
    <w:sectPr w:rsidR="000A6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58DF7"/>
    <w:multiLevelType w:val="singleLevel"/>
    <w:tmpl w:val="0D258D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CD717F"/>
    <w:multiLevelType w:val="hybridMultilevel"/>
    <w:tmpl w:val="C05AD4E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A11FD6"/>
    <w:multiLevelType w:val="multilevel"/>
    <w:tmpl w:val="10A11F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40B65"/>
    <w:multiLevelType w:val="multilevel"/>
    <w:tmpl w:val="19440B65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7E34B2B"/>
    <w:multiLevelType w:val="multilevel"/>
    <w:tmpl w:val="F19808F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B42119B"/>
    <w:multiLevelType w:val="hybridMultilevel"/>
    <w:tmpl w:val="2D8E16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FE84540"/>
    <w:multiLevelType w:val="hybridMultilevel"/>
    <w:tmpl w:val="73FE462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51D75DB7"/>
    <w:multiLevelType w:val="multilevel"/>
    <w:tmpl w:val="51D75DB7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72D07538"/>
    <w:multiLevelType w:val="hybridMultilevel"/>
    <w:tmpl w:val="635882B0"/>
    <w:lvl w:ilvl="0" w:tplc="04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2FD"/>
    <w:rsid w:val="000A66BD"/>
    <w:rsid w:val="000C6A44"/>
    <w:rsid w:val="00162BC4"/>
    <w:rsid w:val="001A08BA"/>
    <w:rsid w:val="002122DF"/>
    <w:rsid w:val="00230554"/>
    <w:rsid w:val="00324F59"/>
    <w:rsid w:val="003320F4"/>
    <w:rsid w:val="003768EA"/>
    <w:rsid w:val="003C1B6A"/>
    <w:rsid w:val="00435227"/>
    <w:rsid w:val="00443348"/>
    <w:rsid w:val="004B0116"/>
    <w:rsid w:val="00500B77"/>
    <w:rsid w:val="0050715F"/>
    <w:rsid w:val="00543E5F"/>
    <w:rsid w:val="00545C5D"/>
    <w:rsid w:val="005F4144"/>
    <w:rsid w:val="00690165"/>
    <w:rsid w:val="006C61B1"/>
    <w:rsid w:val="006F03C3"/>
    <w:rsid w:val="0078765D"/>
    <w:rsid w:val="00787FA2"/>
    <w:rsid w:val="00875460"/>
    <w:rsid w:val="0092218C"/>
    <w:rsid w:val="00926EB2"/>
    <w:rsid w:val="009B71AB"/>
    <w:rsid w:val="009C0806"/>
    <w:rsid w:val="009E2CEC"/>
    <w:rsid w:val="00AC4223"/>
    <w:rsid w:val="00AC72A4"/>
    <w:rsid w:val="00AD76CE"/>
    <w:rsid w:val="00AF22FD"/>
    <w:rsid w:val="00AF5614"/>
    <w:rsid w:val="00B23622"/>
    <w:rsid w:val="00B277C3"/>
    <w:rsid w:val="00B50CC8"/>
    <w:rsid w:val="00C03592"/>
    <w:rsid w:val="00C03ECC"/>
    <w:rsid w:val="00CA24BE"/>
    <w:rsid w:val="00CD75A3"/>
    <w:rsid w:val="00D60D90"/>
    <w:rsid w:val="00D95ED3"/>
    <w:rsid w:val="00DB5197"/>
    <w:rsid w:val="00E1254E"/>
    <w:rsid w:val="00E43F69"/>
    <w:rsid w:val="00E63486"/>
    <w:rsid w:val="00ED6878"/>
    <w:rsid w:val="00F41503"/>
    <w:rsid w:val="00F6126A"/>
    <w:rsid w:val="00FA11A9"/>
    <w:rsid w:val="00FD445E"/>
    <w:rsid w:val="00FE2147"/>
    <w:rsid w:val="054133EB"/>
    <w:rsid w:val="0A200B24"/>
    <w:rsid w:val="0B6A4FD7"/>
    <w:rsid w:val="0B7B7FEC"/>
    <w:rsid w:val="102C425D"/>
    <w:rsid w:val="25AE0B86"/>
    <w:rsid w:val="36171D30"/>
    <w:rsid w:val="46133914"/>
    <w:rsid w:val="481C365B"/>
    <w:rsid w:val="4B8F614B"/>
    <w:rsid w:val="50894CDA"/>
    <w:rsid w:val="7F82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B00A"/>
  <w15:docId w15:val="{C19FABB2-8E6D-4E6E-9697-BC8E6556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line="720" w:lineRule="auto"/>
      <w:jc w:val="left"/>
      <w:outlineLvl w:val="2"/>
    </w:pPr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頁首 字元"/>
    <w:basedOn w:val="a0"/>
    <w:link w:val="a9"/>
    <w:uiPriority w:val="99"/>
    <w:qFormat/>
    <w:rPr>
      <w:sz w:val="18"/>
      <w:szCs w:val="18"/>
    </w:rPr>
  </w:style>
  <w:style w:type="character" w:customStyle="1" w:styleId="a8">
    <w:name w:val="頁尾 字元"/>
    <w:basedOn w:val="a0"/>
    <w:link w:val="a7"/>
    <w:uiPriority w:val="99"/>
    <w:qFormat/>
    <w:rPr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48"/>
      <w:lang w:eastAsia="zh-TW"/>
    </w:rPr>
  </w:style>
  <w:style w:type="character" w:customStyle="1" w:styleId="30">
    <w:name w:val="標題 3 字元"/>
    <w:basedOn w:val="a0"/>
    <w:link w:val="3"/>
    <w:uiPriority w:val="9"/>
    <w:qFormat/>
    <w:rPr>
      <w:rFonts w:asciiTheme="majorHAnsi" w:eastAsiaTheme="majorEastAsia" w:hAnsiTheme="majorHAnsi" w:cstheme="majorBidi"/>
      <w:b/>
      <w:bCs/>
      <w:sz w:val="36"/>
      <w:szCs w:val="36"/>
      <w:lang w:eastAsia="zh-TW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標題 1 字元"/>
    <w:basedOn w:val="a0"/>
    <w:link w:val="1"/>
    <w:uiPriority w:val="9"/>
    <w:qFormat/>
    <w:rPr>
      <w:b/>
      <w:bCs/>
      <w:kern w:val="44"/>
      <w:sz w:val="28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a6">
    <w:name w:val="註解方塊文字 字元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4003AD-918E-F247-935C-80F305E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Maggie Wei</cp:lastModifiedBy>
  <cp:revision>6</cp:revision>
  <dcterms:created xsi:type="dcterms:W3CDTF">2018-08-13T01:47:00Z</dcterms:created>
  <dcterms:modified xsi:type="dcterms:W3CDTF">2018-08-13T02:26:00Z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