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530" w:rsidRDefault="00467530" w:rsidP="00467530">
      <w:pPr>
        <w:pStyle w:val="1"/>
        <w:jc w:val="center"/>
        <w:rPr>
          <w:sz w:val="28"/>
          <w:szCs w:val="28"/>
        </w:rPr>
      </w:pPr>
      <w:r>
        <w:rPr>
          <w:rFonts w:cs="宋体"/>
          <w:sz w:val="28"/>
          <w:szCs w:val="28"/>
        </w:rPr>
        <w:t xml:space="preserve">Malicious Document Detection and </w:t>
      </w:r>
      <w:r>
        <w:rPr>
          <w:sz w:val="28"/>
          <w:szCs w:val="28"/>
        </w:rPr>
        <w:t>Robust ML Model Construction</w:t>
      </w:r>
      <w:r>
        <w:rPr>
          <w:rFonts w:hint="eastAsia"/>
          <w:sz w:val="28"/>
          <w:szCs w:val="28"/>
        </w:rPr>
        <w:t>恶意文档检测与强鲁棒性</w:t>
      </w:r>
      <w:r>
        <w:rPr>
          <w:rFonts w:hint="eastAsia"/>
          <w:sz w:val="28"/>
          <w:szCs w:val="28"/>
        </w:rPr>
        <w:t>ML</w:t>
      </w:r>
      <w:r>
        <w:rPr>
          <w:rFonts w:hint="eastAsia"/>
          <w:sz w:val="28"/>
          <w:szCs w:val="28"/>
        </w:rPr>
        <w:t>模型的构建</w:t>
      </w:r>
    </w:p>
    <w:p w:rsidR="00467530" w:rsidRDefault="00467530" w:rsidP="00467530"/>
    <w:p w:rsidR="00467530" w:rsidRDefault="00467530" w:rsidP="00467530"/>
    <w:p w:rsidR="00467530" w:rsidRDefault="00467530" w:rsidP="00467530"/>
    <w:p w:rsidR="00467530" w:rsidRDefault="00467530" w:rsidP="00467530">
      <w:r w:rsidRPr="00A736D2">
        <w:rPr>
          <w:rFonts w:hint="eastAsia"/>
          <w:b/>
        </w:rPr>
        <w:t>摘要：</w:t>
      </w:r>
      <w:r>
        <w:rPr>
          <w:rFonts w:hint="eastAsia"/>
        </w:rPr>
        <w:t>随着信息安全技术的迅速发展，对恶意文档检测变得越来越重要，但是，由于文档结构的多样性，使攻击者可以获得更多的攻击机空间，在本文中，我们旨在工业界和学术界中构建一个人工智能（</w:t>
      </w:r>
      <w:r>
        <w:rPr>
          <w:rFonts w:hint="eastAsia"/>
        </w:rPr>
        <w:t>AI</w:t>
      </w:r>
      <w:r>
        <w:rPr>
          <w:rFonts w:hint="eastAsia"/>
        </w:rPr>
        <w:t>）文档分类器。我们一共收集了</w:t>
      </w:r>
      <w:r>
        <w:rPr>
          <w:rFonts w:hint="eastAsia"/>
        </w:rPr>
        <w:t>200</w:t>
      </w:r>
      <w:r>
        <w:t>,000</w:t>
      </w:r>
      <w:r>
        <w:rPr>
          <w:rFonts w:hint="eastAsia"/>
        </w:rPr>
        <w:t>个样本用于训练</w:t>
      </w:r>
      <w:r>
        <w:rPr>
          <w:rFonts w:hint="eastAsia"/>
        </w:rPr>
        <w:t>AI</w:t>
      </w:r>
      <w:r>
        <w:rPr>
          <w:rFonts w:hint="eastAsia"/>
        </w:rPr>
        <w:t>模型与优化。我们的实验结果表明，经过多次训练与调优，我们的模型准确度</w:t>
      </w:r>
      <w:r w:rsidR="00CA2505">
        <w:rPr>
          <w:rFonts w:hint="eastAsia"/>
        </w:rPr>
        <w:t>高达</w:t>
      </w:r>
      <w:r w:rsidR="00CA2505">
        <w:rPr>
          <w:rFonts w:hint="eastAsia"/>
        </w:rPr>
        <w:t>99.82%</w:t>
      </w:r>
      <w:r w:rsidR="00CA2505">
        <w:rPr>
          <w:rFonts w:hint="eastAsia"/>
        </w:rPr>
        <w:t>，并且误报率仅低于</w:t>
      </w:r>
      <w:r w:rsidR="00CA2505">
        <w:rPr>
          <w:rFonts w:hint="eastAsia"/>
        </w:rPr>
        <w:t>0.01%</w:t>
      </w:r>
      <w:r w:rsidR="00CA2505">
        <w:rPr>
          <w:rFonts w:hint="eastAsia"/>
        </w:rPr>
        <w:t>。</w:t>
      </w:r>
      <w:r w:rsidR="005A1136">
        <w:rPr>
          <w:rFonts w:hint="eastAsia"/>
        </w:rPr>
        <w:t>此外，通过对抗性学习的研究，该模型有一定的抗逃逸性与良好的鲁棒性。最后，我们展示了模型可以广泛的部署在实际的应用场景中，例如</w:t>
      </w:r>
      <w:r w:rsidR="00A736D2">
        <w:rPr>
          <w:rFonts w:hint="eastAsia"/>
        </w:rPr>
        <w:t>安全产品和终端安全中。</w:t>
      </w:r>
    </w:p>
    <w:p w:rsidR="00A736D2" w:rsidRDefault="00A736D2" w:rsidP="00467530"/>
    <w:p w:rsidR="00A736D2" w:rsidRDefault="00A736D2" w:rsidP="00467530"/>
    <w:p w:rsidR="00A736D2" w:rsidRDefault="00A736D2" w:rsidP="00467530">
      <w:r>
        <w:rPr>
          <w:rFonts w:hint="eastAsia"/>
        </w:rPr>
        <w:t>实验部分</w:t>
      </w:r>
    </w:p>
    <w:p w:rsidR="00A736D2" w:rsidRDefault="00A736D2" w:rsidP="00A736D2">
      <w:pPr>
        <w:pStyle w:val="2"/>
      </w:pPr>
      <w:r>
        <w:rPr>
          <w:rFonts w:hint="eastAsia"/>
        </w:rPr>
        <w:t>构建基于机器学习的文档分类器</w:t>
      </w:r>
    </w:p>
    <w:p w:rsidR="00A736D2" w:rsidRDefault="00A736D2" w:rsidP="00A736D2"/>
    <w:p w:rsidR="00A736D2" w:rsidRDefault="00A736D2" w:rsidP="00A736D2">
      <w:r>
        <w:rPr>
          <w:rFonts w:hint="eastAsia"/>
        </w:rPr>
        <w:t>在这个章节中，我们主要集中在对设计分类器，</w:t>
      </w:r>
      <w:r w:rsidR="009C1CCE">
        <w:rPr>
          <w:rFonts w:hint="eastAsia"/>
        </w:rPr>
        <w:t>一种将数据分类成两种预定义的学习系统。分类器的预测是通过计算一些数学或者概率的分数或者计算特定的阈值，我们主要关注于分类器的以下几个方面：</w:t>
      </w:r>
    </w:p>
    <w:p w:rsidR="009C1CCE" w:rsidRDefault="009C1CCE" w:rsidP="00A736D2">
      <w:r>
        <w:rPr>
          <w:rFonts w:hint="eastAsia"/>
        </w:rPr>
        <w:t xml:space="preserve">A </w:t>
      </w:r>
      <w:r>
        <w:rPr>
          <w:rFonts w:hint="eastAsia"/>
        </w:rPr>
        <w:t>通用机器学习分类框架</w:t>
      </w:r>
    </w:p>
    <w:p w:rsidR="009C1CCE" w:rsidRDefault="009C1CCE" w:rsidP="00A736D2">
      <w:r>
        <w:rPr>
          <w:rFonts w:hint="eastAsia"/>
        </w:rPr>
        <w:t xml:space="preserve">B </w:t>
      </w:r>
      <w:r>
        <w:rPr>
          <w:rFonts w:hint="eastAsia"/>
        </w:rPr>
        <w:t>数据集</w:t>
      </w:r>
    </w:p>
    <w:p w:rsidR="009C1CCE" w:rsidRDefault="009C1CCE" w:rsidP="00A736D2">
      <w:r>
        <w:rPr>
          <w:rFonts w:hint="eastAsia"/>
        </w:rPr>
        <w:t xml:space="preserve">C </w:t>
      </w:r>
      <w:r>
        <w:rPr>
          <w:rFonts w:hint="eastAsia"/>
        </w:rPr>
        <w:t>特征工程</w:t>
      </w:r>
    </w:p>
    <w:p w:rsidR="009C1CCE" w:rsidRDefault="009C1CCE" w:rsidP="00A736D2">
      <w:r>
        <w:rPr>
          <w:rFonts w:hint="eastAsia"/>
        </w:rPr>
        <w:t>D</w:t>
      </w:r>
      <w:r>
        <w:t xml:space="preserve"> </w:t>
      </w:r>
      <w:r>
        <w:rPr>
          <w:rFonts w:hint="eastAsia"/>
        </w:rPr>
        <w:t>分类算法选择</w:t>
      </w:r>
    </w:p>
    <w:p w:rsidR="009C1CCE" w:rsidRDefault="0004002B" w:rsidP="00A736D2">
      <w:r>
        <w:rPr>
          <w:rFonts w:hint="eastAsia"/>
        </w:rPr>
        <w:t xml:space="preserve">E </w:t>
      </w:r>
      <w:r>
        <w:rPr>
          <w:rFonts w:hint="eastAsia"/>
        </w:rPr>
        <w:t>模型优化</w:t>
      </w:r>
    </w:p>
    <w:p w:rsidR="0004002B" w:rsidRDefault="0004002B" w:rsidP="00A736D2"/>
    <w:p w:rsidR="0004002B" w:rsidRDefault="0004002B" w:rsidP="0004002B">
      <w:pPr>
        <w:pStyle w:val="3"/>
        <w:numPr>
          <w:ilvl w:val="0"/>
          <w:numId w:val="2"/>
        </w:numPr>
      </w:pPr>
      <w:r>
        <w:rPr>
          <w:rFonts w:hint="eastAsia"/>
        </w:rPr>
        <w:t>通用机器学习分类框架</w:t>
      </w:r>
    </w:p>
    <w:p w:rsidR="0004002B" w:rsidRDefault="00A53596" w:rsidP="0004002B">
      <w:r>
        <w:rPr>
          <w:rFonts w:hint="eastAsia"/>
        </w:rPr>
        <w:t>通用</w:t>
      </w:r>
      <w:r w:rsidR="0004002B">
        <w:rPr>
          <w:rFonts w:hint="eastAsia"/>
        </w:rPr>
        <w:t>机器学习的分类器框架如图</w:t>
      </w:r>
      <w:r w:rsidR="0004002B">
        <w:rPr>
          <w:rFonts w:hint="eastAsia"/>
        </w:rPr>
        <w:t>1</w:t>
      </w:r>
      <w:r w:rsidR="0004002B">
        <w:rPr>
          <w:rFonts w:hint="eastAsia"/>
        </w:rPr>
        <w:t>所示，我们的目标是</w:t>
      </w:r>
      <w:r w:rsidR="009A2155">
        <w:rPr>
          <w:rFonts w:hint="eastAsia"/>
        </w:rPr>
        <w:t>训练一个鲁棒性的</w:t>
      </w:r>
      <w:r w:rsidR="00BD585C">
        <w:rPr>
          <w:rFonts w:hint="eastAsia"/>
        </w:rPr>
        <w:t>模型用于恶意文档分类，首先，在数据收集阶段，我们需要收集到大量</w:t>
      </w:r>
      <w:r w:rsidR="000210DA">
        <w:rPr>
          <w:rFonts w:hint="eastAsia"/>
        </w:rPr>
        <w:t>有标签的</w:t>
      </w:r>
      <w:r w:rsidR="009A2155">
        <w:rPr>
          <w:rFonts w:hint="eastAsia"/>
        </w:rPr>
        <w:t>恶意文件和良性文件</w:t>
      </w:r>
      <w:r w:rsidR="00F85A2A">
        <w:rPr>
          <w:rFonts w:hint="eastAsia"/>
        </w:rPr>
        <w:t>；</w:t>
      </w:r>
      <w:r w:rsidR="00BD585C">
        <w:rPr>
          <w:rFonts w:hint="eastAsia"/>
        </w:rPr>
        <w:t>第二，在特征工程阶段，我们通过对比恶意文件与良性文件的差异，手动提取上百个文件的典型特征，这是一个将文档从</w:t>
      </w:r>
      <w:r w:rsidR="00F85A2A">
        <w:rPr>
          <w:rFonts w:hint="eastAsia"/>
        </w:rPr>
        <w:t>原始向量转换为特征向量；最后，我们通过机器学习来训练模型，使模型可以很好的拟合训练数据分布。</w:t>
      </w:r>
      <w:r w:rsidR="00410BD3">
        <w:rPr>
          <w:rFonts w:hint="eastAsia"/>
        </w:rPr>
        <w:t>训练通常是离线的，并且需要很多的时间和内存占用，当预测是就可以打包到在线服务进行预测。在这时，我们的模型已经准备好预测了，当新的样本提交到了模型中，它就可以返回出自信的预测分数，来判定这个样本是恶意的还是良性的</w:t>
      </w:r>
      <w:r w:rsidR="007D0868">
        <w:rPr>
          <w:rFonts w:hint="eastAsia"/>
        </w:rPr>
        <w:t>。如图</w:t>
      </w:r>
      <w:r w:rsidR="007D0868">
        <w:rPr>
          <w:rFonts w:hint="eastAsia"/>
        </w:rPr>
        <w:t xml:space="preserve">1 </w:t>
      </w:r>
      <w:r w:rsidR="007D0868">
        <w:rPr>
          <w:rFonts w:hint="eastAsia"/>
        </w:rPr>
        <w:t>很好的展示了一个基于机器学习的分类器框架。</w:t>
      </w:r>
    </w:p>
    <w:p w:rsidR="007D0868" w:rsidRDefault="007D0868" w:rsidP="007D0868">
      <w:pPr>
        <w:jc w:val="center"/>
        <w:rPr>
          <w:sz w:val="18"/>
          <w:szCs w:val="18"/>
        </w:rPr>
      </w:pPr>
      <w:bookmarkStart w:id="0" w:name="OLE_LINK2"/>
      <w:bookmarkStart w:id="1" w:name="OLE_LINK10"/>
      <w:r>
        <w:rPr>
          <w:sz w:val="18"/>
          <w:szCs w:val="18"/>
        </w:rPr>
        <w:lastRenderedPageBreak/>
        <w:t xml:space="preserve">Figure 1. </w:t>
      </w:r>
      <w:r>
        <w:rPr>
          <w:rFonts w:hint="eastAsia"/>
          <w:sz w:val="18"/>
          <w:szCs w:val="18"/>
        </w:rPr>
        <w:t>B</w:t>
      </w:r>
      <w:r>
        <w:rPr>
          <w:sz w:val="18"/>
          <w:szCs w:val="18"/>
        </w:rPr>
        <w:t>asic machine learning classification framework.</w:t>
      </w:r>
    </w:p>
    <w:bookmarkEnd w:id="0"/>
    <w:bookmarkEnd w:id="1"/>
    <w:p w:rsidR="007D0868" w:rsidRPr="004C4F41" w:rsidRDefault="007D0868" w:rsidP="007D0868">
      <w:pPr>
        <w:widowControl/>
        <w:jc w:val="center"/>
        <w:rPr>
          <w:rFonts w:ascii="宋体" w:hAnsi="宋体" w:cs="宋体"/>
          <w:kern w:val="0"/>
          <w:sz w:val="24"/>
          <w:szCs w:val="24"/>
        </w:rPr>
      </w:pPr>
      <w:r>
        <w:rPr>
          <w:noProof/>
        </w:rPr>
        <w:drawing>
          <wp:inline distT="0" distB="0" distL="0" distR="0" wp14:anchorId="4573FD89" wp14:editId="0DD2430B">
            <wp:extent cx="4476903" cy="162884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4192" cy="1635137"/>
                    </a:xfrm>
                    <a:prstGeom prst="rect">
                      <a:avLst/>
                    </a:prstGeom>
                  </pic:spPr>
                </pic:pic>
              </a:graphicData>
            </a:graphic>
          </wp:inline>
        </w:drawing>
      </w:r>
    </w:p>
    <w:p w:rsidR="00125984" w:rsidRPr="00E84444" w:rsidRDefault="00125984" w:rsidP="00125984">
      <w:pPr>
        <w:pStyle w:val="3"/>
        <w:numPr>
          <w:ilvl w:val="0"/>
          <w:numId w:val="3"/>
        </w:numPr>
        <w:rPr>
          <w:sz w:val="22"/>
          <w:szCs w:val="22"/>
        </w:rPr>
      </w:pPr>
      <w:r w:rsidRPr="00E84444">
        <w:rPr>
          <w:sz w:val="22"/>
          <w:szCs w:val="22"/>
        </w:rPr>
        <w:t>Dataset</w:t>
      </w:r>
    </w:p>
    <w:p w:rsidR="007D0868" w:rsidRDefault="00125984" w:rsidP="00125984">
      <w:pPr>
        <w:ind w:firstLine="360"/>
      </w:pPr>
      <w:r>
        <w:rPr>
          <w:rFonts w:hint="eastAsia"/>
        </w:rPr>
        <w:t>我们的数据集一共有</w:t>
      </w:r>
      <w:r>
        <w:rPr>
          <w:rFonts w:hint="eastAsia"/>
        </w:rPr>
        <w:t>201</w:t>
      </w:r>
      <w:r>
        <w:t xml:space="preserve">,368 </w:t>
      </w:r>
      <w:r>
        <w:rPr>
          <w:rFonts w:hint="eastAsia"/>
        </w:rPr>
        <w:t>个</w:t>
      </w:r>
      <w:r>
        <w:rPr>
          <w:rFonts w:hint="eastAsia"/>
        </w:rPr>
        <w:t>PDF</w:t>
      </w:r>
      <w:r>
        <w:rPr>
          <w:rFonts w:hint="eastAsia"/>
        </w:rPr>
        <w:t>文件，可以分为两类：正常样本</w:t>
      </w:r>
      <w:r>
        <w:rPr>
          <w:rFonts w:hint="eastAsia"/>
        </w:rPr>
        <w:t>28332</w:t>
      </w:r>
      <w:r>
        <w:rPr>
          <w:rFonts w:hint="eastAsia"/>
        </w:rPr>
        <w:t>个，恶意样本</w:t>
      </w:r>
      <w:r>
        <w:rPr>
          <w:rFonts w:hint="eastAsia"/>
        </w:rPr>
        <w:t>173,036</w:t>
      </w:r>
      <w:r>
        <w:rPr>
          <w:rFonts w:hint="eastAsia"/>
        </w:rPr>
        <w:t>个。</w:t>
      </w:r>
    </w:p>
    <w:p w:rsidR="00125984" w:rsidRDefault="00125984" w:rsidP="00125984">
      <w:pPr>
        <w:ind w:firstLine="360"/>
        <w:rPr>
          <w:rFonts w:cs="Times New Roman" w:hint="eastAsia"/>
          <w:szCs w:val="20"/>
        </w:rPr>
      </w:pPr>
      <w:r>
        <w:rPr>
          <w:rFonts w:hint="eastAsia"/>
        </w:rPr>
        <w:t>关于这些文件，其中有</w:t>
      </w:r>
      <w:r w:rsidRPr="00FD5664">
        <w:rPr>
          <w:rFonts w:cs="Times New Roman"/>
          <w:szCs w:val="20"/>
        </w:rPr>
        <w:t>156</w:t>
      </w:r>
      <w:r>
        <w:rPr>
          <w:rFonts w:cs="Times New Roman"/>
          <w:szCs w:val="20"/>
        </w:rPr>
        <w:t>,</w:t>
      </w:r>
      <w:r w:rsidRPr="00FD5664">
        <w:rPr>
          <w:rFonts w:cs="Times New Roman"/>
          <w:szCs w:val="20"/>
        </w:rPr>
        <w:t>035</w:t>
      </w:r>
      <w:r>
        <w:rPr>
          <w:rFonts w:cs="Times New Roman" w:hint="eastAsia"/>
          <w:szCs w:val="20"/>
        </w:rPr>
        <w:t>个恶意样本是从</w:t>
      </w:r>
      <w:r>
        <w:rPr>
          <w:rFonts w:cs="Times New Roman" w:hint="eastAsia"/>
          <w:szCs w:val="20"/>
        </w:rPr>
        <w:t>VirusShare</w:t>
      </w:r>
      <w:r>
        <w:rPr>
          <w:rFonts w:cs="Times New Roman"/>
          <w:szCs w:val="20"/>
        </w:rPr>
        <w:t xml:space="preserve"> </w:t>
      </w:r>
      <w:r>
        <w:rPr>
          <w:rFonts w:cs="Times New Roman" w:hint="eastAsia"/>
          <w:szCs w:val="20"/>
        </w:rPr>
        <w:t>下载下来的，还有</w:t>
      </w:r>
      <w:r>
        <w:rPr>
          <w:rFonts w:cs="Times New Roman" w:hint="eastAsia"/>
          <w:szCs w:val="20"/>
        </w:rPr>
        <w:t>9000</w:t>
      </w:r>
      <w:r>
        <w:rPr>
          <w:rFonts w:cs="Times New Roman" w:hint="eastAsia"/>
          <w:szCs w:val="20"/>
        </w:rPr>
        <w:t>的恶意样本是从</w:t>
      </w:r>
      <w:r>
        <w:rPr>
          <w:rFonts w:cs="Times New Roman" w:hint="eastAsia"/>
          <w:szCs w:val="20"/>
        </w:rPr>
        <w:t xml:space="preserve">Contagio </w:t>
      </w:r>
      <w:r>
        <w:rPr>
          <w:rFonts w:cs="Times New Roman" w:hint="eastAsia"/>
          <w:szCs w:val="20"/>
        </w:rPr>
        <w:t>的公开数据集下载下来的。其余的则是来自两个常用的搜索引擎爬取下来的。除此之外，我们还有一个开源数据集的样本特征集</w:t>
      </w:r>
      <w:r w:rsidR="00157E12">
        <w:rPr>
          <w:rFonts w:cs="Times New Roman" w:hint="eastAsia"/>
          <w:szCs w:val="20"/>
        </w:rPr>
        <w:t>，</w:t>
      </w:r>
      <w:r w:rsidR="00597B07">
        <w:rPr>
          <w:rFonts w:cs="Times New Roman" w:hint="eastAsia"/>
          <w:szCs w:val="20"/>
        </w:rPr>
        <w:t xml:space="preserve"> </w:t>
      </w:r>
    </w:p>
    <w:p w:rsidR="00597B07" w:rsidRDefault="00597B07" w:rsidP="00125984">
      <w:pPr>
        <w:ind w:firstLine="360"/>
        <w:rPr>
          <w:rFonts w:hint="eastAsia"/>
        </w:rPr>
      </w:pPr>
    </w:p>
    <w:p w:rsidR="00125984" w:rsidRPr="007D0868" w:rsidRDefault="00125984" w:rsidP="0004002B">
      <w:pPr>
        <w:rPr>
          <w:rFonts w:hint="eastAsia"/>
        </w:rPr>
      </w:pPr>
    </w:p>
    <w:p w:rsidR="00A736D2" w:rsidRDefault="00A736D2" w:rsidP="00467530"/>
    <w:p w:rsidR="00A736D2" w:rsidRDefault="00A736D2" w:rsidP="00467530"/>
    <w:p w:rsidR="00A736D2" w:rsidRPr="00467530" w:rsidRDefault="00A736D2" w:rsidP="00467530"/>
    <w:p w:rsidR="00C746B8" w:rsidRPr="00467530" w:rsidRDefault="00C746B8">
      <w:bookmarkStart w:id="2" w:name="_GoBack"/>
      <w:bookmarkEnd w:id="2"/>
    </w:p>
    <w:sectPr w:rsidR="00C746B8" w:rsidRPr="004675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434" w:rsidRDefault="00A01434" w:rsidP="00467530">
      <w:r>
        <w:separator/>
      </w:r>
    </w:p>
  </w:endnote>
  <w:endnote w:type="continuationSeparator" w:id="0">
    <w:p w:rsidR="00A01434" w:rsidRDefault="00A01434" w:rsidP="00467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434" w:rsidRDefault="00A01434" w:rsidP="00467530">
      <w:r>
        <w:separator/>
      </w:r>
    </w:p>
  </w:footnote>
  <w:footnote w:type="continuationSeparator" w:id="0">
    <w:p w:rsidR="00A01434" w:rsidRDefault="00A01434" w:rsidP="004675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4216"/>
    <w:multiLevelType w:val="hybridMultilevel"/>
    <w:tmpl w:val="F9A48B8E"/>
    <w:lvl w:ilvl="0" w:tplc="04E2A0E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FE1330"/>
    <w:multiLevelType w:val="hybridMultilevel"/>
    <w:tmpl w:val="72582234"/>
    <w:lvl w:ilvl="0" w:tplc="6EE486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B3644A"/>
    <w:multiLevelType w:val="hybridMultilevel"/>
    <w:tmpl w:val="19E4AAAA"/>
    <w:lvl w:ilvl="0" w:tplc="4016F14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EF"/>
    <w:rsid w:val="000210DA"/>
    <w:rsid w:val="0004002B"/>
    <w:rsid w:val="00125984"/>
    <w:rsid w:val="00157E12"/>
    <w:rsid w:val="00410BD3"/>
    <w:rsid w:val="00467530"/>
    <w:rsid w:val="00597B07"/>
    <w:rsid w:val="005A1136"/>
    <w:rsid w:val="00657022"/>
    <w:rsid w:val="007226EF"/>
    <w:rsid w:val="007D0868"/>
    <w:rsid w:val="00931809"/>
    <w:rsid w:val="009A2155"/>
    <w:rsid w:val="009C1CCE"/>
    <w:rsid w:val="00A01434"/>
    <w:rsid w:val="00A53596"/>
    <w:rsid w:val="00A736D2"/>
    <w:rsid w:val="00BD585C"/>
    <w:rsid w:val="00C746B8"/>
    <w:rsid w:val="00CA2505"/>
    <w:rsid w:val="00F85A2A"/>
    <w:rsid w:val="00FC0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B399AB-6BE2-434A-AC7B-46D15398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7530"/>
    <w:pPr>
      <w:keepNext/>
      <w:keepLines/>
      <w:spacing w:before="340" w:after="330" w:line="578" w:lineRule="auto"/>
      <w:outlineLvl w:val="0"/>
    </w:pPr>
    <w:rPr>
      <w:rFonts w:ascii="Times New Roman" w:eastAsia="宋体" w:hAnsi="Times New Roman" w:cs="Calibri"/>
      <w:b/>
      <w:bCs/>
      <w:kern w:val="44"/>
      <w:sz w:val="44"/>
      <w:szCs w:val="44"/>
    </w:rPr>
  </w:style>
  <w:style w:type="paragraph" w:styleId="2">
    <w:name w:val="heading 2"/>
    <w:basedOn w:val="a"/>
    <w:next w:val="a"/>
    <w:link w:val="2Char"/>
    <w:uiPriority w:val="9"/>
    <w:unhideWhenUsed/>
    <w:qFormat/>
    <w:rsid w:val="00A736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00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5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530"/>
    <w:rPr>
      <w:sz w:val="18"/>
      <w:szCs w:val="18"/>
    </w:rPr>
  </w:style>
  <w:style w:type="paragraph" w:styleId="a4">
    <w:name w:val="footer"/>
    <w:basedOn w:val="a"/>
    <w:link w:val="Char0"/>
    <w:uiPriority w:val="99"/>
    <w:unhideWhenUsed/>
    <w:rsid w:val="00467530"/>
    <w:pPr>
      <w:tabs>
        <w:tab w:val="center" w:pos="4153"/>
        <w:tab w:val="right" w:pos="8306"/>
      </w:tabs>
      <w:snapToGrid w:val="0"/>
      <w:jc w:val="left"/>
    </w:pPr>
    <w:rPr>
      <w:sz w:val="18"/>
      <w:szCs w:val="18"/>
    </w:rPr>
  </w:style>
  <w:style w:type="character" w:customStyle="1" w:styleId="Char0">
    <w:name w:val="页脚 Char"/>
    <w:basedOn w:val="a0"/>
    <w:link w:val="a4"/>
    <w:uiPriority w:val="99"/>
    <w:rsid w:val="00467530"/>
    <w:rPr>
      <w:sz w:val="18"/>
      <w:szCs w:val="18"/>
    </w:rPr>
  </w:style>
  <w:style w:type="character" w:customStyle="1" w:styleId="1Char">
    <w:name w:val="标题 1 Char"/>
    <w:basedOn w:val="a0"/>
    <w:link w:val="1"/>
    <w:uiPriority w:val="9"/>
    <w:rsid w:val="00467530"/>
    <w:rPr>
      <w:rFonts w:ascii="Times New Roman" w:eastAsia="宋体" w:hAnsi="Times New Roman" w:cs="Calibri"/>
      <w:b/>
      <w:bCs/>
      <w:kern w:val="44"/>
      <w:sz w:val="44"/>
      <w:szCs w:val="44"/>
    </w:rPr>
  </w:style>
  <w:style w:type="character" w:customStyle="1" w:styleId="2Char">
    <w:name w:val="标题 2 Char"/>
    <w:basedOn w:val="a0"/>
    <w:link w:val="2"/>
    <w:uiPriority w:val="9"/>
    <w:rsid w:val="00A736D2"/>
    <w:rPr>
      <w:rFonts w:asciiTheme="majorHAnsi" w:eastAsiaTheme="majorEastAsia" w:hAnsiTheme="majorHAnsi" w:cstheme="majorBidi"/>
      <w:b/>
      <w:bCs/>
      <w:sz w:val="32"/>
      <w:szCs w:val="32"/>
    </w:rPr>
  </w:style>
  <w:style w:type="paragraph" w:styleId="a5">
    <w:name w:val="List Paragraph"/>
    <w:basedOn w:val="a"/>
    <w:uiPriority w:val="34"/>
    <w:qFormat/>
    <w:rsid w:val="0004002B"/>
    <w:pPr>
      <w:ind w:firstLineChars="200" w:firstLine="420"/>
    </w:pPr>
  </w:style>
  <w:style w:type="character" w:customStyle="1" w:styleId="3Char">
    <w:name w:val="标题 3 Char"/>
    <w:basedOn w:val="a0"/>
    <w:link w:val="3"/>
    <w:uiPriority w:val="9"/>
    <w:rsid w:val="0004002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7</cp:revision>
  <dcterms:created xsi:type="dcterms:W3CDTF">2018-08-01T12:53:00Z</dcterms:created>
  <dcterms:modified xsi:type="dcterms:W3CDTF">2018-08-14T07:33:00Z</dcterms:modified>
</cp:coreProperties>
</file>