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16nrjl1511515954667" w:id="1"/>
      <w:bookmarkEnd w:id="1"/>
    </w:p>
    <w:p>
      <w:pPr/>
      <w:bookmarkStart w:name="93vdnd1511517031705" w:id="2"/>
      <w:bookmarkEnd w:id="2"/>
    </w:p>
    <w:p>
      <w:pPr/>
      <w:bookmarkStart w:name="7snqo1511517031874" w:id="3"/>
      <w:bookmarkEnd w:id="3"/>
      <w:r>
        <w:rPr/>
        <w:t>1.单机版Spark，专门用于Spark培训，由官方贝克莱大学所做</w:t>
      </w:r>
    </w:p>
    <w:p>
      <w:pPr/>
      <w:bookmarkStart w:name="52gfeq1511517034289" w:id="4"/>
      <w:bookmarkEnd w:id="4"/>
      <w:r>
        <w:rPr/>
        <w:t>我所知道的关于Tachyon的逻辑是：</w:t>
      </w:r>
    </w:p>
    <w:p>
      <w:pPr/>
      <w:bookmarkStart w:name="93mwwz1511517038553" w:id="5"/>
      <w:bookmarkEnd w:id="5"/>
      <w:r>
        <w:rPr/>
        <w:t>因为Spark的内存回收等机制现在是由Java全部统管的，有些操作可能会不是非常的适应Spark这种大数据的场景，所以这时候需要有Tachyon专门去负责内存管理的组件</w:t>
      </w:r>
    </w:p>
    <w:p>
      <w:pPr/>
      <w:bookmarkStart w:name="36bftz1511517038776" w:id="6"/>
      <w:bookmarkEnd w:id="6"/>
    </w:p>
    <w:p>
      <w:pPr/>
      <w:bookmarkStart w:name="84rayc1511517036295" w:id="7"/>
      <w:bookmarkEnd w:id="7"/>
      <w:r>
        <w:rPr/>
        <w:t>2. spark 分区存储：128一个分区，spark对大文件友好，对小文件不友好</w:t>
      </w:r>
    </w:p>
    <w:p>
      <w:pPr/>
      <w:bookmarkStart w:name="42enib1511516901643" w:id="8"/>
      <w:bookmarkEnd w:id="8"/>
    </w:p>
    <w:p>
      <w:pPr/>
      <w:bookmarkStart w:name="62ivql1511516901871" w:id="9"/>
      <w:bookmarkEnd w:id="9"/>
      <w:r>
        <w:rPr/>
        <w:t>3.如何理解RDD在spark中 ：RDD本身包含有数据本身和格式</w:t>
      </w:r>
    </w:p>
    <w:p>
      <w:pPr/>
      <w:bookmarkStart w:name="23lkrb1511517093250" w:id="10"/>
      <w:bookmarkEnd w:id="10"/>
      <w:r>
        <w:rPr/>
        <w:t>4. 如何理解master：在单机Spark是一个进程，把它按照进程来看</w:t>
      </w:r>
    </w:p>
    <w:p>
      <w:pPr/>
      <w:bookmarkStart w:name="75wptm1511517159661" w:id="11"/>
      <w:bookmarkEnd w:id="11"/>
      <w:r>
        <w:rPr/>
        <w:t>5. 一个关键词：Lazy evaluation Spark 关于Spark的惰性</w:t>
      </w:r>
    </w:p>
    <w:p>
      <w:pPr/>
      <w:bookmarkStart w:name="43nvii1511517512695" w:id="12"/>
      <w:bookmarkEnd w:id="12"/>
      <w:r>
        <w:rPr/>
        <w:t>6.Why is Apache Spark implemented in Scala?</w:t>
      </w:r>
    </w:p>
    <w:p>
      <w:pPr/>
      <w:bookmarkStart w:name="82cfty1511517608863" w:id="13"/>
      <w:bookmarkEnd w:id="13"/>
      <w:r>
        <w:drawing>
          <wp:inline distT="0" distR="0" distB="0" distL="0">
            <wp:extent cx="3721100" cy="4513027"/>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3721100" cy="4513027"/>
                    </a:xfrm>
                    <a:prstGeom prst="rect">
                      <a:avLst/>
                    </a:prstGeom>
                  </pic:spPr>
                </pic:pic>
              </a:graphicData>
            </a:graphic>
          </wp:inline>
        </w:drawing>
      </w:r>
    </w:p>
    <w:p>
      <w:pPr/>
      <w:bookmarkStart w:name="7siui1511517524778" w:id="14"/>
      <w:bookmarkEnd w:id="14"/>
      <w:hyperlink r:id="rId4">
        <w:r>
          <w:rPr>
            <w:color w:val="003884"/>
            <w:u w:val="single"/>
          </w:rPr>
          <w:t>https://www.quora.com/Why-is-Apache-Spark-implemented-in-Scala</w:t>
        </w:r>
      </w:hyperlink>
    </w:p>
    <w:p>
      <w:pPr/>
      <w:bookmarkStart w:name="57ivjv1511517649048" w:id="15"/>
      <w:bookmarkEnd w:id="15"/>
      <w:r>
        <w:rPr/>
        <w:t>When we started Spark, we wanted it to have a concise API for users, which Scala did well. At the same time, we wanted it to be fast (to work on large datasets), so many scripting languages didn't fit the bill. Scala can be quite fast because it's statically typed and it compiles in a known way to the JVM. Finally, running on the JVM also let us call into other Java-based big data systems, such as Cassandra, HDFS and HBase</w:t>
      </w:r>
    </w:p>
    <w:p>
      <w:pPr/>
      <w:bookmarkStart w:name="61xsfx1511517219506" w:id="16"/>
      <w:bookmarkEnd w:id="16"/>
      <w:r>
        <w:rPr/>
        <w:t>Since we started, we've also added APIs in Java (which became much nicer with Java 8) and Python.</w:t>
      </w:r>
    </w:p>
    <w:p>
      <w:pPr/>
      <w:bookmarkStart w:name="81jmra1511517554478" w:id="17"/>
      <w:bookmarkEnd w:id="17"/>
      <w:r>
        <w:rPr/>
        <w:t>当我们开始使用Spark时，我们希望它为用户提供一个简洁的API，这个Scala很好。 同时，我们希望它快速（处理大型数据集），所以很多脚本语言都不适合这个账单。 Scala可以相当快，因为它是静态类型的，并且以已知的方式编译到JVM。 最后，运行在JVM上也让我们调用其他基于Java的大数据系统，如Cassandra，HDFS和HBase</w:t>
      </w:r>
    </w:p>
    <w:p>
      <w:pPr/>
      <w:bookmarkStart w:name="70jtyr1511517554909" w:id="18"/>
      <w:bookmarkEnd w:id="18"/>
      <w:r>
        <w:rPr/>
        <w:t>自从我们开始的时候，我们还添加了Java（使用Java 8变得更好）和Python的API。</w:t>
      </w:r>
    </w:p>
    <w:p>
      <w:pPr/>
      <w:bookmarkStart w:name="4offr1511517557811" w:id="19"/>
      <w:bookmarkEnd w:id="19"/>
    </w:p>
    <w:p>
      <w:pPr/>
      <w:bookmarkStart w:name="7mazd1511517558009" w:id="20"/>
      <w:bookmarkEnd w:id="20"/>
    </w:p>
    <w:p>
      <w:pPr/>
      <w:bookmarkStart w:name="33qznk1511517558190" w:id="21"/>
      <w:bookmarkEnd w:id="21"/>
    </w:p>
    <w:p>
      <w:pPr/>
      <w:bookmarkStart w:name="11avtg1511517258093" w:id="22"/>
      <w:bookmarkEnd w:id="22"/>
      <w:r>
        <w:rPr/>
        <w:t>一下是一些实例和好的网址：</w:t>
      </w:r>
    </w:p>
    <w:p>
      <w:pPr/>
      <w:bookmarkStart w:name="61ejwl1511517110734" w:id="23"/>
      <w:bookmarkEnd w:id="23"/>
    </w:p>
    <w:p>
      <w:pPr/>
      <w:bookmarkStart w:name="81nnbs1511516216667" w:id="24"/>
      <w:bookmarkEnd w:id="24"/>
    </w:p>
    <w:p>
      <w:pPr/>
      <w:bookmarkStart w:name="28rbcv1511516268222" w:id="25"/>
      <w:bookmarkEnd w:id="25"/>
      <w:r>
        <w:rPr/>
        <w:t>因为Spark的内存回收等机制现在是由Java全部统管的，有些操作可能会不是非常的适应Spark这种大数据的场景，所以这时候需要有</w:t>
      </w:r>
      <w:r>
        <w:rPr>
          <w:color w:val="df402a"/>
        </w:rPr>
        <w:t>Tachyon</w:t>
      </w:r>
      <w:r>
        <w:rPr/>
        <w:t>专门去负责内存管理的组件</w:t>
      </w:r>
    </w:p>
    <w:p>
      <w:pPr/>
      <w:bookmarkStart w:name="37olkj1511516268222" w:id="26"/>
      <w:bookmarkEnd w:id="26"/>
    </w:p>
    <w:p>
      <w:pPr/>
      <w:bookmarkStart w:name="18xqyf1511516268222" w:id="27"/>
      <w:bookmarkEnd w:id="27"/>
    </w:p>
    <w:p>
      <w:pPr/>
      <w:bookmarkStart w:name="97ceir1511516268222" w:id="28"/>
      <w:bookmarkEnd w:id="28"/>
    </w:p>
    <w:p>
      <w:pPr/>
      <w:bookmarkStart w:name="76icrn1511516268222" w:id="29"/>
      <w:bookmarkEnd w:id="29"/>
      <w:hyperlink r:id="rId5">
        <w:r>
          <w:rPr>
            <w:color w:val="003884"/>
            <w:u w:val="single"/>
          </w:rPr>
          <w:t>http://spark.apache.org/docs/latest/rdd-programming-guide.html</w:t>
        </w:r>
      </w:hyperlink>
    </w:p>
    <w:p>
      <w:pPr/>
      <w:bookmarkStart w:name="12umal1511516314094" w:id="30"/>
      <w:bookmarkEnd w:id="30"/>
      <w:r>
        <w:drawing>
          <wp:inline distT="0" distR="0" distB="0" distL="0">
            <wp:extent cx="5267325" cy="2133754"/>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6"/>
                    <a:stretch>
                      <a:fillRect/>
                    </a:stretch>
                  </pic:blipFill>
                  <pic:spPr>
                    <a:xfrm>
                      <a:off x="0" y="0"/>
                      <a:ext cx="5267325" cy="2133754"/>
                    </a:xfrm>
                    <a:prstGeom prst="rect">
                      <a:avLst/>
                    </a:prstGeom>
                  </pic:spPr>
                </pic:pic>
              </a:graphicData>
            </a:graphic>
          </wp:inline>
        </w:drawing>
      </w:r>
    </w:p>
    <w:p>
      <w:pPr/>
      <w:bookmarkStart w:name="20odmv1511516268222" w:id="31"/>
      <w:bookmarkEnd w:id="31"/>
    </w:p>
    <w:p>
      <w:pPr/>
      <w:bookmarkStart w:name="43oaef1511517340468" w:id="32"/>
      <w:bookmarkEnd w:id="32"/>
    </w:p>
    <w:p>
      <w:pPr/>
      <w:bookmarkStart w:name="71rwey1511517341657" w:id="33"/>
      <w:bookmarkEnd w:id="33"/>
      <w:r>
        <w:rPr>
          <w:color w:val="393939"/>
        </w:rPr>
        <w:t xml:space="preserve">  </w:t>
      </w:r>
      <w:hyperlink r:id="rId7">
        <w:r>
          <w:rPr>
            <w:color w:val="003884"/>
            <w:u w:val="single"/>
          </w:rPr>
          <w:t>http://ampcamp.berkeley.edu/6/exercises/</w:t>
        </w:r>
      </w:hyperlink>
    </w:p>
    <w:p>
      <w:pPr/>
      <w:bookmarkStart w:name="30lexf1511516587831" w:id="34"/>
      <w:bookmarkEnd w:id="34"/>
      <w:r>
        <w:drawing>
          <wp:inline distT="0" distR="0" distB="0" distL="0">
            <wp:extent cx="5267325" cy="4604305"/>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8"/>
                    <a:stretch>
                      <a:fillRect/>
                    </a:stretch>
                  </pic:blipFill>
                  <pic:spPr>
                    <a:xfrm>
                      <a:off x="0" y="0"/>
                      <a:ext cx="5267325" cy="4604305"/>
                    </a:xfrm>
                    <a:prstGeom prst="rect">
                      <a:avLst/>
                    </a:prstGeom>
                  </pic:spPr>
                </pic:pic>
              </a:graphicData>
            </a:graphic>
          </wp:inline>
        </w:drawing>
      </w:r>
    </w:p>
    <w:p>
      <w:pPr/>
      <w:bookmarkStart w:name="56zipm1511516268222" w:id="35"/>
      <w:bookmarkEnd w:id="35"/>
    </w:p>
    <w:p>
      <w:pPr/>
      <w:bookmarkStart w:name="16hiqo1511516268222" w:id="36"/>
      <w:bookmarkEnd w:id="36"/>
    </w:p>
    <w:p>
      <w:pPr/>
      <w:bookmarkStart w:name="86ilye1511516268222" w:id="37"/>
      <w:bookmarkEnd w:id="37"/>
      <w:r>
        <w:rPr/>
        <w:t>http://ampcamp.berkeley.edu/6/#exercises </w:t>
      </w:r>
    </w:p>
    <w:p>
      <w:pPr/>
      <w:bookmarkStart w:name="99dwes1511516268222" w:id="38"/>
      <w:bookmarkEnd w:id="38"/>
    </w:p>
    <w:p>
      <w:pPr/>
      <w:bookmarkStart w:name="18jzme1511516268222" w:id="39"/>
      <w:bookmarkEnd w:id="39"/>
      <w:r>
        <w:rPr/>
        <w:t>http://ampcamp.berkeley.edu/6/exercises/data-exploration-using-spark-sql.html </w:t>
      </w:r>
    </w:p>
    <w:p>
      <w:pPr/>
      <w:bookmarkStart w:name="16hasq1511516810611" w:id="40"/>
      <w:bookmarkEnd w:id="40"/>
      <w:r>
        <w:drawing>
          <wp:inline distT="0" distR="0" distB="0" distL="0">
            <wp:extent cx="5267325" cy="2902270"/>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9"/>
                    <a:stretch>
                      <a:fillRect/>
                    </a:stretch>
                  </pic:blipFill>
                  <pic:spPr>
                    <a:xfrm>
                      <a:off x="0" y="0"/>
                      <a:ext cx="5267325" cy="2902270"/>
                    </a:xfrm>
                    <a:prstGeom prst="rect">
                      <a:avLst/>
                    </a:prstGeom>
                  </pic:spPr>
                </pic:pic>
              </a:graphicData>
            </a:graphic>
          </wp:inline>
        </w:drawing>
      </w:r>
    </w:p>
    <w:p>
      <w:pPr/>
      <w:bookmarkStart w:name="33qazd1511516268222" w:id="41"/>
      <w:bookmarkEnd w:id="41"/>
    </w:p>
    <w:p>
      <w:pPr/>
      <w:bookmarkStart w:name="17dleu1511516268222" w:id="42"/>
      <w:bookmarkEnd w:id="42"/>
    </w:p>
    <w:p>
      <w:pPr/>
      <w:bookmarkStart w:name="67icvo1511516268222" w:id="43"/>
      <w:bookmarkEnd w:id="43"/>
    </w:p>
    <w:p>
      <w:pPr/>
      <w:bookmarkStart w:name="43wmsn1511516268222" w:id="44"/>
      <w:bookmarkEnd w:id="44"/>
      <w:r>
        <w:rPr/>
        <w:t>the Hadoop ecosystem.</w:t>
      </w:r>
    </w:p>
    <w:p>
      <w:pPr/>
      <w:bookmarkStart w:name="78gpnq1511516268222" w:id="45"/>
      <w:bookmarkEnd w:id="45"/>
    </w:p>
    <w:p>
      <w:pPr/>
      <w:bookmarkStart w:name="50gkec1511516268222" w:id="46"/>
      <w:bookmarkEnd w:id="46"/>
      <w:r>
        <w:rPr/>
        <w:t>http://ampcamp.berkeley.edu/6/exercises/ </w:t>
      </w:r>
    </w:p>
    <w:p>
      <w:pPr/>
      <w:bookmarkStart w:name="17ggxk1511516268222" w:id="47"/>
      <w:bookmarkEnd w:id="47"/>
    </w:p>
    <w:p>
      <w:pPr/>
      <w:bookmarkStart w:name="1wkie1511516216847" w:id="48"/>
      <w:bookmarkEnd w:id="48"/>
      <w:r>
        <w:rPr/>
        <w:t>一个例子：</w:t>
      </w:r>
    </w:p>
    <w:p>
      <w:pPr/>
      <w:bookmarkStart w:name="59dura1511516217522" w:id="49"/>
      <w:bookmarkEnd w:id="49"/>
      <w:r>
        <w:drawing>
          <wp:inline distT="0" distR="0" distB="0" distL="0">
            <wp:extent cx="5267325" cy="385414"/>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10"/>
                    <a:stretch>
                      <a:fillRect/>
                    </a:stretch>
                  </pic:blipFill>
                  <pic:spPr>
                    <a:xfrm>
                      <a:off x="0" y="0"/>
                      <a:ext cx="5267325" cy="385414"/>
                    </a:xfrm>
                    <a:prstGeom prst="rect">
                      <a:avLst/>
                    </a:prstGeom>
                  </pic:spPr>
                </pic:pic>
              </a:graphicData>
            </a:graphic>
          </wp:inline>
        </w:drawing>
      </w:r>
    </w:p>
    <w:p>
      <w:pPr/>
      <w:bookmarkStart w:name="73bkvk1511516191403" w:id="50"/>
      <w:bookmarkEnd w:id="50"/>
    </w:p>
    <w:p>
      <w:pPr/>
      <w:bookmarkStart w:name="41endc1511516193363" w:id="51"/>
      <w:bookmarkEnd w:id="51"/>
      <w:r>
        <w:drawing>
          <wp:inline distT="0" distR="0" distB="0" distL="0">
            <wp:extent cx="5267325" cy="3952416"/>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11"/>
                    <a:stretch>
                      <a:fillRect/>
                    </a:stretch>
                  </pic:blipFill>
                  <pic:spPr>
                    <a:xfrm>
                      <a:off x="0" y="0"/>
                      <a:ext cx="5267325" cy="3952416"/>
                    </a:xfrm>
                    <a:prstGeom prst="rect">
                      <a:avLst/>
                    </a:prstGeom>
                  </pic:spPr>
                </pic:pic>
              </a:graphicData>
            </a:graphic>
          </wp:inline>
        </w:drawing>
      </w:r>
    </w:p>
    <w:p>
      <w:pPr/>
      <w:bookmarkStart w:name="15mpfw1511516193363" w:id="52"/>
      <w:bookmarkEnd w:id="52"/>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2" Target="styles.xml" Type="http://schemas.openxmlformats.org/officeDocument/2006/relationships/styles"/>
<Relationship Id="rId3" Target="media/image1.png" Type="http://schemas.openxmlformats.org/officeDocument/2006/relationships/image"/>
<Relationship Id="rId4" Target="https://www.quora.com/Why-is-Apache-Spark-implemented-in-Scala" TargetMode="External" Type="http://schemas.openxmlformats.org/officeDocument/2006/relationships/hyperlink"/>
<Relationship Id="rId5" Target="http://spark.apache.org/docs/latest/rdd-programming-guide.html" TargetMode="External" Type="http://schemas.openxmlformats.org/officeDocument/2006/relationships/hyperlink"/>
<Relationship Id="rId6" Target="media/image2.png" Type="http://schemas.openxmlformats.org/officeDocument/2006/relationships/image"/>
<Relationship Id="rId7" Target="http://ampcamp.berkeley.edu/6/exercises/" TargetMode="External" Type="http://schemas.openxmlformats.org/officeDocument/2006/relationships/hyperlink"/>
<Relationship Id="rId8" Target="media/image3.png" Type="http://schemas.openxmlformats.org/officeDocument/2006/relationships/image"/>
<Relationship Id="rId9" Target="media/image4.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2017-12-05T09:29:25Z</dcterms:created>
  <dc:creator>Apache POI</dc:creator>
</cp:coreProperties>
</file>