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3E" w:rsidRPr="006F54B4" w:rsidRDefault="00E9593E">
      <w:pPr>
        <w:rPr>
          <w:rFonts w:ascii="NimbusRomNo9L-Medi" w:cs="NimbusRomNo9L-Medi" w:hint="eastAsia"/>
          <w:kern w:val="0"/>
          <w:sz w:val="29"/>
          <w:szCs w:val="29"/>
        </w:rPr>
      </w:pPr>
      <w:r>
        <w:rPr>
          <w:rFonts w:ascii="NimbusRomNo9L-Medi" w:eastAsia="NimbusRomNo9L-Medi" w:cs="NimbusRomNo9L-Medi"/>
          <w:kern w:val="0"/>
          <w:sz w:val="29"/>
          <w:szCs w:val="29"/>
        </w:rPr>
        <w:t>P</w:t>
      </w:r>
      <w:r>
        <w:rPr>
          <w:rFonts w:ascii="NimbusRomNo9L-Medi" w:eastAsia="NimbusRomNo9L-Medi" w:cs="NimbusRomNo9L-Medi"/>
          <w:kern w:val="0"/>
          <w:sz w:val="23"/>
          <w:szCs w:val="23"/>
        </w:rPr>
        <w:t>LAT</w:t>
      </w:r>
      <w:r>
        <w:rPr>
          <w:rFonts w:ascii="NimbusRomNo9L-Medi" w:eastAsia="NimbusRomNo9L-Medi" w:cs="NimbusRomNo9L-Medi"/>
          <w:kern w:val="0"/>
          <w:sz w:val="29"/>
          <w:szCs w:val="29"/>
        </w:rPr>
        <w:t>P</w:t>
      </w:r>
      <w:r>
        <w:rPr>
          <w:rFonts w:ascii="NimbusRomNo9L-Medi" w:eastAsia="NimbusRomNo9L-Medi" w:cs="NimbusRomNo9L-Medi"/>
          <w:kern w:val="0"/>
          <w:sz w:val="23"/>
          <w:szCs w:val="23"/>
        </w:rPr>
        <w:t>AL</w:t>
      </w:r>
      <w:r>
        <w:rPr>
          <w:rFonts w:ascii="NimbusRomNo9L-Medi" w:eastAsia="NimbusRomNo9L-Medi" w:cs="NimbusRomNo9L-Medi"/>
          <w:kern w:val="0"/>
          <w:sz w:val="29"/>
          <w:szCs w:val="29"/>
        </w:rPr>
        <w:t>: Detecting Malicious Documents with Platform Diversity</w:t>
      </w:r>
      <w:r w:rsidR="006F54B4">
        <w:rPr>
          <w:rFonts w:ascii="Arial" w:hAnsi="Arial" w:cs="Arial"/>
          <w:color w:val="2E3033"/>
          <w:sz w:val="18"/>
          <w:szCs w:val="18"/>
          <w:shd w:val="clear" w:color="auto" w:fill="FFFFFF"/>
        </w:rPr>
        <w:t>检测带有平台多样性的恶意文档</w:t>
      </w:r>
    </w:p>
    <w:p w:rsidR="00E9593E" w:rsidRPr="006F54B4" w:rsidRDefault="00E9593E" w:rsidP="00E9593E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F54B4">
        <w:rPr>
          <w:rFonts w:ascii="Arial" w:hAnsi="Arial" w:cs="Arial"/>
          <w:color w:val="333333"/>
          <w:kern w:val="0"/>
          <w:sz w:val="24"/>
          <w:szCs w:val="24"/>
        </w:rPr>
        <w:t>Meng Xu and Taesoo Kim</w:t>
      </w:r>
    </w:p>
    <w:p w:rsidR="002110A5" w:rsidRDefault="00E9593E" w:rsidP="00E9593E">
      <w:pPr>
        <w:rPr>
          <w:rFonts w:ascii="Arial" w:hAnsi="Arial" w:cs="Arial"/>
          <w:color w:val="333333"/>
          <w:kern w:val="0"/>
          <w:sz w:val="24"/>
          <w:szCs w:val="24"/>
        </w:rPr>
      </w:pPr>
      <w:r w:rsidRPr="006F54B4">
        <w:rPr>
          <w:rFonts w:ascii="Arial" w:hAnsi="Arial" w:cs="Arial"/>
          <w:color w:val="333333"/>
          <w:kern w:val="0"/>
          <w:sz w:val="24"/>
          <w:szCs w:val="24"/>
        </w:rPr>
        <w:t>Georgia Institute of Technology</w:t>
      </w:r>
    </w:p>
    <w:p w:rsidR="006F54B4" w:rsidRPr="006F54B4" w:rsidRDefault="006F54B4" w:rsidP="00E9593E">
      <w:pPr>
        <w:rPr>
          <w:rFonts w:ascii="Arial" w:hAnsi="Arial" w:cs="Arial" w:hint="eastAsia"/>
          <w:color w:val="333333"/>
          <w:kern w:val="0"/>
          <w:sz w:val="24"/>
          <w:szCs w:val="24"/>
        </w:rPr>
      </w:pPr>
    </w:p>
    <w:p w:rsidR="002110A5" w:rsidRDefault="002110A5" w:rsidP="002110A5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Abstract: </w:t>
      </w:r>
    </w:p>
    <w:p w:rsidR="002110A5" w:rsidRDefault="002110A5" w:rsidP="002110A5">
      <w:pPr>
        <w:pStyle w:val="a5"/>
        <w:spacing w:before="0" w:beforeAutospacing="0" w:after="16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Due to the </w:t>
      </w:r>
      <w:r w:rsidRPr="004213FB">
        <w:rPr>
          <w:rFonts w:ascii="Arial" w:hAnsi="Arial" w:cs="Arial"/>
          <w:b/>
          <w:color w:val="00B050"/>
        </w:rPr>
        <w:t>continued exploitation</w:t>
      </w:r>
      <w:r w:rsidRPr="004213FB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333333"/>
        </w:rPr>
        <w:t xml:space="preserve">of Adobe Reader, </w:t>
      </w:r>
      <w:r w:rsidRPr="004213FB">
        <w:rPr>
          <w:rFonts w:ascii="Arial" w:hAnsi="Arial" w:cs="Arial"/>
          <w:b/>
          <w:color w:val="00B050"/>
        </w:rPr>
        <w:t>malicious document (maldoc)</w:t>
      </w:r>
      <w:r w:rsidRPr="004213FB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333333"/>
        </w:rPr>
        <w:t xml:space="preserve">detection has become a pressing problem. Although many solutions have been proposed, recent works have </w:t>
      </w:r>
      <w:r w:rsidRPr="004213FB">
        <w:rPr>
          <w:rFonts w:ascii="Arial" w:hAnsi="Arial" w:cs="Arial"/>
          <w:b/>
          <w:color w:val="00B050"/>
        </w:rPr>
        <w:t>highlighted some common drawbacks</w:t>
      </w:r>
      <w:r>
        <w:rPr>
          <w:rFonts w:ascii="Arial" w:hAnsi="Arial" w:cs="Arial"/>
          <w:color w:val="333333"/>
        </w:rPr>
        <w:t xml:space="preserve">, such as </w:t>
      </w:r>
      <w:r w:rsidRPr="004213FB">
        <w:rPr>
          <w:rFonts w:ascii="Arial" w:hAnsi="Arial" w:cs="Arial"/>
          <w:b/>
          <w:color w:val="00B050"/>
        </w:rPr>
        <w:t>parser-confusion and classifier-evasion attacks</w:t>
      </w:r>
      <w:r>
        <w:rPr>
          <w:rFonts w:ascii="Arial" w:hAnsi="Arial" w:cs="Arial"/>
          <w:color w:val="333333"/>
        </w:rPr>
        <w:t>.</w:t>
      </w:r>
    </w:p>
    <w:p w:rsidR="002110A5" w:rsidRDefault="002110A5" w:rsidP="002110A5">
      <w:pPr>
        <w:pStyle w:val="a5"/>
        <w:spacing w:before="0" w:beforeAutospacing="0" w:after="16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response to this, we propose a new perspective for </w:t>
      </w:r>
      <w:r w:rsidRPr="00683ECB">
        <w:rPr>
          <w:rFonts w:ascii="Arial" w:hAnsi="Arial" w:cs="Arial"/>
          <w:b/>
          <w:color w:val="00B050"/>
        </w:rPr>
        <w:t>maldoc detection</w:t>
      </w:r>
      <w:r>
        <w:rPr>
          <w:rFonts w:ascii="Arial" w:hAnsi="Arial" w:cs="Arial"/>
          <w:color w:val="333333"/>
        </w:rPr>
        <w:t xml:space="preserve">: </w:t>
      </w:r>
      <w:r w:rsidRPr="00683ECB">
        <w:rPr>
          <w:rFonts w:ascii="Arial" w:hAnsi="Arial" w:cs="Arial"/>
          <w:b/>
          <w:color w:val="00B050"/>
        </w:rPr>
        <w:t>platform diversity</w:t>
      </w:r>
      <w:r>
        <w:rPr>
          <w:rFonts w:ascii="Arial" w:hAnsi="Arial" w:cs="Arial"/>
          <w:color w:val="333333"/>
        </w:rPr>
        <w:t xml:space="preserve">. In particular, we identify eight factors in OS design and implementation that could </w:t>
      </w:r>
      <w:r w:rsidRPr="00683ECB">
        <w:rPr>
          <w:rFonts w:ascii="Arial" w:hAnsi="Arial" w:cs="Arial"/>
          <w:b/>
          <w:color w:val="00B050"/>
        </w:rPr>
        <w:t>cause behavioral divergences under attack</w:t>
      </w:r>
      <w:r>
        <w:rPr>
          <w:rFonts w:ascii="Arial" w:hAnsi="Arial" w:cs="Arial"/>
          <w:color w:val="333333"/>
        </w:rPr>
        <w:t xml:space="preserve">, ranging from syscall semantics (more obvious) to heap object metadata structure (more subtle) and further show how they can </w:t>
      </w:r>
      <w:r w:rsidRPr="00683ECB">
        <w:rPr>
          <w:rFonts w:ascii="Arial" w:hAnsi="Arial" w:cs="Arial"/>
          <w:b/>
          <w:color w:val="00B050"/>
        </w:rPr>
        <w:t>thwart attackers from finding bugs</w:t>
      </w:r>
      <w:r>
        <w:rPr>
          <w:rFonts w:ascii="Arial" w:hAnsi="Arial" w:cs="Arial"/>
          <w:color w:val="333333"/>
        </w:rPr>
        <w:t>, exploiting bugs, or performing malicious activities.</w:t>
      </w:r>
    </w:p>
    <w:p w:rsidR="002110A5" w:rsidRDefault="002110A5" w:rsidP="002110A5">
      <w:pPr>
        <w:pStyle w:val="a5"/>
        <w:spacing w:before="0" w:beforeAutospacing="0" w:after="16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further prototype P</w:t>
      </w:r>
      <w:r>
        <w:rPr>
          <w:rFonts w:ascii="Arial" w:hAnsi="Arial" w:cs="Arial"/>
          <w:color w:val="333333"/>
          <w:sz w:val="20"/>
          <w:szCs w:val="20"/>
        </w:rPr>
        <w:t>LAT</w:t>
      </w:r>
      <w:r>
        <w:rPr>
          <w:rFonts w:ascii="Arial" w:hAnsi="Arial" w:cs="Arial"/>
          <w:color w:val="333333"/>
        </w:rPr>
        <w:t>P</w:t>
      </w:r>
      <w:r>
        <w:rPr>
          <w:rFonts w:ascii="Arial" w:hAnsi="Arial" w:cs="Arial"/>
          <w:color w:val="333333"/>
          <w:sz w:val="20"/>
          <w:szCs w:val="20"/>
        </w:rPr>
        <w:t>AL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to systematically harvest platform diversity. </w:t>
      </w:r>
      <w:r w:rsidRPr="00683ECB">
        <w:rPr>
          <w:rFonts w:ascii="Arial" w:hAnsi="Arial" w:cs="Arial"/>
          <w:b/>
          <w:color w:val="00B050"/>
        </w:rPr>
        <w:t>P</w:t>
      </w:r>
      <w:r w:rsidRPr="00683ECB">
        <w:rPr>
          <w:rFonts w:ascii="Arial" w:hAnsi="Arial" w:cs="Arial"/>
          <w:b/>
          <w:color w:val="00B050"/>
          <w:sz w:val="20"/>
          <w:szCs w:val="20"/>
        </w:rPr>
        <w:t>LAT</w:t>
      </w:r>
      <w:r w:rsidRPr="00683ECB">
        <w:rPr>
          <w:rFonts w:ascii="Arial" w:hAnsi="Arial" w:cs="Arial"/>
          <w:b/>
          <w:color w:val="00B050"/>
        </w:rPr>
        <w:t>P</w:t>
      </w:r>
      <w:r w:rsidRPr="00683ECB">
        <w:rPr>
          <w:rFonts w:ascii="Arial" w:hAnsi="Arial" w:cs="Arial"/>
          <w:b/>
          <w:color w:val="00B050"/>
          <w:sz w:val="20"/>
          <w:szCs w:val="20"/>
        </w:rPr>
        <w:t>AL</w:t>
      </w:r>
      <w:r w:rsidRPr="00683ECB">
        <w:rPr>
          <w:rStyle w:val="apple-converted-space"/>
          <w:rFonts w:ascii="Arial" w:hAnsi="Arial" w:cs="Arial"/>
          <w:b/>
          <w:color w:val="00B050"/>
        </w:rPr>
        <w:t> </w:t>
      </w:r>
      <w:r w:rsidRPr="00683ECB">
        <w:rPr>
          <w:rFonts w:ascii="Arial" w:hAnsi="Arial" w:cs="Arial"/>
          <w:b/>
          <w:color w:val="00B050"/>
        </w:rPr>
        <w:t>hooks into Adobe Reader to trace internal PDF processing</w:t>
      </w:r>
      <w:r w:rsidRPr="00683ECB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333333"/>
        </w:rPr>
        <w:t xml:space="preserve">and also uses sandboxed execution to capture a maldoc’s impact on the host system. Execution traces on </w:t>
      </w:r>
      <w:r w:rsidRPr="00683ECB">
        <w:rPr>
          <w:rFonts w:ascii="Arial" w:hAnsi="Arial" w:cs="Arial"/>
          <w:b/>
          <w:color w:val="00B050"/>
        </w:rPr>
        <w:t>different platforms are compared</w:t>
      </w:r>
      <w:r>
        <w:rPr>
          <w:rFonts w:ascii="Arial" w:hAnsi="Arial" w:cs="Arial"/>
          <w:color w:val="333333"/>
        </w:rPr>
        <w:t xml:space="preserve">, and maldoc detection is based on the observation that a benign document behaves the same across platforms, while a </w:t>
      </w:r>
      <w:r w:rsidRPr="00683ECB">
        <w:rPr>
          <w:rFonts w:ascii="Arial" w:hAnsi="Arial" w:cs="Arial"/>
          <w:b/>
          <w:color w:val="00B050"/>
        </w:rPr>
        <w:t>maldoc behaves differently during exploitation</w:t>
      </w:r>
      <w:r>
        <w:rPr>
          <w:rFonts w:ascii="Arial" w:hAnsi="Arial" w:cs="Arial"/>
          <w:color w:val="333333"/>
        </w:rPr>
        <w:t>. Evaluations show that P</w:t>
      </w:r>
      <w:r>
        <w:rPr>
          <w:rFonts w:ascii="Arial" w:hAnsi="Arial" w:cs="Arial"/>
          <w:color w:val="333333"/>
          <w:sz w:val="20"/>
          <w:szCs w:val="20"/>
        </w:rPr>
        <w:t>LAT</w:t>
      </w:r>
      <w:r>
        <w:rPr>
          <w:rFonts w:ascii="Arial" w:hAnsi="Arial" w:cs="Arial"/>
          <w:color w:val="333333"/>
        </w:rPr>
        <w:t>P</w:t>
      </w:r>
      <w:r>
        <w:rPr>
          <w:rFonts w:ascii="Arial" w:hAnsi="Arial" w:cs="Arial"/>
          <w:color w:val="333333"/>
          <w:sz w:val="20"/>
          <w:szCs w:val="20"/>
        </w:rPr>
        <w:t>AL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raises </w:t>
      </w:r>
      <w:r w:rsidRPr="00683ECB">
        <w:rPr>
          <w:rFonts w:ascii="Arial" w:hAnsi="Arial" w:cs="Arial"/>
          <w:b/>
          <w:color w:val="00B050"/>
        </w:rPr>
        <w:t>no false alarms in benign samples, detects a variety of behavioral discrepancies in malicious samples, and is a scalable and practical solution.</w:t>
      </w:r>
    </w:p>
    <w:p w:rsidR="006F54B4" w:rsidRPr="006F54B4" w:rsidRDefault="006F54B4" w:rsidP="006F54B4">
      <w:pPr>
        <w:widowControl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F54B4">
        <w:rPr>
          <w:rFonts w:ascii="宋体" w:eastAsia="宋体" w:hAnsi="宋体" w:cs="宋体"/>
          <w:b/>
          <w:bCs/>
          <w:kern w:val="0"/>
          <w:szCs w:val="21"/>
        </w:rPr>
        <w:t>Q</w:t>
      </w:r>
      <w:r w:rsidRPr="006F54B4">
        <w:rPr>
          <w:rFonts w:ascii="Arial" w:hAnsi="Arial" w:cs="Arial"/>
          <w:color w:val="333333"/>
          <w:kern w:val="0"/>
          <w:sz w:val="24"/>
          <w:szCs w:val="24"/>
        </w:rPr>
        <w:t>uestions:</w:t>
      </w:r>
    </w:p>
    <w:p w:rsidR="006F54B4" w:rsidRDefault="006F54B4" w:rsidP="006F54B4">
      <w:pPr>
        <w:widowControl/>
        <w:ind w:firstLine="420"/>
        <w:jc w:val="left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6F54B4">
        <w:rPr>
          <w:rFonts w:ascii="Arial" w:hAnsi="Arial" w:cs="Arial"/>
          <w:color w:val="333333"/>
          <w:kern w:val="0"/>
          <w:sz w:val="24"/>
          <w:szCs w:val="24"/>
        </w:rPr>
        <w:t>      What is the problem?</w:t>
      </w:r>
      <w:r>
        <w:rPr>
          <w:rFonts w:ascii="Arial" w:hAnsi="Arial" w:cs="Arial"/>
          <w:color w:val="333333"/>
          <w:kern w:val="0"/>
          <w:sz w:val="24"/>
          <w:szCs w:val="24"/>
        </w:rPr>
        <w:t xml:space="preserve">      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检测带有</w:t>
      </w:r>
      <w:r w:rsidRPr="006F54B4">
        <w:rPr>
          <w:rFonts w:ascii="Arial" w:hAnsi="Arial" w:cs="Arial"/>
          <w:color w:val="FF0000"/>
          <w:sz w:val="18"/>
          <w:szCs w:val="18"/>
          <w:shd w:val="clear" w:color="auto" w:fill="FFFFFF"/>
        </w:rPr>
        <w:t>平台多样性的恶意文档</w:t>
      </w:r>
    </w:p>
    <w:p w:rsidR="0007789F" w:rsidRPr="006F54B4" w:rsidRDefault="0007789F" w:rsidP="006F54B4">
      <w:pPr>
        <w:widowControl/>
        <w:ind w:firstLine="420"/>
        <w:jc w:val="left"/>
        <w:rPr>
          <w:rFonts w:ascii="Arial" w:hAnsi="Arial" w:cs="Arial" w:hint="eastAsia"/>
          <w:color w:val="333333"/>
          <w:kern w:val="0"/>
          <w:sz w:val="24"/>
          <w:szCs w:val="24"/>
        </w:rPr>
      </w:pPr>
    </w:p>
    <w:p w:rsidR="006F54B4" w:rsidRDefault="006F54B4" w:rsidP="006F54B4">
      <w:pPr>
        <w:widowControl/>
        <w:ind w:firstLine="42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F54B4">
        <w:rPr>
          <w:rFonts w:ascii="Arial" w:hAnsi="Arial" w:cs="Arial"/>
          <w:color w:val="333333"/>
          <w:kern w:val="0"/>
          <w:sz w:val="24"/>
          <w:szCs w:val="24"/>
        </w:rPr>
        <w:t>Why is the problem important?</w:t>
      </w:r>
    </w:p>
    <w:p w:rsidR="006F54B4" w:rsidRDefault="006F54B4" w:rsidP="006F54B4">
      <w:pPr>
        <w:widowControl/>
        <w:ind w:firstLine="420"/>
        <w:jc w:val="left"/>
        <w:rPr>
          <w:rFonts w:ascii="Calibri" w:eastAsia="宋体" w:hAnsi="Calibri" w:cs="宋体"/>
          <w:color w:val="FF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网络攻击者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正在转向基于文件的恶意软件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，因为用户聪明起来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恶意电子邮件附件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和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网络链接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，许多防病毒（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AV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）供应商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[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如建议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39 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50 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54 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57 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]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。用户通常会被浏览器，电子邮件代理或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AV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产品更多地警告可执行文件的危险，而像</w:t>
      </w:r>
      <w:r w:rsidRPr="00CB0B58">
        <w:rPr>
          <w:rFonts w:ascii="Calibri" w:eastAsia="宋体" w:hAnsi="Calibri" w:cs="宋体"/>
          <w:color w:val="FF0000"/>
          <w:kern w:val="0"/>
          <w:sz w:val="20"/>
          <w:szCs w:val="20"/>
        </w:rPr>
        <w:t>PDF</w:t>
      </w:r>
      <w:r w:rsidRPr="00CB0B58">
        <w:rPr>
          <w:rFonts w:ascii="Calibri" w:eastAsia="宋体" w:hAnsi="Calibri" w:cs="宋体"/>
          <w:color w:val="FF0000"/>
          <w:kern w:val="0"/>
          <w:sz w:val="20"/>
          <w:szCs w:val="20"/>
        </w:rPr>
        <w:t>这样的文档由于受到静态文件的影响而受到的关注和审查要少得多，并且几乎没有什么危害</w:t>
      </w:r>
    </w:p>
    <w:p w:rsidR="0007789F" w:rsidRPr="002D6E2C" w:rsidRDefault="0007789F" w:rsidP="0007789F">
      <w:pPr>
        <w:widowControl/>
        <w:spacing w:after="5" w:line="206" w:lineRule="atLeast"/>
        <w:ind w:left="20" w:right="15" w:firstLine="205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随着时间的推移</w:t>
      </w:r>
      <w:r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内容复杂性的增长为攻击者提供了更多的武器来发动强大的攻击，并且更灵活地</w:t>
      </w:r>
      <w:r w:rsidRPr="001B65FF">
        <w:rPr>
          <w:rFonts w:ascii="Calibri" w:eastAsia="宋体" w:hAnsi="Calibri" w:cs="宋体"/>
          <w:color w:val="FF0000"/>
          <w:kern w:val="0"/>
          <w:sz w:val="20"/>
          <w:szCs w:val="20"/>
        </w:rPr>
        <w:t>隐藏恶意有效载荷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（例如，</w:t>
      </w:r>
      <w:r w:rsidRPr="001B65FF">
        <w:rPr>
          <w:rFonts w:ascii="Calibri" w:eastAsia="宋体" w:hAnsi="Calibri" w:cs="宋体"/>
          <w:color w:val="FF0000"/>
          <w:kern w:val="0"/>
          <w:sz w:val="20"/>
          <w:szCs w:val="20"/>
        </w:rPr>
        <w:t>加密，隐藏为图像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1B65FF">
        <w:rPr>
          <w:rFonts w:ascii="Calibri" w:eastAsia="宋体" w:hAnsi="Calibri" w:cs="宋体"/>
          <w:color w:val="FF0000"/>
          <w:kern w:val="0"/>
          <w:sz w:val="20"/>
          <w:szCs w:val="20"/>
        </w:rPr>
        <w:t>字体或</w:t>
      </w:r>
      <w:r w:rsidRPr="001B65FF">
        <w:rPr>
          <w:rFonts w:ascii="Calibri" w:eastAsia="宋体" w:hAnsi="Calibri" w:cs="宋体"/>
          <w:color w:val="FF0000"/>
          <w:kern w:val="0"/>
          <w:sz w:val="20"/>
          <w:szCs w:val="20"/>
        </w:rPr>
        <w:t>Flash</w:t>
      </w:r>
      <w:r w:rsidRPr="001B65FF">
        <w:rPr>
          <w:rFonts w:ascii="Calibri" w:eastAsia="宋体" w:hAnsi="Calibri" w:cs="宋体"/>
          <w:color w:val="FF0000"/>
          <w:kern w:val="0"/>
          <w:sz w:val="20"/>
          <w:szCs w:val="20"/>
        </w:rPr>
        <w:t>内容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）并逃避检测。</w:t>
      </w:r>
    </w:p>
    <w:p w:rsidR="0007789F" w:rsidRPr="006F54B4" w:rsidRDefault="0007789F" w:rsidP="006F54B4">
      <w:pPr>
        <w:widowControl/>
        <w:ind w:firstLine="420"/>
        <w:jc w:val="left"/>
        <w:rPr>
          <w:rFonts w:ascii="Arial" w:hAnsi="Arial" w:cs="Arial" w:hint="eastAsia"/>
          <w:color w:val="333333"/>
          <w:kern w:val="0"/>
          <w:sz w:val="24"/>
          <w:szCs w:val="24"/>
        </w:rPr>
      </w:pPr>
    </w:p>
    <w:p w:rsidR="006F54B4" w:rsidRDefault="006F54B4" w:rsidP="006F54B4">
      <w:pPr>
        <w:widowControl/>
        <w:ind w:firstLine="42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F54B4">
        <w:rPr>
          <w:rFonts w:ascii="Arial" w:hAnsi="Arial" w:cs="Arial"/>
          <w:color w:val="333333"/>
          <w:kern w:val="0"/>
          <w:sz w:val="24"/>
          <w:szCs w:val="24"/>
        </w:rPr>
        <w:t>      Why is the problem difficult?</w:t>
      </w:r>
    </w:p>
    <w:p w:rsidR="0007789F" w:rsidRDefault="0007789F" w:rsidP="0007789F">
      <w:pPr>
        <w:widowControl/>
        <w:spacing w:after="5" w:line="206" w:lineRule="atLeast"/>
        <w:ind w:left="20" w:right="15" w:firstLine="206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鉴于文档阅读器越来越复杂以及库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/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系统组件的依赖性越来越大，攻击者的攻击面越来越大。新的漏洞继续被发现，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Adobe Acrobat Reader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（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AAR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）。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的普及及其大型攻</w:t>
      </w:r>
      <w:r>
        <w:rPr>
          <w:rFonts w:ascii="Calibri" w:eastAsia="宋体" w:hAnsi="Calibri" w:cs="宋体"/>
          <w:color w:val="000000"/>
          <w:kern w:val="0"/>
          <w:sz w:val="20"/>
          <w:szCs w:val="20"/>
        </w:rPr>
        <w:t>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击面使其成为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攻击者的首要攻击目标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[ 25 ]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其次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是浏览器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和</w:t>
      </w:r>
      <w:r w:rsidRPr="008D50C3">
        <w:rPr>
          <w:rFonts w:ascii="Calibri" w:eastAsia="宋体" w:hAnsi="Calibri" w:cs="宋体"/>
          <w:color w:val="FF0000"/>
          <w:kern w:val="0"/>
          <w:sz w:val="20"/>
          <w:szCs w:val="20"/>
        </w:rPr>
        <w:t>操作系统内核</w:t>
      </w:r>
      <w:r>
        <w:rPr>
          <w:rFonts w:ascii="Calibri" w:eastAsia="宋体" w:hAnsi="Calibri" w:cs="宋体"/>
          <w:color w:val="FF0000"/>
          <w:kern w:val="0"/>
          <w:sz w:val="20"/>
          <w:szCs w:val="20"/>
        </w:rPr>
        <w:t>。</w:t>
      </w:r>
    </w:p>
    <w:p w:rsidR="0007789F" w:rsidRDefault="0007789F" w:rsidP="0007789F">
      <w:pPr>
        <w:widowControl/>
        <w:spacing w:after="5" w:line="206" w:lineRule="atLeast"/>
        <w:ind w:left="20" w:right="15" w:firstLine="206"/>
        <w:rPr>
          <w:rFonts w:ascii="Calibri" w:eastAsia="宋体" w:hAnsi="Calibri" w:cs="宋体" w:hint="eastAsia"/>
          <w:color w:val="FF0000"/>
          <w:kern w:val="0"/>
          <w:sz w:val="20"/>
          <w:szCs w:val="20"/>
        </w:rPr>
      </w:pPr>
      <w:r>
        <w:rPr>
          <w:rFonts w:ascii="Calibri" w:eastAsia="宋体" w:hAnsi="Calibri" w:cs="宋体" w:hint="eastAsia"/>
          <w:color w:val="FF0000"/>
          <w:kern w:val="0"/>
          <w:sz w:val="20"/>
          <w:szCs w:val="20"/>
        </w:rPr>
        <w:t xml:space="preserve"> </w:t>
      </w:r>
    </w:p>
    <w:p w:rsidR="006F54B4" w:rsidRDefault="006F54B4" w:rsidP="006F54B4">
      <w:pPr>
        <w:widowControl/>
        <w:ind w:firstLine="42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F54B4">
        <w:rPr>
          <w:rFonts w:ascii="Arial" w:hAnsi="Arial" w:cs="Arial"/>
          <w:color w:val="333333"/>
          <w:kern w:val="0"/>
          <w:sz w:val="24"/>
          <w:szCs w:val="24"/>
        </w:rPr>
        <w:t>      What is the old technique?</w:t>
      </w:r>
    </w:p>
    <w:p w:rsidR="0007789F" w:rsidRPr="002D6E2C" w:rsidRDefault="0007789F" w:rsidP="0007789F">
      <w:pPr>
        <w:widowControl/>
        <w:spacing w:after="43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近年来已经提出了许多解决方案来检测具有恶意有效载荷的文档。</w:t>
      </w:r>
      <w:r w:rsidRPr="00D36526">
        <w:rPr>
          <w:rFonts w:ascii="Calibri" w:eastAsia="宋体" w:hAnsi="Calibri" w:cs="宋体"/>
          <w:color w:val="FF0000"/>
          <w:kern w:val="0"/>
          <w:sz w:val="20"/>
          <w:szCs w:val="20"/>
        </w:rPr>
        <w:t>这些技术可以分为两大类：静态和动态分析。</w:t>
      </w:r>
    </w:p>
    <w:p w:rsidR="0007789F" w:rsidRPr="002D6E2C" w:rsidRDefault="0007789F" w:rsidP="0007789F">
      <w:pPr>
        <w:widowControl/>
        <w:spacing w:after="5" w:line="206" w:lineRule="atLeast"/>
        <w:ind w:left="20" w:right="15" w:firstLine="206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静态分析，或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基于签名的检测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[ 14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27 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31 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33 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34 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36 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46 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52 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59 ]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，解析的恶意内容的指示，如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shellcode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的或相似性与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已知的恶意软件样本文档和搜索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。在另一方面，动态分析，或基于执行的检测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[ 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45 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48 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58 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]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，运行的部分或整个文档和迹线的恶意行为，如脆弱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API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调用或返回导向编程（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ROP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）。</w:t>
      </w:r>
    </w:p>
    <w:p w:rsidR="0007789F" w:rsidRPr="006F54B4" w:rsidRDefault="0007789F" w:rsidP="0007789F">
      <w:pPr>
        <w:widowControl/>
        <w:ind w:firstLine="42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然而，最近的作品突出了这些解决方案的一些共同的缺点。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Carmony </w:t>
      </w:r>
      <w:r w:rsidRPr="002D6E2C">
        <w:rPr>
          <w:rFonts w:ascii="Calibri" w:eastAsia="宋体" w:hAnsi="Calibri" w:cs="宋体"/>
          <w:i/>
          <w:iCs/>
          <w:color w:val="000000"/>
          <w:kern w:val="0"/>
          <w:sz w:val="20"/>
          <w:szCs w:val="20"/>
        </w:rPr>
        <w:t>等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[ 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11 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]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表明，在这些解决方案中使用的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解析器可能已经过分简化了关于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规范的假设，导致恶意负载的不完整提取和分析失败。也已经证明，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基于机器学习的检测有可能以原理和自动的方式被回避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[ 35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53 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65 ]</w:t>
      </w:r>
      <w:r>
        <w:rPr>
          <w:rFonts w:ascii="Calibri" w:eastAsia="宋体" w:hAnsi="Calibri" w:cs="宋体"/>
          <w:color w:val="FF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许多解决方案只关注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JavaScript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部分，而忽视了与其他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PDF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</w:rPr>
        <w:t>组件在发起</w:t>
      </w:r>
      <w:r w:rsidRPr="00B8314A">
        <w:rPr>
          <w:rFonts w:ascii="Calibri" w:eastAsia="宋体" w:hAnsi="Calibri" w:cs="宋体"/>
          <w:color w:val="FF0000"/>
          <w:kern w:val="0"/>
          <w:sz w:val="20"/>
          <w:szCs w:val="20"/>
          <w:highlight w:val="cyan"/>
        </w:rPr>
        <w:t>攻击方面的协同作用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。因此，尽管现代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AV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产品支持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漏洞检测，但即使</w:t>
      </w:r>
      <w:r w:rsidRPr="00CD3C3E">
        <w:rPr>
          <w:rFonts w:ascii="Calibri" w:eastAsia="宋体" w:hAnsi="Calibri" w:cs="宋体"/>
          <w:color w:val="000000"/>
          <w:kern w:val="0"/>
          <w:sz w:val="20"/>
          <w:szCs w:val="20"/>
          <w:highlight w:val="cyan"/>
        </w:rPr>
        <w:t>后者仅对现有漏洞进行微小修改，也不能迅速适应新颖的模糊技术</w:t>
      </w:r>
      <w:r w:rsidRPr="00CD3C3E">
        <w:rPr>
          <w:rFonts w:ascii="Calibri" w:eastAsia="宋体" w:hAnsi="Calibri" w:cs="宋体"/>
          <w:color w:val="000000"/>
          <w:kern w:val="0"/>
          <w:sz w:val="20"/>
          <w:szCs w:val="20"/>
          <w:highlight w:val="cyan"/>
        </w:rPr>
        <w:t>[ </w:t>
      </w:r>
      <w:r w:rsidRPr="00CD3C3E">
        <w:rPr>
          <w:rFonts w:ascii="Calibri" w:eastAsia="宋体" w:hAnsi="Calibri" w:cs="宋体"/>
          <w:color w:val="0000FF"/>
          <w:kern w:val="0"/>
          <w:sz w:val="20"/>
          <w:szCs w:val="20"/>
          <w:highlight w:val="cyan"/>
        </w:rPr>
        <w:t>55 </w:t>
      </w:r>
      <w:r w:rsidRPr="00CD3C3E">
        <w:rPr>
          <w:rFonts w:ascii="Calibri" w:eastAsia="宋体" w:hAnsi="Calibri" w:cs="宋体"/>
          <w:color w:val="000000"/>
          <w:kern w:val="0"/>
          <w:sz w:val="20"/>
          <w:szCs w:val="20"/>
          <w:highlight w:val="cyan"/>
        </w:rPr>
        <w:t>]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。由于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  <w:highlight w:val="cyan"/>
        </w:rPr>
        <w:t>缺乏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攻击程序和运行时间跟踪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AV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产品还会出现提供零日攻击保护的问题</w:t>
      </w:r>
    </w:p>
    <w:p w:rsidR="0007789F" w:rsidRPr="006F54B4" w:rsidRDefault="0007789F" w:rsidP="0007789F">
      <w:pPr>
        <w:widowControl/>
        <w:ind w:firstLine="420"/>
        <w:jc w:val="left"/>
        <w:rPr>
          <w:rFonts w:ascii="Arial" w:hAnsi="Arial" w:cs="Arial"/>
          <w:color w:val="333333"/>
          <w:kern w:val="0"/>
          <w:sz w:val="24"/>
          <w:szCs w:val="24"/>
        </w:rPr>
      </w:pPr>
    </w:p>
    <w:p w:rsidR="006F54B4" w:rsidRPr="006F54B4" w:rsidRDefault="006F54B4" w:rsidP="006F54B4">
      <w:pPr>
        <w:widowControl/>
        <w:ind w:firstLine="42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F54B4">
        <w:rPr>
          <w:rFonts w:ascii="Arial" w:hAnsi="Arial" w:cs="Arial"/>
          <w:color w:val="333333"/>
          <w:kern w:val="0"/>
          <w:sz w:val="24"/>
          <w:szCs w:val="24"/>
        </w:rPr>
        <w:t>      What is the new technique?</w:t>
      </w:r>
    </w:p>
    <w:p w:rsidR="006F54B4" w:rsidRPr="006F54B4" w:rsidRDefault="006F54B4" w:rsidP="00E9593E">
      <w:pPr>
        <w:rPr>
          <w:rFonts w:ascii="Calibri" w:eastAsia="宋体" w:hAnsi="Calibri" w:cs="宋体"/>
          <w:color w:val="000000"/>
          <w:kern w:val="0"/>
          <w:sz w:val="20"/>
          <w:szCs w:val="20"/>
        </w:rPr>
      </w:pPr>
    </w:p>
    <w:p w:rsidR="002110A5" w:rsidRDefault="004C7B11" w:rsidP="00E9593E">
      <w:pPr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本文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提出了一个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新的视角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检测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：</w:t>
      </w:r>
      <w:r w:rsidRPr="00373425">
        <w:rPr>
          <w:rFonts w:ascii="Calibri" w:eastAsia="宋体" w:hAnsi="Calibri" w:cs="宋体"/>
          <w:color w:val="000000"/>
          <w:kern w:val="0"/>
          <w:sz w:val="20"/>
          <w:szCs w:val="20"/>
          <w:highlight w:val="cyan"/>
        </w:rPr>
        <w:t>平台的多样性</w:t>
      </w:r>
    </w:p>
    <w:p w:rsidR="004C7B11" w:rsidRPr="002D6E2C" w:rsidRDefault="004C7B11" w:rsidP="004C7B11">
      <w:pPr>
        <w:widowControl/>
        <w:spacing w:after="5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具体来说，我们确定了操作系统设计和实现中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可能导致行为分歧的八个因素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，从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系统调用语义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（更明显）到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堆对象元数据结构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（更加微妙），并</w:t>
      </w:r>
      <w:r w:rsidRPr="00373425">
        <w:rPr>
          <w:rFonts w:ascii="Calibri" w:eastAsia="宋体" w:hAnsi="Calibri" w:cs="宋体"/>
          <w:color w:val="000000"/>
          <w:kern w:val="0"/>
          <w:sz w:val="20"/>
          <w:szCs w:val="20"/>
          <w:highlight w:val="cyan"/>
        </w:rPr>
        <w:t>进一步展示如何阻止攻击者发现错误，利用错误或执行恶意活动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4C7B11" w:rsidRPr="002110A5" w:rsidRDefault="004C7B11" w:rsidP="004C7B11">
      <w:pPr>
        <w:rPr>
          <w:rFonts w:ascii="NimbusRomNo9L-ReguItal" w:eastAsia="NimbusRomNo9L-ReguItal" w:cs="NimbusRomNo9L-ReguItal" w:hint="eastAsia"/>
          <w:kern w:val="0"/>
          <w:sz w:val="24"/>
          <w:szCs w:val="24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我们进一步对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进行原型系统收集平台多样性。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挂接到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Adobe Reader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以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跟踪内部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PDF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处理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，并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使用沙箱执行来捕获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对主机系统的影响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  <w:r w:rsidRPr="00D34C75">
        <w:rPr>
          <w:rFonts w:ascii="Calibri" w:eastAsia="宋体" w:hAnsi="Calibri" w:cs="宋体"/>
          <w:color w:val="FF0000"/>
          <w:kern w:val="0"/>
          <w:sz w:val="20"/>
          <w:szCs w:val="20"/>
        </w:rPr>
        <w:t>比较不同平台上的执行跟踪，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并且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检测基于良性文档在不同平台上表现相同的观察结果，而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在开发过程中表现不同。评估表明，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BB3291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BB3291">
        <w:rPr>
          <w:rFonts w:ascii="Calibri" w:eastAsia="宋体" w:hAnsi="Calibri" w:cs="宋体"/>
          <w:color w:val="FF0000"/>
          <w:kern w:val="0"/>
          <w:sz w:val="16"/>
          <w:szCs w:val="16"/>
        </w:rPr>
        <w:t>AL 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在良性样本中不会产生虚假警报，在恶意样本中检测到各种行为差异，是一个可扩展和实用的解决方案</w:t>
      </w:r>
    </w:p>
    <w:p w:rsidR="00E9593E" w:rsidRDefault="00E9593E" w:rsidP="00E9593E">
      <w:pPr>
        <w:rPr>
          <w:rFonts w:ascii="NimbusRomNo9L-ReguItal" w:cs="NimbusRomNo9L-ReguItal"/>
          <w:kern w:val="0"/>
          <w:sz w:val="24"/>
          <w:szCs w:val="24"/>
        </w:rPr>
      </w:pPr>
    </w:p>
    <w:p w:rsidR="004C7B11" w:rsidRPr="002D6E2C" w:rsidRDefault="004C7B11" w:rsidP="004C7B11">
      <w:pPr>
        <w:widowControl/>
        <w:spacing w:after="281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本文做出如下贡献：</w:t>
      </w:r>
    </w:p>
    <w:p w:rsidR="004C7B11" w:rsidRPr="002D6E2C" w:rsidRDefault="004C7B11" w:rsidP="004C7B11">
      <w:pPr>
        <w:widowControl/>
        <w:spacing w:after="129" w:line="206" w:lineRule="atLeast"/>
        <w:ind w:left="398" w:right="15" w:hanging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mbria" w:eastAsia="宋体" w:hAnsi="Cambria" w:cs="宋体"/>
          <w:color w:val="000000"/>
          <w:kern w:val="0"/>
          <w:sz w:val="20"/>
          <w:szCs w:val="20"/>
        </w:rPr>
        <w:t>•</w:t>
      </w:r>
      <w:r w:rsidRPr="002D6E2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我们建议跨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不同平台执行文档，并使用行为差异作为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检测的指标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4C7B11" w:rsidRPr="002D6E2C" w:rsidRDefault="004C7B11" w:rsidP="004C7B11">
      <w:pPr>
        <w:widowControl/>
        <w:spacing w:after="137" w:line="202" w:lineRule="atLeast"/>
        <w:ind w:left="398" w:right="15" w:hanging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mbria" w:eastAsia="宋体" w:hAnsi="Cambria" w:cs="宋体"/>
          <w:color w:val="000000"/>
          <w:kern w:val="0"/>
          <w:sz w:val="20"/>
          <w:szCs w:val="20"/>
        </w:rPr>
        <w:t>•</w:t>
      </w:r>
      <w:r w:rsidRPr="002D6E2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对平台多样性进行深入分析和分类，并展示它们如何用于检测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攻击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4C7B11" w:rsidRPr="002D6E2C" w:rsidRDefault="004C7B11" w:rsidP="004C7B11">
      <w:pPr>
        <w:widowControl/>
        <w:spacing w:after="283" w:line="206" w:lineRule="atLeast"/>
        <w:ind w:left="398" w:right="15" w:hanging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mbria" w:eastAsia="宋体" w:hAnsi="Cambria" w:cs="宋体"/>
          <w:color w:val="000000"/>
          <w:kern w:val="0"/>
          <w:sz w:val="20"/>
          <w:szCs w:val="20"/>
        </w:rPr>
        <w:t>•</w:t>
      </w:r>
      <w:r w:rsidRPr="002D6E2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我们基于这些见解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对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AL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进行了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原型设计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。评估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证明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AL 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是可扩展的，不会引起虚假警报，并检测恶意样本中的各种行为差异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4C7B11" w:rsidRPr="002D6E2C" w:rsidRDefault="004C7B11" w:rsidP="004C7B11">
      <w:pPr>
        <w:widowControl/>
        <w:spacing w:after="463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我们计划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开源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AL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，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以提示使用平台多样性进行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检测，并启动一个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PDF maldoc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扫描服务供公众使用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4C7B11" w:rsidRDefault="004C7B11" w:rsidP="00E9593E">
      <w:pPr>
        <w:rPr>
          <w:rFonts w:ascii="NimbusRomNo9L-ReguItal" w:cs="NimbusRomNo9L-ReguItal"/>
          <w:kern w:val="0"/>
          <w:sz w:val="24"/>
          <w:szCs w:val="24"/>
        </w:rPr>
      </w:pPr>
    </w:p>
    <w:p w:rsidR="004C7B11" w:rsidRPr="002D6E2C" w:rsidRDefault="004C7B11" w:rsidP="004C7B11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现有的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检测方法可以大致分为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两类：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1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）动态分析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，在特定的仪器环境中执行和检测恶意代码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;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和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2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）静态分析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，其中执行检测而不执行代码。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表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1 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列出了现有方法的总结。</w:t>
      </w:r>
    </w:p>
    <w:p w:rsidR="004C7B11" w:rsidRPr="004C7B11" w:rsidRDefault="004C7B11" w:rsidP="00E9593E">
      <w:pPr>
        <w:rPr>
          <w:rFonts w:ascii="NimbusRomNo9L-ReguItal" w:cs="NimbusRomNo9L-ReguItal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539DC9" wp14:editId="04D8FDE2">
            <wp:extent cx="8780952" cy="3123809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0952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3E" w:rsidRDefault="004C7B11" w:rsidP="00E9593E">
      <w:pPr>
        <w:rPr>
          <w:rFonts w:ascii="Calibri" w:eastAsia="宋体" w:hAnsi="Calibri" w:cs="宋体"/>
          <w:color w:val="000000"/>
          <w:kern w:val="0"/>
          <w:sz w:val="18"/>
          <w:szCs w:val="18"/>
        </w:rPr>
      </w:pP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恶意</w:t>
      </w: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PDF</w:t>
      </w: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文档检测技术的分类。</w:t>
      </w: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 xml:space="preserve"> </w:t>
      </w: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该分类法部分基于系统调查报告</w:t>
      </w: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[40]</w:t>
      </w: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，</w:t>
      </w: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2013</w:t>
      </w:r>
      <w:r w:rsidRPr="00FD39C0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年之后添加了作品以及摘要分析器，机器学习和模式依赖关系以及回避技术</w:t>
      </w:r>
    </w:p>
    <w:p w:rsidR="006F54B4" w:rsidRDefault="006F54B4" w:rsidP="00E9593E">
      <w:pPr>
        <w:rPr>
          <w:rFonts w:ascii="Calibri" w:eastAsia="宋体" w:hAnsi="Calibri" w:cs="宋体"/>
          <w:color w:val="000000"/>
          <w:kern w:val="0"/>
          <w:sz w:val="18"/>
          <w:szCs w:val="18"/>
        </w:rPr>
      </w:pPr>
    </w:p>
    <w:p w:rsidR="006F54B4" w:rsidRDefault="006F54B4" w:rsidP="00E9593E">
      <w:pPr>
        <w:rPr>
          <w:rFonts w:ascii="Calibri" w:eastAsia="宋体" w:hAnsi="Calibri" w:cs="宋体"/>
          <w:color w:val="000000"/>
          <w:kern w:val="0"/>
          <w:sz w:val="18"/>
          <w:szCs w:val="18"/>
        </w:rPr>
      </w:pPr>
    </w:p>
    <w:p w:rsidR="006F54B4" w:rsidRPr="002D6E2C" w:rsidRDefault="006F54B4" w:rsidP="006F54B4">
      <w:pPr>
        <w:widowControl/>
        <w:spacing w:after="5" w:line="206" w:lineRule="atLeast"/>
        <w:ind w:left="20" w:right="15" w:firstLine="20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在本文中，我们提出了一个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检测方案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用于分析不同平台（例如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Windows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或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Macintosh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（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Mac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））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上恶意文档文件的行为差异。与依赖现有恶意软件样本构建启发式的静态和动态检测方案不同，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CD3C3E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CD3C3E">
        <w:rPr>
          <w:rFonts w:ascii="Calibri" w:eastAsia="宋体" w:hAnsi="Calibri" w:cs="宋体"/>
          <w:color w:val="FF0000"/>
          <w:kern w:val="0"/>
          <w:sz w:val="16"/>
          <w:szCs w:val="16"/>
        </w:rPr>
        <w:t>AL 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基于一套完全不同的见解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：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1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）良性文档在不同平台上表现相同（在一定水平上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），而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 xml:space="preserve">2 </w:t>
      </w:r>
      <w:r w:rsidRPr="00CD3C3E">
        <w:rPr>
          <w:rFonts w:ascii="Calibri" w:eastAsia="宋体" w:hAnsi="Calibri" w:cs="宋体"/>
          <w:color w:val="FF0000"/>
          <w:kern w:val="0"/>
          <w:sz w:val="20"/>
          <w:szCs w:val="20"/>
        </w:rPr>
        <w:t>）恶意文档在不同平台上启动漏洞时会导致不同的行为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6F54B4" w:rsidRPr="002D6E2C" w:rsidRDefault="006F54B4" w:rsidP="006F54B4">
      <w:pPr>
        <w:widowControl/>
        <w:spacing w:after="5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第一个假设可以通过打</w:t>
      </w:r>
      <w:r w:rsidRPr="009C784D">
        <w:rPr>
          <w:rFonts w:ascii="Calibri" w:eastAsia="宋体" w:hAnsi="Calibri" w:cs="宋体"/>
          <w:color w:val="FF0000"/>
          <w:kern w:val="0"/>
          <w:sz w:val="20"/>
          <w:szCs w:val="20"/>
        </w:rPr>
        <w:t>开许多使用跨平台的各种</w:t>
      </w:r>
      <w:r w:rsidRPr="009C784D">
        <w:rPr>
          <w:rFonts w:ascii="Calibri" w:eastAsia="宋体" w:hAnsi="Calibri" w:cs="宋体"/>
          <w:color w:val="FF0000"/>
          <w:kern w:val="0"/>
          <w:sz w:val="20"/>
          <w:szCs w:val="20"/>
        </w:rPr>
        <w:t>PDF</w:t>
      </w:r>
      <w:r w:rsidRPr="009C784D">
        <w:rPr>
          <w:rFonts w:ascii="Calibri" w:eastAsia="宋体" w:hAnsi="Calibri" w:cs="宋体"/>
          <w:color w:val="FF0000"/>
          <w:kern w:val="0"/>
          <w:sz w:val="20"/>
          <w:szCs w:val="20"/>
        </w:rPr>
        <w:t>功能的良性样本进行实证验证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。为了支持第二个假设，我们调查了</w:t>
      </w:r>
      <w:r w:rsidRPr="009C784D">
        <w:rPr>
          <w:rFonts w:ascii="Calibri" w:eastAsia="宋体" w:hAnsi="Calibri" w:cs="宋体"/>
          <w:color w:val="FF0000"/>
          <w:kern w:val="0"/>
          <w:sz w:val="20"/>
          <w:szCs w:val="20"/>
        </w:rPr>
        <w:t>OS</w:t>
      </w:r>
      <w:r w:rsidRPr="009C784D">
        <w:rPr>
          <w:rFonts w:ascii="Calibri" w:eastAsia="宋体" w:hAnsi="Calibri" w:cs="宋体"/>
          <w:color w:val="FF0000"/>
          <w:kern w:val="0"/>
          <w:sz w:val="20"/>
          <w:szCs w:val="20"/>
        </w:rPr>
        <w:t>受到攻击时可能导致行为分歧的因素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，并</w:t>
      </w:r>
      <w:r w:rsidRPr="009C784D">
        <w:rPr>
          <w:rFonts w:ascii="Calibri" w:eastAsia="宋体" w:hAnsi="Calibri" w:cs="宋体"/>
          <w:color w:val="FF0000"/>
          <w:kern w:val="0"/>
          <w:sz w:val="20"/>
          <w:szCs w:val="20"/>
        </w:rPr>
        <w:t>从系统调用语义（更明显）到堆对象元数据结构（更精细）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等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8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个因素中找到了这些因素。我们进一步</w:t>
      </w:r>
      <w:r w:rsidRPr="009C784D">
        <w:rPr>
          <w:rFonts w:ascii="Calibri" w:eastAsia="宋体" w:hAnsi="Calibri" w:cs="宋体"/>
          <w:color w:val="FF0000"/>
          <w:kern w:val="0"/>
          <w:sz w:val="20"/>
          <w:szCs w:val="20"/>
        </w:rPr>
        <w:t>展示了如何利用它们阻止攻击者发现错误，利用错误或执行恶意活动。</w:t>
      </w:r>
    </w:p>
    <w:p w:rsidR="006F54B4" w:rsidRDefault="006F54B4" w:rsidP="00E9593E"/>
    <w:p w:rsidR="006F54B4" w:rsidRPr="002D6E2C" w:rsidRDefault="006F54B4" w:rsidP="006F54B4">
      <w:pPr>
        <w:widowControl/>
        <w:spacing w:after="5" w:line="206" w:lineRule="atLeast"/>
        <w:ind w:left="20" w:right="15" w:firstLine="21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基于这些见解。要检测文档是否具有恶意负载，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将</w:t>
      </w:r>
      <w:r w:rsidRPr="00C23790">
        <w:rPr>
          <w:rFonts w:ascii="Calibri" w:eastAsia="宋体" w:hAnsi="Calibri" w:cs="宋体"/>
          <w:color w:val="FF0000"/>
          <w:kern w:val="0"/>
          <w:sz w:val="20"/>
          <w:szCs w:val="20"/>
        </w:rPr>
        <w:t>使用相同版本的</w:t>
      </w:r>
      <w:r w:rsidRPr="00C23790">
        <w:rPr>
          <w:rFonts w:ascii="Calibri" w:eastAsia="宋体" w:hAnsi="Calibri" w:cs="宋体"/>
          <w:color w:val="FF0000"/>
          <w:kern w:val="0"/>
          <w:sz w:val="20"/>
          <w:szCs w:val="20"/>
        </w:rPr>
        <w:t>AAR</w:t>
      </w:r>
      <w:r w:rsidRPr="00C23790">
        <w:rPr>
          <w:rFonts w:ascii="Calibri" w:eastAsia="宋体" w:hAnsi="Calibri" w:cs="宋体"/>
          <w:color w:val="FF0000"/>
          <w:kern w:val="0"/>
          <w:sz w:val="20"/>
          <w:szCs w:val="20"/>
        </w:rPr>
        <w:t>实例打开它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，但</w:t>
      </w:r>
      <w:r w:rsidRPr="00C23790">
        <w:rPr>
          <w:rFonts w:ascii="Calibri" w:eastAsia="宋体" w:hAnsi="Calibri" w:cs="宋体"/>
          <w:color w:val="FF0000"/>
          <w:kern w:val="0"/>
          <w:sz w:val="20"/>
          <w:szCs w:val="20"/>
        </w:rPr>
        <w:t>在不同的操作系统上运行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在处理文档时记录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的运行时跟踪，并随后在各个平台上进行比较。执行痕迹和产出的共识表明文件的健康，而分歧则表示攻击。</w:t>
      </w:r>
    </w:p>
    <w:p w:rsidR="006F54B4" w:rsidRPr="002D6E2C" w:rsidRDefault="006F54B4" w:rsidP="006F54B4">
      <w:pPr>
        <w:widowControl/>
        <w:spacing w:after="42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虽然这个过程听起来简单直观，但是需要解决两个实际的问题，以使得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工作：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1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）</w:t>
      </w:r>
      <w:r w:rsidRPr="00A66277">
        <w:rPr>
          <w:rFonts w:ascii="Calibri" w:eastAsia="宋体" w:hAnsi="Calibri" w:cs="宋体"/>
          <w:color w:val="FF0000"/>
          <w:kern w:val="0"/>
          <w:sz w:val="20"/>
          <w:szCs w:val="20"/>
        </w:rPr>
        <w:t>在不同的平台上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“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行为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”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可能有什么不同？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2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）</w:t>
      </w:r>
      <w:r w:rsidRPr="007B320F">
        <w:rPr>
          <w:rFonts w:ascii="Calibri" w:eastAsia="宋体" w:hAnsi="Calibri" w:cs="宋体"/>
          <w:color w:val="FF0000"/>
          <w:kern w:val="0"/>
          <w:sz w:val="20"/>
          <w:szCs w:val="20"/>
        </w:rPr>
        <w:t>他们如何被普遍追踪？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追踪并比较了两种类型的行为。</w:t>
      </w:r>
      <w:r w:rsidRPr="006A1775">
        <w:rPr>
          <w:rFonts w:ascii="Calibri" w:eastAsia="宋体" w:hAnsi="Calibri" w:cs="宋体"/>
          <w:color w:val="FF0000"/>
          <w:kern w:val="0"/>
          <w:sz w:val="20"/>
          <w:szCs w:val="20"/>
        </w:rPr>
        <w:t>内部行为包括</w:t>
      </w:r>
      <w:r w:rsidRPr="006A1775">
        <w:rPr>
          <w:rFonts w:ascii="Calibri" w:eastAsia="宋体" w:hAnsi="Calibri" w:cs="宋体"/>
          <w:color w:val="FF0000"/>
          <w:kern w:val="0"/>
          <w:sz w:val="20"/>
          <w:szCs w:val="20"/>
        </w:rPr>
        <w:t>AAR</w:t>
      </w:r>
      <w:r w:rsidRPr="006A1775">
        <w:rPr>
          <w:rFonts w:ascii="Calibri" w:eastAsia="宋体" w:hAnsi="Calibri" w:cs="宋体"/>
          <w:color w:val="FF0000"/>
          <w:kern w:val="0"/>
          <w:sz w:val="20"/>
          <w:szCs w:val="20"/>
        </w:rPr>
        <w:t>在</w:t>
      </w:r>
      <w:r w:rsidRPr="006A1775">
        <w:rPr>
          <w:rFonts w:ascii="Calibri" w:eastAsia="宋体" w:hAnsi="Calibri" w:cs="宋体"/>
          <w:color w:val="FF0000"/>
          <w:kern w:val="0"/>
          <w:sz w:val="20"/>
          <w:szCs w:val="20"/>
        </w:rPr>
        <w:t>PDF</w:t>
      </w:r>
      <w:r w:rsidRPr="006A1775">
        <w:rPr>
          <w:rFonts w:ascii="Calibri" w:eastAsia="宋体" w:hAnsi="Calibri" w:cs="宋体"/>
          <w:color w:val="FF0000"/>
          <w:kern w:val="0"/>
          <w:sz w:val="20"/>
          <w:szCs w:val="20"/>
        </w:rPr>
        <w:t>处理周期中执行的关键功能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，如</w:t>
      </w:r>
      <w:r w:rsidRPr="006A1775">
        <w:rPr>
          <w:rFonts w:ascii="Calibri" w:eastAsia="宋体" w:hAnsi="Calibri" w:cs="宋体"/>
          <w:color w:val="FF0000"/>
          <w:kern w:val="0"/>
          <w:sz w:val="20"/>
          <w:szCs w:val="20"/>
        </w:rPr>
        <w:t>加载，解析，呈现和脚本执行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。外部行为包括</w:t>
      </w:r>
      <w:r w:rsidRPr="006A1775">
        <w:rPr>
          <w:rFonts w:ascii="Calibri" w:eastAsia="宋体" w:hAnsi="Calibri" w:cs="宋体"/>
          <w:color w:val="FF0000"/>
          <w:kern w:val="0"/>
          <w:sz w:val="20"/>
          <w:szCs w:val="20"/>
        </w:rPr>
        <w:t>文件系统操作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</w:t>
      </w:r>
      <w:r w:rsidRPr="006A1775">
        <w:rPr>
          <w:rFonts w:ascii="Calibri" w:eastAsia="宋体" w:hAnsi="Calibri" w:cs="宋体"/>
          <w:color w:val="FF0000"/>
          <w:kern w:val="0"/>
          <w:sz w:val="20"/>
          <w:szCs w:val="20"/>
        </w:rPr>
        <w:t>网络活动和程序启动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。这与典型的恶意软件分析工具，如杜鹃沙箱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[ 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44 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]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6F54B4" w:rsidRPr="002D6E2C" w:rsidRDefault="006F54B4" w:rsidP="006F54B4">
      <w:pPr>
        <w:widowControl/>
        <w:spacing w:after="5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值得强调的是，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不应被视为当前的恶意软件分析工具（如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Cuckoo [ 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44 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]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）的竞争对手，因为它们依赖于不同的假设。目前的工具在很大程度上依赖于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OS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范围的活动的黑名单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（或白名单）的可用性，因此可以对样本的行为进行审查。这种方法适用于已知的恶意软件，但可能会在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0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天的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漏洞攻击中丧失优势。另一方面，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不要求这样的列表起作用，而仅仅依赖于这样一个事实，即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攻击者很难在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Windows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和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Mac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平台上以完全相同的方式制作一个利用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AAR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的恶意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 xml:space="preserve">PDF 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6F54B4" w:rsidRDefault="006F54B4" w:rsidP="006F54B4">
      <w:pPr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是针对使用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规范中的各种特征的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1030</w:t>
      </w:r>
      <w:r w:rsidRPr="0082139C">
        <w:rPr>
          <w:rFonts w:ascii="Calibri" w:eastAsia="宋体" w:hAnsi="Calibri" w:cs="宋体"/>
          <w:color w:val="FF0000"/>
          <w:kern w:val="0"/>
          <w:sz w:val="20"/>
          <w:szCs w:val="20"/>
        </w:rPr>
        <w:t>个良性样本进行评估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，并且报告没有差异，即</w:t>
      </w:r>
      <w:r w:rsidRPr="0082139C">
        <w:rPr>
          <w:rFonts w:ascii="Calibri" w:eastAsia="宋体" w:hAnsi="Calibri" w:cs="宋体"/>
          <w:b/>
          <w:color w:val="FF0000"/>
          <w:kern w:val="0"/>
          <w:sz w:val="20"/>
          <w:szCs w:val="20"/>
        </w:rPr>
        <w:t>没有误报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。对于利用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16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个不同的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CVE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320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个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样本的集合，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可以检测其中的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209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个发散和另外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34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个样本使两个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实例崩溃。其余部分由于各种原因而未被发现，例如针对旧的和特定版本的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或未触发恶意活动。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可以在</w:t>
      </w:r>
      <w:r w:rsidRPr="00486313">
        <w:rPr>
          <w:rFonts w:ascii="Calibri" w:eastAsia="宋体" w:hAnsi="Calibri" w:cs="宋体"/>
          <w:color w:val="FF0000"/>
          <w:kern w:val="0"/>
          <w:sz w:val="20"/>
          <w:szCs w:val="20"/>
        </w:rPr>
        <w:t>不超过</w:t>
      </w:r>
      <w:r w:rsidRPr="00486313">
        <w:rPr>
          <w:rFonts w:ascii="Calibri" w:eastAsia="宋体" w:hAnsi="Calibri" w:cs="宋体"/>
          <w:color w:val="FF0000"/>
          <w:kern w:val="0"/>
          <w:sz w:val="20"/>
          <w:szCs w:val="20"/>
        </w:rPr>
        <w:t>24</w:t>
      </w:r>
      <w:r w:rsidRPr="00486313">
        <w:rPr>
          <w:rFonts w:ascii="Calibri" w:eastAsia="宋体" w:hAnsi="Calibri" w:cs="宋体"/>
          <w:color w:val="FF0000"/>
          <w:kern w:val="0"/>
          <w:sz w:val="20"/>
          <w:szCs w:val="20"/>
        </w:rPr>
        <w:t>秒的时间内完成文件的扫描，不需要手动驱动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07789F" w:rsidRPr="00396AE1" w:rsidRDefault="0007789F" w:rsidP="0007789F">
      <w:pPr>
        <w:widowControl/>
        <w:spacing w:after="333" w:line="206" w:lineRule="atLeast"/>
        <w:ind w:left="20" w:right="15" w:firstLine="199"/>
        <w:rPr>
          <w:rFonts w:ascii="Calibri" w:eastAsia="宋体" w:hAnsi="Calibri" w:cs="宋体"/>
          <w:b/>
          <w:color w:val="7030A0"/>
          <w:kern w:val="0"/>
          <w:sz w:val="20"/>
          <w:szCs w:val="20"/>
        </w:rPr>
      </w:pP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但是，我们确实承认，鉴于</w:t>
      </w: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PDF</w:t>
      </w: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规范的复杂性，</w:t>
      </w: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P </w:t>
      </w:r>
      <w:r w:rsidRPr="00396AE1">
        <w:rPr>
          <w:rFonts w:ascii="Calibri" w:eastAsia="宋体" w:hAnsi="Calibri" w:cs="宋体"/>
          <w:b/>
          <w:color w:val="7030A0"/>
          <w:kern w:val="0"/>
          <w:sz w:val="16"/>
          <w:szCs w:val="16"/>
        </w:rPr>
        <w:t>LAT </w:t>
      </w: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P </w:t>
      </w:r>
      <w:r w:rsidRPr="00396AE1">
        <w:rPr>
          <w:rFonts w:ascii="Calibri" w:eastAsia="宋体" w:hAnsi="Calibri" w:cs="宋体"/>
          <w:b/>
          <w:color w:val="7030A0"/>
          <w:kern w:val="0"/>
          <w:sz w:val="16"/>
          <w:szCs w:val="16"/>
        </w:rPr>
        <w:t>AL </w:t>
      </w: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没有列举所有可能的平台探测技术。因此，</w:t>
      </w: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P </w:t>
      </w:r>
      <w:r w:rsidRPr="00396AE1">
        <w:rPr>
          <w:rFonts w:ascii="Calibri" w:eastAsia="宋体" w:hAnsi="Calibri" w:cs="宋体"/>
          <w:b/>
          <w:color w:val="7030A0"/>
          <w:kern w:val="0"/>
          <w:sz w:val="16"/>
          <w:szCs w:val="16"/>
        </w:rPr>
        <w:t>LAT </w:t>
      </w: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P </w:t>
      </w:r>
      <w:r w:rsidRPr="00396AE1">
        <w:rPr>
          <w:rFonts w:ascii="Calibri" w:eastAsia="宋体" w:hAnsi="Calibri" w:cs="宋体"/>
          <w:b/>
          <w:color w:val="7030A0"/>
          <w:kern w:val="0"/>
          <w:sz w:val="16"/>
          <w:szCs w:val="16"/>
        </w:rPr>
        <w:t>AL </w:t>
      </w:r>
      <w:r w:rsidRPr="00396AE1">
        <w:rPr>
          <w:rFonts w:ascii="Calibri" w:eastAsia="宋体" w:hAnsi="Calibri" w:cs="宋体"/>
          <w:b/>
          <w:color w:val="7030A0"/>
          <w:kern w:val="0"/>
          <w:sz w:val="20"/>
          <w:szCs w:val="20"/>
        </w:rPr>
        <w:t>可能会通过我们尚未发现的隐性渠道（例如，定时副通道）被回避。</w:t>
      </w:r>
    </w:p>
    <w:p w:rsidR="0007789F" w:rsidRPr="0007789F" w:rsidRDefault="0007789F" w:rsidP="006F54B4">
      <w:pPr>
        <w:rPr>
          <w:rFonts w:ascii="Calibri" w:eastAsia="宋体" w:hAnsi="Calibri" w:cs="宋体" w:hint="eastAsia"/>
          <w:color w:val="000000"/>
          <w:kern w:val="0"/>
          <w:sz w:val="20"/>
          <w:szCs w:val="20"/>
        </w:rPr>
      </w:pPr>
    </w:p>
    <w:p w:rsidR="0007789F" w:rsidRDefault="00E073A6" w:rsidP="006F54B4">
      <w:pPr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如下图为：</w:t>
      </w:r>
      <w:r w:rsidRPr="002D6E2C">
        <w:rPr>
          <w:rFonts w:ascii="Calibri" w:eastAsia="微软雅黑" w:hAnsi="Calibri" w:cs="宋体"/>
          <w:color w:val="000000"/>
          <w:kern w:val="0"/>
          <w:sz w:val="24"/>
          <w:szCs w:val="24"/>
        </w:rPr>
        <w:t>内部</w:t>
      </w:r>
      <w:r w:rsidRPr="002D6E2C">
        <w:rPr>
          <w:rFonts w:ascii="Calibri" w:eastAsia="微软雅黑" w:hAnsi="Calibri" w:cs="宋体"/>
          <w:color w:val="000000"/>
          <w:kern w:val="0"/>
          <w:sz w:val="24"/>
          <w:szCs w:val="24"/>
        </w:rPr>
        <w:t>PDF</w:t>
      </w:r>
      <w:r w:rsidRPr="002D6E2C">
        <w:rPr>
          <w:rFonts w:ascii="Calibri" w:eastAsia="微软雅黑" w:hAnsi="Calibri" w:cs="宋体"/>
          <w:color w:val="000000"/>
          <w:kern w:val="0"/>
          <w:sz w:val="24"/>
          <w:szCs w:val="24"/>
        </w:rPr>
        <w:t>处理</w:t>
      </w:r>
      <w:r>
        <w:rPr>
          <w:rFonts w:ascii="Calibri" w:eastAsia="微软雅黑" w:hAnsi="Calibri" w:cs="宋体" w:hint="eastAsia"/>
          <w:color w:val="000000"/>
          <w:kern w:val="0"/>
          <w:sz w:val="24"/>
          <w:szCs w:val="24"/>
        </w:rPr>
        <w:t>跟踪</w:t>
      </w:r>
    </w:p>
    <w:p w:rsidR="0007789F" w:rsidRDefault="0007789F" w:rsidP="006F54B4">
      <w:r>
        <w:rPr>
          <w:noProof/>
        </w:rPr>
        <w:drawing>
          <wp:inline distT="0" distB="0" distL="0" distR="0" wp14:anchorId="5F0047D7" wp14:editId="427C8119">
            <wp:extent cx="7866667" cy="3333333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9F" w:rsidRDefault="0007789F" w:rsidP="006F54B4">
      <w:pPr>
        <w:rPr>
          <w:rFonts w:ascii="Calibri" w:eastAsia="宋体" w:hAnsi="Calibri" w:cs="宋体"/>
          <w:color w:val="FF0000"/>
          <w:kern w:val="0"/>
          <w:sz w:val="18"/>
          <w:szCs w:val="18"/>
        </w:rPr>
      </w:pPr>
      <w:r w:rsidRPr="002D6E2C">
        <w:rPr>
          <w:rFonts w:ascii="Calibri" w:eastAsia="宋体" w:hAnsi="Calibri" w:cs="宋体"/>
          <w:color w:val="000000"/>
          <w:kern w:val="0"/>
          <w:sz w:val="18"/>
          <w:szCs w:val="18"/>
        </w:rPr>
        <w:t>图</w:t>
      </w:r>
      <w:r w:rsidRPr="002D6E2C">
        <w:rPr>
          <w:rFonts w:ascii="Calibri" w:eastAsia="宋体" w:hAnsi="Calibri" w:cs="宋体"/>
          <w:color w:val="000000"/>
          <w:kern w:val="0"/>
          <w:sz w:val="18"/>
          <w:szCs w:val="18"/>
        </w:rPr>
        <w:t>3</w:t>
      </w:r>
      <w:r w:rsidRPr="002D6E2C">
        <w:rPr>
          <w:rFonts w:ascii="Calibri" w:eastAsia="宋体" w:hAnsi="Calibri" w:cs="宋体"/>
          <w:color w:val="000000"/>
          <w:kern w:val="0"/>
          <w:sz w:val="18"/>
          <w:szCs w:val="18"/>
        </w:rPr>
        <w:t>：</w:t>
      </w:r>
      <w:r w:rsidRPr="002D6E2C">
        <w:rPr>
          <w:rFonts w:ascii="Calibri" w:eastAsia="宋体" w:hAnsi="Calibri" w:cs="宋体"/>
          <w:color w:val="000000"/>
          <w:kern w:val="0"/>
          <w:sz w:val="18"/>
          <w:szCs w:val="18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4"/>
          <w:szCs w:val="14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18"/>
          <w:szCs w:val="18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4"/>
          <w:szCs w:val="14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18"/>
          <w:szCs w:val="18"/>
        </w:rPr>
        <w:t>架构</w:t>
      </w:r>
      <w:r w:rsidRPr="002D6E2C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  <w:r w:rsidRPr="002D6E2C">
        <w:rPr>
          <w:rFonts w:ascii="Calibri" w:eastAsia="宋体" w:hAnsi="Calibri" w:cs="宋体"/>
          <w:color w:val="000000"/>
          <w:kern w:val="0"/>
          <w:sz w:val="18"/>
          <w:szCs w:val="18"/>
        </w:rPr>
        <w:t>将可疑文件提交给两台具有不同平台的虚拟机。在执行过程中，内部和外部行为都被追踪和比较。</w:t>
      </w:r>
      <w:r w:rsidRPr="007366EF">
        <w:rPr>
          <w:rFonts w:ascii="Calibri" w:eastAsia="宋体" w:hAnsi="Calibri" w:cs="宋体"/>
          <w:color w:val="FF0000"/>
          <w:kern w:val="0"/>
          <w:sz w:val="18"/>
          <w:szCs w:val="18"/>
        </w:rPr>
        <w:t>任何行为的分歧都被视为恶意信号</w:t>
      </w:r>
    </w:p>
    <w:p w:rsidR="00E073A6" w:rsidRDefault="00E073A6" w:rsidP="00E073A6">
      <w:pPr>
        <w:widowControl/>
        <w:spacing w:after="5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以下是每个步骤中记录的跟踪摘要：</w:t>
      </w:r>
    </w:p>
    <w:p w:rsidR="00E073A6" w:rsidRPr="002D6E2C" w:rsidRDefault="00E073A6" w:rsidP="00E073A6">
      <w:pPr>
        <w:widowControl/>
        <w:spacing w:after="5" w:line="206" w:lineRule="atLeast"/>
        <w:ind w:right="15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AA5849">
        <w:rPr>
          <w:rFonts w:ascii="Calibri" w:eastAsia="宋体" w:hAnsi="Calibri" w:cs="宋体"/>
          <w:color w:val="FF0000"/>
          <w:kern w:val="0"/>
          <w:sz w:val="20"/>
          <w:szCs w:val="20"/>
        </w:rPr>
        <w:t>COS</w:t>
      </w:r>
      <w:r w:rsidRPr="00AA5849">
        <w:rPr>
          <w:rFonts w:ascii="Calibri" w:eastAsia="宋体" w:hAnsi="Calibri" w:cs="宋体"/>
          <w:color w:val="FF0000"/>
          <w:kern w:val="0"/>
          <w:sz w:val="20"/>
          <w:szCs w:val="20"/>
        </w:rPr>
        <w:t>对象解析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：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输出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COS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对象（包括类型和内容）的解析结果。</w:t>
      </w:r>
    </w:p>
    <w:p w:rsidR="00E073A6" w:rsidRDefault="00E073A6" w:rsidP="00E073A6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AA5849">
        <w:rPr>
          <w:rFonts w:ascii="Calibri" w:eastAsia="宋体" w:hAnsi="Calibri" w:cs="宋体"/>
          <w:color w:val="FF0000"/>
          <w:kern w:val="0"/>
          <w:sz w:val="20"/>
          <w:szCs w:val="20"/>
        </w:rPr>
        <w:t>PD</w:t>
      </w:r>
      <w:r w:rsidRPr="00AA5849">
        <w:rPr>
          <w:rFonts w:ascii="Calibri" w:eastAsia="宋体" w:hAnsi="Calibri" w:cs="宋体"/>
          <w:color w:val="FF0000"/>
          <w:kern w:val="0"/>
          <w:sz w:val="20"/>
          <w:szCs w:val="20"/>
        </w:rPr>
        <w:t>树构造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：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输出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树中每个具有类型和分层位置的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组件。</w:t>
      </w:r>
    </w:p>
    <w:p w:rsidR="00E073A6" w:rsidRDefault="00E073A6" w:rsidP="00E073A6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AA5849">
        <w:rPr>
          <w:rFonts w:ascii="Calibri" w:eastAsia="宋体" w:hAnsi="Calibri" w:cs="宋体"/>
          <w:color w:val="FF0000"/>
          <w:kern w:val="0"/>
          <w:sz w:val="20"/>
          <w:szCs w:val="20"/>
        </w:rPr>
        <w:t>脚本执行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：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输出每个执行的语句和相应的结果。</w:t>
      </w:r>
    </w:p>
    <w:p w:rsidR="00E073A6" w:rsidRPr="002D6E2C" w:rsidRDefault="00E073A6" w:rsidP="00E073A6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AA5849">
        <w:rPr>
          <w:rFonts w:ascii="Calibri" w:eastAsia="宋体" w:hAnsi="Calibri" w:cs="宋体"/>
          <w:color w:val="FF0000"/>
          <w:kern w:val="0"/>
          <w:sz w:val="20"/>
          <w:szCs w:val="20"/>
        </w:rPr>
        <w:t>其他操作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：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输出执行此操作期间触发的每个回调，例如更改页面查看或访问的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URL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E073A6" w:rsidRPr="002D6E2C" w:rsidRDefault="00E073A6" w:rsidP="00E073A6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AA5849">
        <w:rPr>
          <w:rFonts w:ascii="Calibri" w:eastAsia="宋体" w:hAnsi="Calibri" w:cs="宋体"/>
          <w:color w:val="FF0000"/>
          <w:kern w:val="0"/>
          <w:sz w:val="20"/>
          <w:szCs w:val="20"/>
        </w:rPr>
        <w:t>元素渲染：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输出在渲染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元素期间触发的每个回调。</w:t>
      </w:r>
    </w:p>
    <w:p w:rsidR="0007789F" w:rsidRDefault="0007789F" w:rsidP="006F54B4">
      <w:pPr>
        <w:rPr>
          <w:rFonts w:ascii="Calibri" w:eastAsia="宋体" w:hAnsi="Calibri" w:cs="宋体"/>
          <w:color w:val="FF0000"/>
          <w:kern w:val="0"/>
          <w:sz w:val="18"/>
          <w:szCs w:val="18"/>
        </w:rPr>
      </w:pPr>
    </w:p>
    <w:p w:rsidR="00E073A6" w:rsidRDefault="00E073A6" w:rsidP="006F54B4">
      <w:pPr>
        <w:rPr>
          <w:rFonts w:ascii="Calibri" w:eastAsia="宋体" w:hAnsi="Calibri" w:cs="宋体"/>
          <w:color w:val="FF0000"/>
          <w:kern w:val="0"/>
          <w:sz w:val="18"/>
          <w:szCs w:val="18"/>
        </w:rPr>
      </w:pPr>
    </w:p>
    <w:p w:rsidR="00E073A6" w:rsidRDefault="00E073A6" w:rsidP="006F54B4">
      <w:pPr>
        <w:rPr>
          <w:rFonts w:ascii="Calibri" w:eastAsia="宋体" w:hAnsi="Calibri" w:cs="宋体"/>
          <w:color w:val="FF0000"/>
          <w:kern w:val="0"/>
          <w:sz w:val="18"/>
          <w:szCs w:val="18"/>
        </w:rPr>
      </w:pPr>
      <w:r w:rsidRPr="002D6E2C">
        <w:rPr>
          <w:rFonts w:ascii="Times New Roman" w:eastAsia="微软雅黑" w:hAnsi="Times New Roman" w:cs="Times New Roman"/>
          <w:color w:val="000000"/>
          <w:kern w:val="36"/>
          <w:sz w:val="14"/>
          <w:szCs w:val="14"/>
        </w:rPr>
        <w:t>  </w:t>
      </w:r>
      <w:r w:rsidRPr="002D6E2C">
        <w:rPr>
          <w:rFonts w:ascii="Calibri" w:eastAsia="微软雅黑" w:hAnsi="Calibri" w:cs="宋体"/>
          <w:color w:val="000000"/>
          <w:kern w:val="36"/>
          <w:sz w:val="24"/>
          <w:szCs w:val="24"/>
        </w:rPr>
        <w:t>评估</w:t>
      </w:r>
    </w:p>
    <w:p w:rsidR="00E073A6" w:rsidRPr="002D6E2C" w:rsidRDefault="00E073A6" w:rsidP="00E073A6">
      <w:pPr>
        <w:widowControl/>
        <w:spacing w:after="64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Calibri" w:eastAsia="宋体" w:hAnsi="Calibri" w:cs="宋体"/>
          <w:color w:val="000000"/>
          <w:kern w:val="0"/>
          <w:sz w:val="20"/>
          <w:szCs w:val="20"/>
        </w:rPr>
        <w:t>在本节中，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验证了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的基本假设：良性文档在不同平台上打开时表现相同，而在不同平台上进行开发时，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表现出不同的表现。我们还根据完成分析所花费的总时间来评估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的表现。</w:t>
      </w:r>
    </w:p>
    <w:p w:rsidR="00E073A6" w:rsidRDefault="00E073A6" w:rsidP="00E073A6">
      <w:pPr>
        <w:widowControl/>
        <w:spacing w:after="403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实验设置。实验在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MacBook Pro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（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2016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款）上进行，搭载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Intel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酷睿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i7 2.9GHz CPU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16GB RAM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，运行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macOS Sierra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。一个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VM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配置了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Windows 7 Professional SP1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，另一个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VM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配置了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OSX Yosemite 10.10.1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。每个虚拟机进一步配置了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6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个不同版本的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实例</w:t>
      </w:r>
      <w:bookmarkStart w:id="0" w:name="_ftnref1"/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fldChar w:fldCharType="begin"/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instrText xml:space="preserve"> HYPERLINK "file:///E:\\bdfirst\\2018\\2018Q1\\sec17-xu-meng.htm" \l "_ftn1" \o "" </w:instrTex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fldChar w:fldCharType="separate"/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  <w:u w:val="single"/>
          <w:vertAlign w:val="superscript"/>
        </w:rPr>
        <w:t>[1]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fldChar w:fldCharType="end"/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，如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表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2 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所列。每个文档样本在执行一分钟后被强制关闭。</w:t>
      </w:r>
      <w:bookmarkEnd w:id="0"/>
    </w:p>
    <w:p w:rsidR="00E073A6" w:rsidRPr="002D6E2C" w:rsidRDefault="00E073A6" w:rsidP="00E073A6">
      <w:pPr>
        <w:widowControl/>
        <w:spacing w:after="403" w:line="206" w:lineRule="atLeast"/>
        <w:ind w:left="21" w:right="15" w:hanging="1"/>
        <w:rPr>
          <w:rFonts w:ascii="Calibri" w:eastAsia="宋体" w:hAnsi="Calibri" w:cs="宋体" w:hint="eastAsia"/>
          <w:color w:val="000000"/>
          <w:kern w:val="0"/>
          <w:sz w:val="20"/>
          <w:szCs w:val="20"/>
        </w:rPr>
      </w:pP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最后总结：</w:t>
      </w:r>
      <w:bookmarkStart w:id="1" w:name="_GoBack"/>
      <w:bookmarkEnd w:id="1"/>
    </w:p>
    <w:p w:rsidR="00E073A6" w:rsidRPr="002D6E2C" w:rsidRDefault="00E073A6" w:rsidP="00E073A6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由于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的持续开发，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检测已经成为一个紧迫的问题。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对现有技术的调查显示，他们很容易受到最近的攻击，如解析器混淆和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ML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规避攻击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。针对这一点，我们提出了一个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新的视角：平台多样性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，以及用于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检测的原型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挂钩到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以跟踪内部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处理，还使用全面的动态分析来捕获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对主机系统的外部影响。内部和外部的痕迹都进行了比较，唯一的启发式检测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是基于这样的观察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：良性文档在不同平台上表现相同，而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在开发过程中表现不同，因为系统调用，内存管理等的多样化实现跨平台。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这样的启发式算法不需要已知的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样本来导出区分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和良性文档的模式，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这也使得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216833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216833">
        <w:rPr>
          <w:rFonts w:ascii="Calibri" w:eastAsia="宋体" w:hAnsi="Calibri" w:cs="宋体"/>
          <w:color w:val="FF0000"/>
          <w:kern w:val="0"/>
          <w:sz w:val="16"/>
          <w:szCs w:val="16"/>
        </w:rPr>
        <w:t>AL 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能够在事先不知道攻击的情况下检测到零日攻击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。评估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显示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216833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216833">
        <w:rPr>
          <w:rFonts w:ascii="Calibri" w:eastAsia="宋体" w:hAnsi="Calibri" w:cs="宋体"/>
          <w:color w:val="FF0000"/>
          <w:kern w:val="0"/>
          <w:sz w:val="16"/>
          <w:szCs w:val="16"/>
        </w:rPr>
        <w:t>AL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在良性样本中不会产生虚假警报，在恶意样本中检测到各种行为差异，是一个可扩展和实用的解决方案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E073A6" w:rsidRPr="00E073A6" w:rsidRDefault="00E073A6" w:rsidP="006F54B4">
      <w:pPr>
        <w:rPr>
          <w:rFonts w:ascii="Calibri" w:eastAsia="宋体" w:hAnsi="Calibri" w:cs="宋体" w:hint="eastAsia"/>
          <w:color w:val="FF0000"/>
          <w:kern w:val="0"/>
          <w:sz w:val="18"/>
          <w:szCs w:val="18"/>
        </w:rPr>
      </w:pPr>
    </w:p>
    <w:p w:rsidR="0007789F" w:rsidRDefault="0007789F" w:rsidP="006F54B4">
      <w:pPr>
        <w:rPr>
          <w:rFonts w:hint="eastAsia"/>
        </w:rPr>
      </w:pPr>
    </w:p>
    <w:p w:rsidR="0007789F" w:rsidRPr="006F54B4" w:rsidRDefault="0007789F" w:rsidP="006F54B4">
      <w:pPr>
        <w:rPr>
          <w:rFonts w:hint="eastAsia"/>
        </w:rPr>
      </w:pPr>
    </w:p>
    <w:sectPr w:rsidR="0007789F" w:rsidRPr="006F5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E8" w:rsidRDefault="000004E8" w:rsidP="00E9593E">
      <w:r>
        <w:separator/>
      </w:r>
    </w:p>
  </w:endnote>
  <w:endnote w:type="continuationSeparator" w:id="0">
    <w:p w:rsidR="000004E8" w:rsidRDefault="000004E8" w:rsidP="00E9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Ita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E8" w:rsidRDefault="000004E8" w:rsidP="00E9593E">
      <w:r>
        <w:separator/>
      </w:r>
    </w:p>
  </w:footnote>
  <w:footnote w:type="continuationSeparator" w:id="0">
    <w:p w:rsidR="000004E8" w:rsidRDefault="000004E8" w:rsidP="00E9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4E"/>
    <w:rsid w:val="000004E8"/>
    <w:rsid w:val="0007789F"/>
    <w:rsid w:val="002110A5"/>
    <w:rsid w:val="004C7B11"/>
    <w:rsid w:val="005F305A"/>
    <w:rsid w:val="006F54B4"/>
    <w:rsid w:val="008E4081"/>
    <w:rsid w:val="00D9094E"/>
    <w:rsid w:val="00E073A6"/>
    <w:rsid w:val="00E535A1"/>
    <w:rsid w:val="00E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80E24-25CB-4CF0-94A9-8B7DFF42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9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110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3</cp:revision>
  <dcterms:created xsi:type="dcterms:W3CDTF">2018-03-06T01:19:00Z</dcterms:created>
  <dcterms:modified xsi:type="dcterms:W3CDTF">2018-03-09T13:25:00Z</dcterms:modified>
</cp:coreProperties>
</file>