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D9C48" w14:textId="2E5F978D" w:rsidR="003755CC" w:rsidRDefault="00575446">
      <w:r>
        <w:rPr>
          <w:rFonts w:hint="eastAsia"/>
        </w:rPr>
        <w:t>感觉：</w:t>
      </w:r>
    </w:p>
    <w:p w14:paraId="01F3B54A" w14:textId="77777777" w:rsidR="00411E77" w:rsidRDefault="00575446">
      <w:r>
        <w:rPr>
          <w:rFonts w:hint="eastAsia"/>
        </w:rPr>
        <w:t>综合感觉：</w:t>
      </w:r>
    </w:p>
    <w:p w14:paraId="2BD9BCE4" w14:textId="7D7E7D32" w:rsidR="00575446" w:rsidRDefault="00575446" w:rsidP="00411E77">
      <w:pPr>
        <w:pStyle w:val="a3"/>
        <w:numPr>
          <w:ilvl w:val="0"/>
          <w:numId w:val="11"/>
        </w:numPr>
        <w:ind w:firstLineChars="0"/>
      </w:pPr>
      <w:r>
        <w:rPr>
          <w:rFonts w:hint="eastAsia"/>
        </w:rPr>
        <w:t>排版不够优美，图表应该出现在中间</w:t>
      </w:r>
    </w:p>
    <w:p w14:paraId="0C90CC3E" w14:textId="5CC4D4CB" w:rsidR="00575446" w:rsidRDefault="00411E77" w:rsidP="000E5961">
      <w:pPr>
        <w:pStyle w:val="a3"/>
        <w:numPr>
          <w:ilvl w:val="0"/>
          <w:numId w:val="11"/>
        </w:numPr>
        <w:ind w:firstLineChars="0"/>
      </w:pPr>
      <w:r>
        <w:rPr>
          <w:rFonts w:hint="eastAsia"/>
        </w:rPr>
        <w:t>理顺一下数据</w:t>
      </w:r>
    </w:p>
    <w:p w14:paraId="062451AE" w14:textId="6133B16D" w:rsidR="00D734C6" w:rsidRDefault="00D734C6" w:rsidP="000E5961">
      <w:pPr>
        <w:pStyle w:val="a3"/>
        <w:numPr>
          <w:ilvl w:val="0"/>
          <w:numId w:val="11"/>
        </w:numPr>
        <w:ind w:firstLineChars="0"/>
      </w:pPr>
      <w:r>
        <w:rPr>
          <w:rFonts w:hint="eastAsia"/>
        </w:rPr>
        <w:t>请看红色部分</w:t>
      </w:r>
    </w:p>
    <w:p w14:paraId="02A8260C" w14:textId="77777777" w:rsidR="000967C4" w:rsidRDefault="000967C4" w:rsidP="000E5961">
      <w:pPr>
        <w:pStyle w:val="1"/>
      </w:pPr>
      <w:r>
        <w:rPr>
          <w:rFonts w:hint="eastAsia"/>
        </w:rPr>
        <w:t>题目：</w:t>
      </w:r>
    </w:p>
    <w:p w14:paraId="07C84A2B" w14:textId="77777777" w:rsidR="008B1E68" w:rsidRDefault="008B1E68" w:rsidP="000E5961">
      <w:pPr>
        <w:pStyle w:val="1"/>
      </w:pPr>
      <w:r>
        <w:rPr>
          <w:rFonts w:hint="eastAsia"/>
        </w:rPr>
        <w:t>关于</w:t>
      </w:r>
      <w:r w:rsidRPr="000967C4">
        <w:rPr>
          <w:rFonts w:hint="eastAsia"/>
          <w:color w:val="00B050"/>
        </w:rPr>
        <w:t>机器学习</w:t>
      </w:r>
      <w:r>
        <w:rPr>
          <w:rFonts w:hint="eastAsia"/>
        </w:rPr>
        <w:t>之</w:t>
      </w:r>
      <w:r w:rsidRPr="000967C4">
        <w:rPr>
          <w:rFonts w:hint="eastAsia"/>
          <w:color w:val="00B050"/>
        </w:rPr>
        <w:t>PDF</w:t>
      </w:r>
      <w:r w:rsidRPr="000967C4">
        <w:rPr>
          <w:rFonts w:hint="eastAsia"/>
          <w:color w:val="00B050"/>
        </w:rPr>
        <w:t>文件检测</w:t>
      </w:r>
      <w:r>
        <w:rPr>
          <w:rFonts w:hint="eastAsia"/>
        </w:rPr>
        <w:t>与</w:t>
      </w:r>
      <w:r w:rsidRPr="000967C4">
        <w:rPr>
          <w:rFonts w:hint="eastAsia"/>
          <w:color w:val="FF0000"/>
        </w:rPr>
        <w:t>分类器</w:t>
      </w:r>
      <w:r w:rsidR="000E5961" w:rsidRPr="000967C4">
        <w:rPr>
          <w:rFonts w:hint="eastAsia"/>
          <w:color w:val="FF0000"/>
        </w:rPr>
        <w:t>逃逸</w:t>
      </w:r>
    </w:p>
    <w:p w14:paraId="29D202C1" w14:textId="77777777" w:rsidR="008B1E68" w:rsidRDefault="008B1E68">
      <w:r>
        <w:rPr>
          <w:rFonts w:hint="eastAsia"/>
        </w:rPr>
        <w:t>实验报告</w:t>
      </w:r>
    </w:p>
    <w:p w14:paraId="78C07A3F" w14:textId="77777777" w:rsidR="008B1E68" w:rsidRPr="0029461C" w:rsidRDefault="008B1E68"/>
    <w:p w14:paraId="0B1EB32C" w14:textId="77777777" w:rsidR="008B1E68" w:rsidRDefault="008B1E68"/>
    <w:p w14:paraId="33CC469F" w14:textId="77777777" w:rsidR="008B1E68" w:rsidRDefault="006F147C" w:rsidP="000E5961">
      <w:pPr>
        <w:pStyle w:val="2"/>
      </w:pPr>
      <w:r>
        <w:rPr>
          <w:rFonts w:hint="eastAsia"/>
        </w:rPr>
        <w:t>摘要</w:t>
      </w:r>
    </w:p>
    <w:p w14:paraId="3EBE1EF9" w14:textId="7CBEB982" w:rsidR="00730CBB" w:rsidRDefault="00730CBB" w:rsidP="00730CBB">
      <w:pPr>
        <w:ind w:firstLine="225"/>
        <w:rPr>
          <w:rFonts w:ascii="宋体" w:eastAsia="宋体" w:hAnsi="宋体" w:cs="宋体"/>
          <w:kern w:val="0"/>
          <w:szCs w:val="21"/>
        </w:rPr>
      </w:pPr>
      <w:r w:rsidRPr="000967C4">
        <w:rPr>
          <w:rFonts w:hint="eastAsia"/>
          <w:color w:val="FF0000"/>
          <w:szCs w:val="21"/>
        </w:rPr>
        <w:t>在</w:t>
      </w:r>
      <w:r w:rsidRPr="000967C4">
        <w:rPr>
          <w:rFonts w:hint="eastAsia"/>
          <w:color w:val="FF0000"/>
          <w:szCs w:val="21"/>
        </w:rPr>
        <w:t>AI</w:t>
      </w:r>
      <w:r w:rsidRPr="000967C4">
        <w:rPr>
          <w:rFonts w:hint="eastAsia"/>
          <w:color w:val="FF0000"/>
          <w:szCs w:val="21"/>
        </w:rPr>
        <w:t>大数据迅速发展更新的大时代，如何获得更有价值的信息</w:t>
      </w:r>
      <w:r w:rsidRPr="000967C4">
        <w:rPr>
          <w:rFonts w:hint="eastAsia"/>
          <w:color w:val="FF0000"/>
          <w:szCs w:val="21"/>
        </w:rPr>
        <w:t>?</w:t>
      </w:r>
      <w:r w:rsidRPr="000967C4">
        <w:rPr>
          <w:color w:val="FF0000"/>
          <w:szCs w:val="21"/>
        </w:rPr>
        <w:t xml:space="preserve"> </w:t>
      </w:r>
      <w:r w:rsidRPr="000967C4">
        <w:rPr>
          <w:rFonts w:hint="eastAsia"/>
          <w:color w:val="FF0000"/>
          <w:szCs w:val="21"/>
        </w:rPr>
        <w:t>如和保护个人隐私</w:t>
      </w:r>
      <w:r w:rsidRPr="000967C4">
        <w:rPr>
          <w:rFonts w:hint="eastAsia"/>
          <w:color w:val="FF0000"/>
          <w:szCs w:val="21"/>
        </w:rPr>
        <w:t>?</w:t>
      </w:r>
      <w:r w:rsidRPr="000967C4">
        <w:rPr>
          <w:color w:val="FF0000"/>
          <w:szCs w:val="21"/>
        </w:rPr>
        <w:t xml:space="preserve"> </w:t>
      </w:r>
      <w:r w:rsidRPr="000967C4">
        <w:rPr>
          <w:rFonts w:hint="eastAsia"/>
          <w:color w:val="FF0000"/>
          <w:szCs w:val="21"/>
        </w:rPr>
        <w:t>如何预防机密信息泄露</w:t>
      </w:r>
      <w:r w:rsidRPr="000967C4">
        <w:rPr>
          <w:rFonts w:hint="eastAsia"/>
          <w:color w:val="FF0000"/>
          <w:szCs w:val="21"/>
        </w:rPr>
        <w:t>?</w:t>
      </w:r>
      <w:r w:rsidR="000967C4">
        <w:rPr>
          <w:rFonts w:hint="eastAsia"/>
          <w:szCs w:val="21"/>
        </w:rPr>
        <w:t>（好像广告了一点）</w:t>
      </w:r>
      <w:r w:rsidRPr="008D2255">
        <w:rPr>
          <w:szCs w:val="21"/>
        </w:rPr>
        <w:t xml:space="preserve"> </w:t>
      </w:r>
      <w:r w:rsidRPr="000967C4">
        <w:rPr>
          <w:rFonts w:hint="eastAsia"/>
          <w:color w:val="FF0000"/>
          <w:szCs w:val="21"/>
        </w:rPr>
        <w:t>这些问题变得越来越重要，</w:t>
      </w:r>
      <w:r w:rsidRPr="000967C4">
        <w:rPr>
          <w:rFonts w:asciiTheme="minorEastAsia" w:hAnsiTheme="minorEastAsia"/>
          <w:color w:val="FF0000"/>
          <w:szCs w:val="21"/>
          <w:highlight w:val="white"/>
        </w:rPr>
        <w:t>近年来，针对政府和工业界的一系列高调针对性攻击，并且越来越普遍且越来越隐蔽</w:t>
      </w:r>
      <w:r w:rsidR="000967C4">
        <w:rPr>
          <w:rFonts w:asciiTheme="minorEastAsia" w:hAnsiTheme="minorEastAsia" w:hint="eastAsia"/>
          <w:color w:val="333333"/>
          <w:szCs w:val="21"/>
          <w:highlight w:val="white"/>
        </w:rPr>
        <w:t>（语句有点不通）</w:t>
      </w:r>
      <w:r w:rsidRPr="00F75C78">
        <w:rPr>
          <w:rFonts w:asciiTheme="minorEastAsia" w:hAnsiTheme="minorEastAsia"/>
          <w:color w:val="333333"/>
          <w:szCs w:val="21"/>
          <w:highlight w:val="white"/>
        </w:rPr>
        <w:t>。</w:t>
      </w:r>
      <w:r w:rsidRPr="000967C4">
        <w:rPr>
          <w:rFonts w:asciiTheme="minorEastAsia" w:hAnsiTheme="minorEastAsia"/>
          <w:color w:val="FF0000"/>
          <w:szCs w:val="21"/>
          <w:highlight w:val="white"/>
        </w:rPr>
        <w:t>针对欧洲政府机构的Miniduke针对性攻击活动使用了利用复杂</w:t>
      </w:r>
      <w:r w:rsidRPr="000967C4">
        <w:rPr>
          <w:rFonts w:asciiTheme="minorEastAsia" w:hAnsiTheme="minorEastAsia" w:hint="eastAsia"/>
          <w:color w:val="FF0000"/>
          <w:szCs w:val="21"/>
          <w:highlight w:val="white"/>
        </w:rPr>
        <w:t>的</w:t>
      </w:r>
      <w:r w:rsidRPr="000967C4">
        <w:rPr>
          <w:rFonts w:asciiTheme="minorEastAsia" w:hAnsiTheme="minorEastAsia"/>
          <w:color w:val="FF0000"/>
          <w:szCs w:val="21"/>
          <w:highlight w:val="white"/>
        </w:rPr>
        <w:t>PDF文件</w:t>
      </w:r>
      <w:r w:rsidRPr="000967C4">
        <w:rPr>
          <w:rFonts w:asciiTheme="minorEastAsia" w:hAnsiTheme="minorEastAsia" w:hint="eastAsia"/>
          <w:color w:val="FF0000"/>
          <w:szCs w:val="21"/>
          <w:highlight w:val="white"/>
        </w:rPr>
        <w:t>解析器</w:t>
      </w:r>
      <w:r w:rsidRPr="000967C4">
        <w:rPr>
          <w:rFonts w:asciiTheme="minorEastAsia" w:hAnsiTheme="minorEastAsia"/>
          <w:color w:val="FF0000"/>
          <w:szCs w:val="21"/>
          <w:highlight w:val="white"/>
        </w:rPr>
        <w:t>Adobe Reader零日漏洞</w:t>
      </w:r>
      <w:r w:rsidRPr="00E3531F">
        <w:rPr>
          <w:rFonts w:asciiTheme="minorEastAsia" w:hAnsiTheme="minorEastAsia"/>
          <w:color w:val="333333"/>
          <w:szCs w:val="21"/>
          <w:highlight w:val="white"/>
        </w:rPr>
        <w:t>。</w:t>
      </w:r>
      <w:r w:rsidRPr="000967C4">
        <w:rPr>
          <w:rFonts w:asciiTheme="minorEastAsia" w:hAnsiTheme="minorEastAsia"/>
          <w:color w:val="FF0000"/>
          <w:szCs w:val="21"/>
          <w:highlight w:val="white"/>
        </w:rPr>
        <w:t>非可执行文件</w:t>
      </w:r>
      <w:r w:rsidRPr="00E3531F">
        <w:rPr>
          <w:rFonts w:asciiTheme="minorEastAsia" w:hAnsiTheme="minorEastAsia"/>
          <w:color w:val="333333"/>
          <w:szCs w:val="21"/>
          <w:highlight w:val="white"/>
        </w:rPr>
        <w:t>作为有针对性的攻击手段尤其受欢迎。</w:t>
      </w:r>
      <w:r w:rsidRPr="003A66A1">
        <w:rPr>
          <w:rFonts w:ascii="宋体" w:eastAsia="宋体" w:hAnsi="宋体" w:cs="宋体"/>
          <w:kern w:val="0"/>
          <w:szCs w:val="21"/>
        </w:rPr>
        <w:t>网络攻击者正在转向基于文件的恶意软件，因为</w:t>
      </w:r>
      <w:r>
        <w:rPr>
          <w:rFonts w:ascii="宋体" w:eastAsia="宋体" w:hAnsi="宋体" w:cs="宋体" w:hint="eastAsia"/>
          <w:kern w:val="0"/>
          <w:szCs w:val="21"/>
        </w:rPr>
        <w:t>越来越多的攻击者使用</w:t>
      </w:r>
      <w:r>
        <w:rPr>
          <w:rFonts w:ascii="宋体" w:eastAsia="宋体" w:hAnsi="宋体" w:cs="宋体"/>
          <w:kern w:val="0"/>
          <w:szCs w:val="21"/>
        </w:rPr>
        <w:t>邮件附件和网络链接</w:t>
      </w:r>
      <w:r w:rsidRPr="003A66A1">
        <w:rPr>
          <w:rFonts w:ascii="宋体" w:eastAsia="宋体" w:hAnsi="宋体" w:cs="宋体"/>
          <w:kern w:val="0"/>
          <w:szCs w:val="21"/>
        </w:rPr>
        <w:t>。用户通常会被浏览器，电子邮件代理或AV产品更多地警告可执行文件的危险，而像PDF这样的文档由于受到</w:t>
      </w:r>
      <w:r>
        <w:rPr>
          <w:rFonts w:ascii="宋体" w:eastAsia="宋体" w:hAnsi="宋体" w:cs="宋体"/>
          <w:kern w:val="0"/>
          <w:szCs w:val="21"/>
        </w:rPr>
        <w:t>静态文件的影响而受到的关注和审查要少得多，并且几乎没有什么危害!</w:t>
      </w:r>
      <w:r w:rsidRPr="00730CBB">
        <w:rPr>
          <w:rFonts w:ascii="宋体" w:eastAsia="宋体" w:hAnsi="宋体" w:cs="宋体" w:hint="eastAsia"/>
          <w:kern w:val="0"/>
          <w:szCs w:val="21"/>
        </w:rPr>
        <w:t>这样就给企业安全带来一个很大</w:t>
      </w:r>
      <w:r w:rsidRPr="000D0313">
        <w:rPr>
          <w:rFonts w:ascii="宋体" w:eastAsia="宋体" w:hAnsi="宋体" w:cs="宋体" w:hint="eastAsia"/>
          <w:color w:val="FF0000"/>
          <w:kern w:val="0"/>
          <w:szCs w:val="21"/>
        </w:rPr>
        <w:t>破口</w:t>
      </w:r>
      <w:r w:rsidRPr="00730CBB">
        <w:rPr>
          <w:rFonts w:ascii="宋体" w:eastAsia="宋体" w:hAnsi="宋体" w:cs="宋体" w:hint="eastAsia"/>
          <w:kern w:val="0"/>
          <w:szCs w:val="21"/>
        </w:rPr>
        <w:t xml:space="preserve">， </w:t>
      </w:r>
      <w:r>
        <w:rPr>
          <w:rFonts w:ascii="宋体" w:eastAsia="宋体" w:hAnsi="宋体" w:cs="宋体" w:hint="eastAsia"/>
          <w:kern w:val="0"/>
          <w:szCs w:val="21"/>
        </w:rPr>
        <w:t>为此，基于文件的恶意软件检测变得尤为重要，</w:t>
      </w:r>
      <w:r w:rsidRPr="00135BA9">
        <w:rPr>
          <w:rFonts w:ascii="宋体" w:eastAsia="宋体" w:hAnsi="宋体" w:cs="宋体" w:hint="eastAsia"/>
          <w:color w:val="00B050"/>
          <w:kern w:val="0"/>
          <w:szCs w:val="21"/>
        </w:rPr>
        <w:t>我们就此问题利用机器学习的方法对PDF文件进行预测</w:t>
      </w:r>
      <w:r>
        <w:rPr>
          <w:rFonts w:ascii="宋体" w:eastAsia="宋体" w:hAnsi="宋体" w:cs="宋体" w:hint="eastAsia"/>
          <w:kern w:val="0"/>
          <w:szCs w:val="21"/>
        </w:rPr>
        <w:t>，</w:t>
      </w:r>
      <w:r w:rsidR="000D0313">
        <w:rPr>
          <w:rFonts w:ascii="宋体" w:eastAsia="宋体" w:hAnsi="宋体" w:cs="宋体" w:hint="eastAsia"/>
          <w:kern w:val="0"/>
          <w:szCs w:val="21"/>
        </w:rPr>
        <w:t>（</w:t>
      </w:r>
      <w:r w:rsidR="000D0313" w:rsidRPr="000D0313">
        <w:rPr>
          <w:rFonts w:ascii="宋体" w:eastAsia="宋体" w:hAnsi="宋体" w:cs="宋体" w:hint="eastAsia"/>
          <w:color w:val="FF0000"/>
          <w:kern w:val="0"/>
          <w:szCs w:val="21"/>
        </w:rPr>
        <w:t>量化</w:t>
      </w:r>
      <w:r w:rsidR="000D0313">
        <w:rPr>
          <w:rFonts w:ascii="宋体" w:eastAsia="宋体" w:hAnsi="宋体" w:cs="宋体" w:hint="eastAsia"/>
          <w:kern w:val="0"/>
          <w:szCs w:val="21"/>
        </w:rPr>
        <w:t>）</w:t>
      </w:r>
      <w:r>
        <w:rPr>
          <w:rFonts w:ascii="宋体" w:eastAsia="宋体" w:hAnsi="宋体" w:cs="宋体" w:hint="eastAsia"/>
          <w:kern w:val="0"/>
          <w:szCs w:val="21"/>
        </w:rPr>
        <w:t>。</w:t>
      </w:r>
    </w:p>
    <w:p w14:paraId="1EB70ECD" w14:textId="77777777" w:rsidR="000E5961" w:rsidRPr="00730CBB" w:rsidRDefault="000D0313" w:rsidP="000E5961">
      <w:pPr>
        <w:pStyle w:val="a3"/>
        <w:ind w:left="360" w:firstLineChars="0" w:firstLine="0"/>
      </w:pPr>
      <w:r>
        <w:t xml:space="preserve">In the era of big data, </w:t>
      </w:r>
      <w:r w:rsidR="003B79AA">
        <w:t xml:space="preserve">how to capture the </w:t>
      </w:r>
      <w:r w:rsidR="00AA2A2D">
        <w:t>valuable</w:t>
      </w:r>
      <w:r w:rsidR="003B79AA">
        <w:t xml:space="preserve"> info, how to protect the privacy</w:t>
      </w:r>
      <w:r w:rsidR="00E42917">
        <w:rPr>
          <w:rFonts w:ascii="Helvetica" w:eastAsia="Helvetica" w:hAnsi="Helvetica" w:cs="Helvetica"/>
        </w:rPr>
        <w:t>…</w:t>
      </w:r>
    </w:p>
    <w:p w14:paraId="6FBF87DD" w14:textId="77777777" w:rsidR="00730CBB" w:rsidRPr="00A35B39" w:rsidRDefault="006F147C" w:rsidP="00FB41D0">
      <w:pPr>
        <w:pStyle w:val="2"/>
        <w:numPr>
          <w:ilvl w:val="0"/>
          <w:numId w:val="4"/>
        </w:numPr>
      </w:pPr>
      <w:r>
        <w:rPr>
          <w:rFonts w:hint="eastAsia"/>
        </w:rPr>
        <w:t>简介</w:t>
      </w:r>
    </w:p>
    <w:p w14:paraId="21CC2EBC" w14:textId="77777777" w:rsidR="00154DE6" w:rsidRPr="00615821" w:rsidRDefault="00154DE6" w:rsidP="00615821">
      <w:pPr>
        <w:widowControl/>
        <w:spacing w:after="5" w:line="206" w:lineRule="atLeast"/>
        <w:ind w:left="20" w:right="15" w:firstLine="205"/>
        <w:rPr>
          <w:rFonts w:ascii="宋体" w:eastAsia="宋体" w:hAnsi="宋体" w:cs="宋体"/>
          <w:kern w:val="0"/>
          <w:szCs w:val="21"/>
        </w:rPr>
      </w:pPr>
      <w:r w:rsidRPr="006E0283">
        <w:rPr>
          <w:rFonts w:ascii="宋体" w:eastAsia="宋体" w:hAnsi="宋体" w:cs="宋体"/>
          <w:kern w:val="0"/>
          <w:szCs w:val="21"/>
        </w:rPr>
        <w:t>但是，随着时间的推移，PDF</w:t>
      </w:r>
      <w:r w:rsidR="003C2F9A">
        <w:rPr>
          <w:rFonts w:ascii="宋体" w:eastAsia="宋体" w:hAnsi="宋体" w:cs="宋体" w:hint="eastAsia"/>
          <w:kern w:val="0"/>
          <w:szCs w:val="21"/>
        </w:rPr>
        <w:t>（</w:t>
      </w:r>
      <w:r w:rsidR="003C2F9A" w:rsidRPr="00E42917">
        <w:rPr>
          <w:rFonts w:ascii="宋体" w:eastAsia="宋体" w:hAnsi="宋体" w:cs="宋体"/>
          <w:color w:val="FF0000"/>
          <w:kern w:val="0"/>
          <w:szCs w:val="21"/>
        </w:rPr>
        <w:t>规格</w:t>
      </w:r>
      <w:r w:rsidR="003C2F9A">
        <w:rPr>
          <w:rFonts w:ascii="宋体" w:eastAsia="宋体" w:hAnsi="宋体" w:cs="宋体" w:hint="eastAsia"/>
          <w:color w:val="FF0000"/>
          <w:kern w:val="0"/>
          <w:szCs w:val="21"/>
        </w:rPr>
        <w:t>和样式都在改变，变得丰富</w:t>
      </w:r>
      <w:r w:rsidR="003C2F9A">
        <w:rPr>
          <w:rFonts w:ascii="宋体" w:eastAsia="宋体" w:hAnsi="宋体" w:cs="宋体" w:hint="eastAsia"/>
          <w:kern w:val="0"/>
          <w:szCs w:val="21"/>
        </w:rPr>
        <w:t>）</w:t>
      </w:r>
      <w:r w:rsidR="003C2F9A" w:rsidRPr="006E0283">
        <w:rPr>
          <w:rFonts w:ascii="宋体" w:eastAsia="宋体" w:hAnsi="宋体" w:cs="宋体"/>
          <w:kern w:val="0"/>
          <w:szCs w:val="21"/>
        </w:rPr>
        <w:t xml:space="preserve"> </w:t>
      </w:r>
      <w:r w:rsidRPr="006E0283">
        <w:rPr>
          <w:rFonts w:ascii="宋体" w:eastAsia="宋体" w:hAnsi="宋体" w:cs="宋体"/>
          <w:kern w:val="0"/>
          <w:szCs w:val="21"/>
        </w:rPr>
        <w:t>已经改变。增加的脚本功能可以使文档以与可执行文件几乎相同的方式工作，包括连接到Internet的能力，运行进程以及与其他文件/程序进行交互。内容复杂性的增长为攻击者提供了更多的武器来发动强大的攻击，并且更灵活地隐藏恶意有效载荷（例如，加密，隐藏为图像，字体或Flash内容）并逃避检测。</w:t>
      </w:r>
    </w:p>
    <w:p w14:paraId="3129A91B" w14:textId="77777777" w:rsidR="00CA513A" w:rsidRDefault="00CA513A" w:rsidP="00CA513A">
      <w:pPr>
        <w:pStyle w:val="a3"/>
      </w:pPr>
      <w:r w:rsidRPr="00E3531F">
        <w:rPr>
          <w:rFonts w:asciiTheme="minorEastAsia" w:hAnsiTheme="minorEastAsia"/>
          <w:color w:val="333333"/>
          <w:szCs w:val="21"/>
          <w:highlight w:val="white"/>
        </w:rPr>
        <w:t>攻击者使用的最喜欢的格式是PDF（针对ADOBE READER），</w:t>
      </w:r>
      <w:r w:rsidRPr="00F75C78">
        <w:rPr>
          <w:rFonts w:asciiTheme="minorEastAsia" w:hAnsiTheme="minorEastAsia"/>
          <w:color w:val="333333"/>
          <w:szCs w:val="21"/>
          <w:highlight w:val="white"/>
        </w:rPr>
        <w:t>在2012年，开创性的漏洞攻击工具Blackhole专门针对Java，PDF和Flash文件，其继任者继续这种做法。2013年，通过网络传输的不可执行恶意软件主要是针对Adobe Reader和Microsoft Office应用程序的PDF和Flash文件。近期Flash已经广泛部</w:t>
      </w:r>
      <w:r w:rsidR="00E3531F">
        <w:rPr>
          <w:rFonts w:asciiTheme="minorEastAsia" w:hAnsiTheme="minorEastAsia"/>
          <w:color w:val="333333"/>
          <w:szCs w:val="21"/>
          <w:highlight w:val="white"/>
        </w:rPr>
        <w:t>署恶意广告，即通过广告网络在合法网站上放置恶意软件。甚至一些最</w:t>
      </w:r>
      <w:r w:rsidR="00E3531F">
        <w:rPr>
          <w:rFonts w:asciiTheme="minorEastAsia" w:hAnsiTheme="minorEastAsia" w:hint="eastAsia"/>
          <w:color w:val="333333"/>
          <w:szCs w:val="21"/>
          <w:highlight w:val="white"/>
        </w:rPr>
        <w:t>著</w:t>
      </w:r>
      <w:r w:rsidRPr="00F75C78">
        <w:rPr>
          <w:rFonts w:asciiTheme="minorEastAsia" w:hAnsiTheme="minorEastAsia"/>
          <w:color w:val="333333"/>
          <w:szCs w:val="21"/>
          <w:highlight w:val="white"/>
        </w:rPr>
        <w:t>名的网站也成为这种攻击的受害者</w:t>
      </w:r>
    </w:p>
    <w:p w14:paraId="26493D3D" w14:textId="77777777" w:rsidR="00CA513A" w:rsidRDefault="00CA513A" w:rsidP="00CA513A">
      <w:pPr>
        <w:pStyle w:val="a3"/>
        <w:ind w:left="360" w:firstLineChars="0" w:firstLine="0"/>
      </w:pPr>
      <w:r w:rsidRPr="00F75C78">
        <w:rPr>
          <w:rFonts w:asciiTheme="minorEastAsia" w:hAnsiTheme="minorEastAsia"/>
          <w:color w:val="333333"/>
          <w:szCs w:val="21"/>
          <w:highlight w:val="white"/>
        </w:rPr>
        <w:t>在2014年发现的24个</w:t>
      </w:r>
      <w:r w:rsidR="00301A0E">
        <w:rPr>
          <w:rFonts w:asciiTheme="minorEastAsia" w:hAnsiTheme="minorEastAsia"/>
          <w:color w:val="333333"/>
          <w:szCs w:val="21"/>
          <w:highlight w:val="white"/>
        </w:rPr>
        <w:t>0</w:t>
      </w:r>
      <w:r w:rsidR="00301A0E">
        <w:rPr>
          <w:rFonts w:asciiTheme="minorEastAsia" w:hAnsiTheme="minorEastAsia" w:hint="eastAsia"/>
          <w:color w:val="333333"/>
          <w:szCs w:val="21"/>
          <w:highlight w:val="white"/>
        </w:rPr>
        <w:t>day</w:t>
      </w:r>
      <w:r w:rsidRPr="00F75C78">
        <w:rPr>
          <w:rFonts w:asciiTheme="minorEastAsia" w:hAnsiTheme="minorEastAsia"/>
          <w:color w:val="333333"/>
          <w:szCs w:val="21"/>
          <w:highlight w:val="white"/>
        </w:rPr>
        <w:t>中</w:t>
      </w:r>
      <w:r w:rsidR="00301A0E">
        <w:rPr>
          <w:rFonts w:asciiTheme="minorEastAsia" w:hAnsiTheme="minorEastAsia"/>
          <w:color w:val="333333"/>
          <w:szCs w:val="21"/>
          <w:highlight w:val="white"/>
        </w:rPr>
        <w:fldChar w:fldCharType="begin"/>
      </w:r>
      <w:r w:rsidR="00301A0E">
        <w:rPr>
          <w:rFonts w:asciiTheme="minorEastAsia" w:hAnsiTheme="minorEastAsia"/>
          <w:color w:val="333333"/>
          <w:szCs w:val="21"/>
          <w:highlight w:val="white"/>
        </w:rPr>
        <w:instrText xml:space="preserve"> REF _Ref510014683 \r \h </w:instrText>
      </w:r>
      <w:r w:rsidR="00301A0E">
        <w:rPr>
          <w:rFonts w:asciiTheme="minorEastAsia" w:hAnsiTheme="minorEastAsia"/>
          <w:color w:val="333333"/>
          <w:szCs w:val="21"/>
          <w:highlight w:val="white"/>
        </w:rPr>
      </w:r>
      <w:r w:rsidR="00301A0E">
        <w:rPr>
          <w:rFonts w:asciiTheme="minorEastAsia" w:hAnsiTheme="minorEastAsia"/>
          <w:color w:val="333333"/>
          <w:szCs w:val="21"/>
          <w:highlight w:val="white"/>
        </w:rPr>
        <w:fldChar w:fldCharType="separate"/>
      </w:r>
      <w:r w:rsidR="00301A0E">
        <w:rPr>
          <w:rFonts w:asciiTheme="minorEastAsia" w:hAnsiTheme="minorEastAsia"/>
          <w:color w:val="333333"/>
          <w:szCs w:val="21"/>
          <w:highlight w:val="white"/>
        </w:rPr>
        <w:t>[6]</w:t>
      </w:r>
      <w:r w:rsidR="00301A0E">
        <w:rPr>
          <w:rFonts w:asciiTheme="minorEastAsia" w:hAnsiTheme="minorEastAsia"/>
          <w:color w:val="333333"/>
          <w:szCs w:val="21"/>
          <w:highlight w:val="white"/>
        </w:rPr>
        <w:fldChar w:fldCharType="end"/>
      </w:r>
      <w:r w:rsidRPr="00F75C78">
        <w:rPr>
          <w:rFonts w:asciiTheme="minorEastAsia" w:hAnsiTheme="minorEastAsia"/>
          <w:color w:val="333333"/>
          <w:szCs w:val="21"/>
          <w:highlight w:val="white"/>
        </w:rPr>
        <w:t>，有16个是针对Adobe Reader和Flash Player的（参见图</w:t>
      </w:r>
      <w:hyperlink r:id="rId8" w:anchor="Fig1">
        <w:r w:rsidRPr="00F75C78">
          <w:rPr>
            <w:rFonts w:asciiTheme="minorEastAsia" w:hAnsiTheme="minorEastAsia" w:cs="Arial"/>
            <w:color w:val="8E2555"/>
            <w:szCs w:val="21"/>
            <w:u w:val="single"/>
          </w:rPr>
          <w:t>1</w:t>
        </w:r>
      </w:hyperlink>
      <w:r w:rsidR="00FF2BF1">
        <w:rPr>
          <w:rFonts w:asciiTheme="minorEastAsia" w:hAnsiTheme="minorEastAsia" w:cs="Arial" w:hint="eastAsia"/>
          <w:color w:val="8E2555"/>
          <w:szCs w:val="21"/>
          <w:u w:val="single"/>
        </w:rPr>
        <w:t>（</w:t>
      </w:r>
      <w:r w:rsidR="00FF2BF1" w:rsidRPr="00FF2BF1">
        <w:rPr>
          <w:rFonts w:asciiTheme="minorEastAsia" w:hAnsiTheme="minorEastAsia" w:cs="Arial" w:hint="eastAsia"/>
          <w:b/>
          <w:color w:val="FF0000"/>
          <w:szCs w:val="21"/>
          <w:u w:val="single"/>
        </w:rPr>
        <w:t>请自己重画</w:t>
      </w:r>
      <w:r w:rsidR="00EE7285">
        <w:rPr>
          <w:rFonts w:asciiTheme="minorEastAsia" w:hAnsiTheme="minorEastAsia" w:cs="Arial" w:hint="eastAsia"/>
          <w:color w:val="8E2555"/>
          <w:szCs w:val="21"/>
          <w:u w:val="single"/>
        </w:rPr>
        <w:t>，如有可能，更新到最新，删除flash player，扩展MS Office</w:t>
      </w:r>
      <w:r w:rsidR="00FF2BF1">
        <w:rPr>
          <w:rFonts w:asciiTheme="minorEastAsia" w:hAnsiTheme="minorEastAsia" w:cs="Arial" w:hint="eastAsia"/>
          <w:color w:val="8E2555"/>
          <w:szCs w:val="21"/>
          <w:u w:val="single"/>
        </w:rPr>
        <w:t>）</w:t>
      </w:r>
      <w:r w:rsidRPr="00F75C78">
        <w:rPr>
          <w:rFonts w:asciiTheme="minorEastAsia" w:hAnsiTheme="minorEastAsia"/>
          <w:color w:val="333333"/>
          <w:szCs w:val="21"/>
          <w:highlight w:val="white"/>
        </w:rPr>
        <w:t>）</w:t>
      </w:r>
    </w:p>
    <w:p w14:paraId="62BF0B20" w14:textId="77777777" w:rsidR="0037484B" w:rsidRDefault="0037484B" w:rsidP="000E5961">
      <w:pPr>
        <w:pStyle w:val="a3"/>
        <w:rPr>
          <w:noProof/>
        </w:rPr>
      </w:pPr>
    </w:p>
    <w:p w14:paraId="561AACC8" w14:textId="44AE5CD3" w:rsidR="0037484B" w:rsidRDefault="00BE457B" w:rsidP="00615821">
      <w:pPr>
        <w:pStyle w:val="a3"/>
        <w:rPr>
          <w:noProof/>
        </w:rPr>
      </w:pPr>
      <w:r>
        <w:rPr>
          <w:noProof/>
        </w:rPr>
        <w:drawing>
          <wp:inline distT="0" distB="0" distL="0" distR="0" wp14:anchorId="7C1D25C1" wp14:editId="053E5E25">
            <wp:extent cx="4771429" cy="2647619"/>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1429" cy="2647619"/>
                    </a:xfrm>
                    <a:prstGeom prst="rect">
                      <a:avLst/>
                    </a:prstGeom>
                  </pic:spPr>
                </pic:pic>
              </a:graphicData>
            </a:graphic>
          </wp:inline>
        </w:drawing>
      </w:r>
      <w:bookmarkStart w:id="0" w:name="_GoBack"/>
      <w:bookmarkEnd w:id="0"/>
    </w:p>
    <w:p w14:paraId="0F66ED91" w14:textId="77777777" w:rsidR="007817C5" w:rsidRDefault="007817C5" w:rsidP="00615821">
      <w:pPr>
        <w:pStyle w:val="a3"/>
        <w:rPr>
          <w:rFonts w:hint="eastAsia"/>
          <w:noProof/>
        </w:rPr>
      </w:pPr>
    </w:p>
    <w:p w14:paraId="58634C8C" w14:textId="77777777" w:rsidR="00522BD9" w:rsidRPr="00522BD9" w:rsidRDefault="00522BD9" w:rsidP="00615821">
      <w:pPr>
        <w:pStyle w:val="a3"/>
        <w:ind w:left="360" w:firstLineChars="0" w:firstLine="0"/>
      </w:pPr>
      <w:r>
        <w:rPr>
          <w:rFonts w:hint="eastAsia"/>
        </w:rPr>
        <w:t>无处不在的勒索软件</w:t>
      </w:r>
      <w:r w:rsidR="00135BA9">
        <w:rPr>
          <w:rFonts w:hint="eastAsia"/>
        </w:rPr>
        <w:t>（</w:t>
      </w:r>
      <w:r w:rsidR="00135BA9" w:rsidRPr="00135BA9">
        <w:rPr>
          <w:rFonts w:hint="eastAsia"/>
          <w:color w:val="FF0000"/>
        </w:rPr>
        <w:t>可能可以放在相关工作中</w:t>
      </w:r>
      <w:r w:rsidR="00135BA9">
        <w:rPr>
          <w:rFonts w:hint="eastAsia"/>
        </w:rPr>
        <w:t>）</w:t>
      </w:r>
    </w:p>
    <w:p w14:paraId="747C732B" w14:textId="77777777" w:rsidR="0037484B" w:rsidRDefault="0037484B" w:rsidP="0037484B">
      <w:pPr>
        <w:rPr>
          <w:noProof/>
        </w:rPr>
      </w:pPr>
      <w:r>
        <w:rPr>
          <w:rFonts w:hint="eastAsia"/>
          <w:shd w:val="clear" w:color="auto" w:fill="FFFFFF"/>
        </w:rPr>
        <w:t>勒索软件是一种恶意软件，感染后它会阻止你访问文件系统，以此来要挟你支付赎金，这类的软件通常要求使用比特币支付，要是你在一定的时间内没有进行支付，它会自动将赎金加倍。而且在你支付之前，这个循环会无限滚雪球下去。这种攻击的强度和频率会持续增加，而它给受害者造成的损失也会一路狂飙。</w:t>
      </w:r>
    </w:p>
    <w:p w14:paraId="655B306E" w14:textId="77777777" w:rsidR="0037484B" w:rsidRDefault="0037484B" w:rsidP="0037484B">
      <w:pPr>
        <w:rPr>
          <w:noProof/>
        </w:rPr>
      </w:pPr>
      <w:r>
        <w:rPr>
          <w:rFonts w:hint="eastAsia"/>
          <w:shd w:val="clear" w:color="auto" w:fill="FFFFFF"/>
        </w:rPr>
        <w:t>部分数据统计</w:t>
      </w:r>
      <w:r>
        <w:rPr>
          <w:rFonts w:hint="eastAsia"/>
          <w:shd w:val="clear" w:color="auto" w:fill="F7F7F7"/>
        </w:rPr>
        <w:t>“勒索软件受害者的数量在上升，在</w:t>
      </w:r>
      <w:r>
        <w:rPr>
          <w:rFonts w:hint="eastAsia"/>
          <w:shd w:val="clear" w:color="auto" w:fill="F7F7F7"/>
        </w:rPr>
        <w:t>2015</w:t>
      </w:r>
      <w:r>
        <w:rPr>
          <w:rFonts w:hint="eastAsia"/>
          <w:shd w:val="clear" w:color="auto" w:fill="F7F7F7"/>
        </w:rPr>
        <w:t>年</w:t>
      </w:r>
      <w:r>
        <w:rPr>
          <w:rFonts w:hint="eastAsia"/>
          <w:shd w:val="clear" w:color="auto" w:fill="F7F7F7"/>
        </w:rPr>
        <w:t>4</w:t>
      </w:r>
      <w:r>
        <w:rPr>
          <w:rFonts w:hint="eastAsia"/>
          <w:shd w:val="clear" w:color="auto" w:fill="F7F7F7"/>
        </w:rPr>
        <w:t>月到</w:t>
      </w:r>
      <w:r>
        <w:rPr>
          <w:rFonts w:hint="eastAsia"/>
          <w:shd w:val="clear" w:color="auto" w:fill="F7F7F7"/>
        </w:rPr>
        <w:t>2016</w:t>
      </w:r>
      <w:r>
        <w:rPr>
          <w:rFonts w:hint="eastAsia"/>
          <w:shd w:val="clear" w:color="auto" w:fill="F7F7F7"/>
        </w:rPr>
        <w:t>年</w:t>
      </w:r>
      <w:r>
        <w:rPr>
          <w:rFonts w:hint="eastAsia"/>
          <w:shd w:val="clear" w:color="auto" w:fill="F7F7F7"/>
        </w:rPr>
        <w:t>3</w:t>
      </w:r>
      <w:r>
        <w:rPr>
          <w:rFonts w:hint="eastAsia"/>
          <w:shd w:val="clear" w:color="auto" w:fill="F7F7F7"/>
        </w:rPr>
        <w:t>月之间有大概</w:t>
      </w:r>
      <w:r>
        <w:rPr>
          <w:rFonts w:hint="eastAsia"/>
          <w:shd w:val="clear" w:color="auto" w:fill="F7F7F7"/>
        </w:rPr>
        <w:t>718536</w:t>
      </w:r>
      <w:r>
        <w:rPr>
          <w:rFonts w:hint="eastAsia"/>
          <w:shd w:val="clear" w:color="auto" w:fill="F7F7F7"/>
        </w:rPr>
        <w:t>位受害者，这相当于</w:t>
      </w:r>
      <w:r>
        <w:rPr>
          <w:rFonts w:hint="eastAsia"/>
          <w:shd w:val="clear" w:color="auto" w:fill="F7F7F7"/>
        </w:rPr>
        <w:t>2014-2015</w:t>
      </w:r>
      <w:r>
        <w:rPr>
          <w:rFonts w:hint="eastAsia"/>
          <w:shd w:val="clear" w:color="auto" w:fill="F7F7F7"/>
        </w:rPr>
        <w:t>年同期的</w:t>
      </w:r>
      <w:r>
        <w:rPr>
          <w:rFonts w:hint="eastAsia"/>
          <w:shd w:val="clear" w:color="auto" w:fill="F7F7F7"/>
        </w:rPr>
        <w:t>5.5</w:t>
      </w:r>
      <w:r>
        <w:rPr>
          <w:rFonts w:hint="eastAsia"/>
          <w:shd w:val="clear" w:color="auto" w:fill="F7F7F7"/>
        </w:rPr>
        <w:t>倍。”</w:t>
      </w:r>
    </w:p>
    <w:p w14:paraId="765DD6E1" w14:textId="77777777" w:rsidR="0037484B" w:rsidRDefault="0037484B" w:rsidP="000E5961">
      <w:pPr>
        <w:pStyle w:val="a3"/>
        <w:rPr>
          <w:noProof/>
        </w:rPr>
      </w:pPr>
    </w:p>
    <w:p w14:paraId="09097DA9" w14:textId="77777777" w:rsidR="0037484B" w:rsidRDefault="0037484B" w:rsidP="000E5961">
      <w:pPr>
        <w:pStyle w:val="a3"/>
        <w:rPr>
          <w:noProof/>
        </w:rPr>
      </w:pPr>
    </w:p>
    <w:p w14:paraId="4C26830D" w14:textId="77777777" w:rsidR="0037484B" w:rsidRDefault="0037484B" w:rsidP="000E5961">
      <w:pPr>
        <w:pStyle w:val="a3"/>
        <w:rPr>
          <w:rFonts w:asciiTheme="minorEastAsia" w:hAnsiTheme="minorEastAsia"/>
          <w:color w:val="FF0000"/>
          <w:szCs w:val="21"/>
          <w:highlight w:val="white"/>
        </w:rPr>
      </w:pPr>
      <w:r>
        <w:rPr>
          <w:noProof/>
        </w:rPr>
        <w:drawing>
          <wp:inline distT="0" distB="0" distL="0" distR="0" wp14:anchorId="2A258FD3" wp14:editId="7E0B65CB">
            <wp:extent cx="6170255" cy="3347499"/>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74112" cy="3349591"/>
                    </a:xfrm>
                    <a:prstGeom prst="rect">
                      <a:avLst/>
                    </a:prstGeom>
                  </pic:spPr>
                </pic:pic>
              </a:graphicData>
            </a:graphic>
          </wp:inline>
        </w:drawing>
      </w:r>
    </w:p>
    <w:p w14:paraId="7C7E6E93" w14:textId="77777777" w:rsidR="00522BD9" w:rsidRDefault="00522BD9" w:rsidP="000E5961">
      <w:pPr>
        <w:pStyle w:val="a3"/>
        <w:rPr>
          <w:rFonts w:asciiTheme="minorEastAsia" w:hAnsiTheme="minorEastAsia"/>
          <w:color w:val="FF0000"/>
          <w:szCs w:val="21"/>
          <w:highlight w:val="white"/>
        </w:rPr>
      </w:pPr>
    </w:p>
    <w:p w14:paraId="1964E9FA" w14:textId="77777777" w:rsidR="00996BEC" w:rsidRDefault="00996BEC" w:rsidP="00615821">
      <w:pPr>
        <w:pStyle w:val="a3"/>
        <w:ind w:left="360" w:firstLineChars="0" w:firstLine="0"/>
      </w:pPr>
      <w:r>
        <w:rPr>
          <w:rFonts w:hint="eastAsia"/>
        </w:rPr>
        <w:t>（</w:t>
      </w:r>
      <w:r w:rsidRPr="00996BEC">
        <w:rPr>
          <w:rFonts w:hint="eastAsia"/>
          <w:color w:val="FF0000"/>
        </w:rPr>
        <w:t>重画</w:t>
      </w:r>
      <w:r w:rsidRPr="00996BEC">
        <w:rPr>
          <w:rFonts w:hint="eastAsia"/>
          <w:color w:val="FF0000"/>
        </w:rPr>
        <w:t xml:space="preserve"> + </w:t>
      </w:r>
      <w:r w:rsidRPr="00996BEC">
        <w:rPr>
          <w:rFonts w:hint="eastAsia"/>
          <w:color w:val="FF0000"/>
        </w:rPr>
        <w:t>社会工程学</w:t>
      </w:r>
      <w:r>
        <w:rPr>
          <w:rFonts w:hint="eastAsia"/>
        </w:rPr>
        <w:t>）</w:t>
      </w:r>
    </w:p>
    <w:p w14:paraId="4F70D6F0" w14:textId="77777777" w:rsidR="000E5961" w:rsidRDefault="009E42E3" w:rsidP="00615821">
      <w:pPr>
        <w:pStyle w:val="a3"/>
        <w:ind w:left="360" w:firstLineChars="0" w:firstLine="0"/>
      </w:pPr>
      <w:r>
        <w:rPr>
          <w:rFonts w:hint="eastAsia"/>
        </w:rPr>
        <w:t>中国依然是垃圾邮件的重灾区</w:t>
      </w:r>
    </w:p>
    <w:p w14:paraId="36F29B17" w14:textId="77777777" w:rsidR="00135BA9" w:rsidRDefault="009E42E3" w:rsidP="009E42E3">
      <w:r>
        <w:rPr>
          <w:rFonts w:hint="eastAsia"/>
        </w:rPr>
        <w:t>在</w:t>
      </w:r>
      <w:r w:rsidR="000B65CC">
        <w:rPr>
          <w:rFonts w:hint="eastAsia"/>
        </w:rPr>
        <w:t>2017</w:t>
      </w:r>
      <w:r w:rsidR="000B65CC">
        <w:rPr>
          <w:rFonts w:hint="eastAsia"/>
        </w:rPr>
        <w:t>年的</w:t>
      </w:r>
      <w:r w:rsidR="00135BA9">
        <w:rPr>
          <w:rFonts w:hint="eastAsia"/>
        </w:rPr>
        <w:t>S</w:t>
      </w:r>
      <w:r w:rsidR="000B65CC">
        <w:rPr>
          <w:rFonts w:hint="eastAsia"/>
        </w:rPr>
        <w:t>ymantec</w:t>
      </w:r>
      <w:r w:rsidR="000B65CC">
        <w:t xml:space="preserve"> </w:t>
      </w:r>
      <w:r w:rsidR="000B65CC">
        <w:rPr>
          <w:rFonts w:hint="eastAsia"/>
        </w:rPr>
        <w:t>的年度</w:t>
      </w:r>
      <w:r w:rsidR="000B65CC" w:rsidRPr="000B65CC">
        <w:rPr>
          <w:rFonts w:hint="eastAsia"/>
        </w:rPr>
        <w:t>互联网安全威胁报告</w:t>
      </w:r>
      <w:r w:rsidR="000B65CC">
        <w:rPr>
          <w:rFonts w:hint="eastAsia"/>
        </w:rPr>
        <w:t>（</w:t>
      </w:r>
      <w:r w:rsidR="000B65CC">
        <w:t>Internet Security Threat Report</w:t>
      </w:r>
      <w:r w:rsidR="000B65CC">
        <w:t>，</w:t>
      </w:r>
      <w:r w:rsidR="000B65CC">
        <w:rPr>
          <w:rFonts w:hint="eastAsia"/>
        </w:rPr>
        <w:t>简称</w:t>
      </w:r>
      <w:r w:rsidR="000B65CC">
        <w:t>ISTR</w:t>
      </w:r>
      <w:r w:rsidR="000B65CC">
        <w:rPr>
          <w:rFonts w:hint="eastAsia"/>
        </w:rPr>
        <w:t>），中国在</w:t>
      </w:r>
      <w:r w:rsidR="000B65CC">
        <w:rPr>
          <w:rFonts w:hint="eastAsia"/>
        </w:rPr>
        <w:t>Mal</w:t>
      </w:r>
      <w:r w:rsidR="000B65CC">
        <w:t>icious activity by source</w:t>
      </w:r>
      <w:r w:rsidR="00167BDD">
        <w:t xml:space="preserve"> </w:t>
      </w:r>
      <w:r w:rsidR="00167BDD">
        <w:rPr>
          <w:rFonts w:hint="eastAsia"/>
        </w:rPr>
        <w:t>总排名中名列前茅，</w:t>
      </w:r>
    </w:p>
    <w:p w14:paraId="41609CC4" w14:textId="674FEA6A" w:rsidR="000B65CC" w:rsidRPr="005C2876" w:rsidRDefault="00135BA9" w:rsidP="005C2876">
      <w:pPr>
        <w:rPr>
          <w:rFonts w:hint="eastAsia"/>
        </w:rPr>
      </w:pPr>
      <w:r>
        <w:t>According to Symantec 2017 I</w:t>
      </w:r>
      <w:r w:rsidR="005C2876">
        <w:t>nternet Security Threat Report</w:t>
      </w:r>
      <w:r w:rsidR="005C2876">
        <w:t>，</w:t>
      </w:r>
      <w:r w:rsidR="00A90CFE">
        <w:rPr>
          <w:rFonts w:hint="eastAsia"/>
        </w:rPr>
        <w:t xml:space="preserve"> </w:t>
      </w:r>
    </w:p>
    <w:p w14:paraId="4B6E56D2" w14:textId="2790756D" w:rsidR="000B65CC" w:rsidRPr="005C2876" w:rsidRDefault="00A90CFE" w:rsidP="005C2876">
      <w:pPr>
        <w:rPr>
          <w:rFonts w:hint="eastAsia"/>
        </w:rPr>
      </w:pPr>
      <w:bookmarkStart w:id="1" w:name="OLE_LINK1"/>
      <w:bookmarkStart w:id="2" w:name="OLE_LINK2"/>
      <w:bookmarkStart w:id="3" w:name="OLE_LINK3"/>
      <w:r>
        <w:rPr>
          <w:rFonts w:hint="eastAsia"/>
        </w:rPr>
        <w:t>其中在</w:t>
      </w:r>
      <w:r>
        <w:rPr>
          <w:rFonts w:hint="eastAsia"/>
        </w:rPr>
        <w:t>Spam</w:t>
      </w:r>
      <w:r>
        <w:t xml:space="preserve"> zombies</w:t>
      </w:r>
      <w:r>
        <w:rPr>
          <w:rFonts w:hint="eastAsia"/>
        </w:rPr>
        <w:t>的统计中更是远超其他国家，排在了最前面的位置</w:t>
      </w:r>
      <w:bookmarkEnd w:id="1"/>
      <w:bookmarkEnd w:id="2"/>
      <w:bookmarkEnd w:id="3"/>
    </w:p>
    <w:p w14:paraId="686888CB" w14:textId="7AB11039" w:rsidR="00A267F1" w:rsidRPr="005C2876" w:rsidRDefault="00A267F1" w:rsidP="00A267F1">
      <w:pPr>
        <w:widowControl/>
        <w:jc w:val="left"/>
        <w:rPr>
          <w:rFonts w:ascii="宋体" w:eastAsia="宋体" w:hAnsi="宋体" w:cs="宋体" w:hint="eastAsia"/>
          <w:kern w:val="0"/>
          <w:szCs w:val="21"/>
        </w:rPr>
      </w:pPr>
      <w:bookmarkStart w:id="4" w:name="OLE_LINK8"/>
      <w:bookmarkStart w:id="5" w:name="OLE_LINK9"/>
      <w:r w:rsidRPr="00A267F1">
        <w:rPr>
          <w:rFonts w:ascii="宋体" w:eastAsia="宋体" w:hAnsi="宋体" w:cs="宋体"/>
          <w:kern w:val="0"/>
          <w:szCs w:val="21"/>
        </w:rPr>
        <w:t>2016年，</w:t>
      </w:r>
      <w:r>
        <w:rPr>
          <w:rFonts w:hint="eastAsia"/>
        </w:rPr>
        <w:t>Cymantec</w:t>
      </w:r>
      <w:r w:rsidRPr="00A267F1">
        <w:rPr>
          <w:rFonts w:ascii="宋体" w:eastAsia="宋体" w:hAnsi="宋体" w:cs="宋体"/>
          <w:kern w:val="0"/>
          <w:szCs w:val="21"/>
        </w:rPr>
        <w:t>观察到大量通过恶意Office宏（W97M.Downloader和变体）和JavaScript下载程序文件（JS.Downloader和变体）分发勒索软件和网上银行威胁的电子邮件活动。 在他们之间，他们在2016年终端上的检测数量达到了700</w:t>
      </w:r>
      <w:r>
        <w:rPr>
          <w:rFonts w:ascii="宋体" w:eastAsia="宋体" w:hAnsi="宋体" w:cs="宋体"/>
          <w:kern w:val="0"/>
          <w:szCs w:val="21"/>
        </w:rPr>
        <w:t>万，并且主宰了网络犯罪威胁的形势，特别是在</w:t>
      </w:r>
      <w:r>
        <w:rPr>
          <w:rFonts w:ascii="宋体" w:eastAsia="宋体" w:hAnsi="宋体" w:cs="宋体" w:hint="eastAsia"/>
          <w:kern w:val="0"/>
          <w:szCs w:val="21"/>
        </w:rPr>
        <w:t>当</w:t>
      </w:r>
      <w:r w:rsidRPr="00A267F1">
        <w:rPr>
          <w:rFonts w:ascii="宋体" w:eastAsia="宋体" w:hAnsi="宋体" w:cs="宋体"/>
          <w:kern w:val="0"/>
          <w:szCs w:val="21"/>
        </w:rPr>
        <w:t>年下半年</w:t>
      </w:r>
      <w:bookmarkEnd w:id="4"/>
      <w:bookmarkEnd w:id="5"/>
    </w:p>
    <w:p w14:paraId="0D54D29A" w14:textId="77777777" w:rsidR="009E42E3" w:rsidRDefault="009E42E3" w:rsidP="009E42E3"/>
    <w:p w14:paraId="0A202548" w14:textId="77777777" w:rsidR="00FC3333" w:rsidRDefault="00FC3333" w:rsidP="00FC3333">
      <w:bookmarkStart w:id="6" w:name="OLE_LINK4"/>
      <w:bookmarkStart w:id="7" w:name="OLE_LINK7"/>
      <w:r w:rsidRPr="00FC3333">
        <w:t>在</w:t>
      </w:r>
      <w:r w:rsidRPr="00FC3333">
        <w:t>2015</w:t>
      </w:r>
      <w:r w:rsidRPr="00FC3333">
        <w:t>年发布了</w:t>
      </w:r>
      <w:r w:rsidRPr="00FC3333">
        <w:t>137</w:t>
      </w:r>
      <w:r w:rsidRPr="00FC3333">
        <w:t>个</w:t>
      </w:r>
      <w:r w:rsidRPr="00FC3333">
        <w:t>CVE</w:t>
      </w:r>
      <w:r w:rsidRPr="00FC3333">
        <w:t>，在</w:t>
      </w:r>
      <w:r w:rsidRPr="00FC3333">
        <w:t>2016</w:t>
      </w:r>
      <w:r w:rsidRPr="00FC3333">
        <w:t>年仅有</w:t>
      </w:r>
      <w:r w:rsidRPr="00FC3333">
        <w:t>Adobe Acrobat Reader</w:t>
      </w:r>
      <w:r w:rsidRPr="00FC3333">
        <w:t>（</w:t>
      </w:r>
      <w:r w:rsidRPr="00FC3333">
        <w:t>AAR</w:t>
      </w:r>
      <w:r w:rsidRPr="00FC3333">
        <w:t>）。</w:t>
      </w:r>
      <w:r w:rsidRPr="00FC3333">
        <w:t>AAR</w:t>
      </w:r>
      <w:r w:rsidRPr="00FC3333">
        <w:t>的普及及其大型攻</w:t>
      </w:r>
      <w:r w:rsidRPr="00FC3333">
        <w:t>F</w:t>
      </w:r>
      <w:r w:rsidRPr="00FC3333">
        <w:t>击面使其成为攻击者的首要攻击目标，其次是浏览器和操作系统内核。在引入了类似</w:t>
      </w:r>
      <w:r w:rsidRPr="00FC3333">
        <w:t>Chrome</w:t>
      </w:r>
      <w:r w:rsidRPr="00FC3333">
        <w:t>的沙盒机制后，在</w:t>
      </w:r>
      <w:r w:rsidRPr="00FC3333">
        <w:t>pwn2own</w:t>
      </w:r>
      <w:r w:rsidRPr="00FC3333">
        <w:t>竞赛中，单个漏洞的价值可能高达</w:t>
      </w:r>
      <w:r w:rsidRPr="00FC3333">
        <w:t>7</w:t>
      </w:r>
      <w:r w:rsidRPr="00FC3333">
        <w:t>万美元。收集的恶意软件样本显示，许多</w:t>
      </w:r>
      <w:r w:rsidRPr="00FC3333">
        <w:t>Adobe</w:t>
      </w:r>
      <w:r w:rsidRPr="00FC3333">
        <w:t>组件已被利用，包括元素解析器和解码器，字体管理器</w:t>
      </w:r>
      <w:r w:rsidRPr="00FC3333">
        <w:t>]</w:t>
      </w:r>
      <w:r w:rsidRPr="00FC3333">
        <w:t>以及</w:t>
      </w:r>
      <w:r w:rsidRPr="00FC3333">
        <w:t>JavaScript</w:t>
      </w:r>
      <w:r w:rsidRPr="00FC3333">
        <w:t>引擎。系统范围的依赖性，如图形库</w:t>
      </w:r>
      <w:r w:rsidRPr="00FC3333">
        <w:t>[ 23 ]</w:t>
      </w:r>
      <w:r w:rsidRPr="00FC3333">
        <w:t>也在攻击者的雷达</w:t>
      </w:r>
      <w:bookmarkEnd w:id="6"/>
      <w:bookmarkEnd w:id="7"/>
    </w:p>
    <w:p w14:paraId="0E42EBA3" w14:textId="77777777" w:rsidR="00A71B3F" w:rsidRDefault="00A71B3F" w:rsidP="00A71B3F">
      <w:pPr>
        <w:pStyle w:val="a3"/>
        <w:ind w:left="360" w:firstLineChars="0" w:firstLine="0"/>
      </w:pPr>
    </w:p>
    <w:p w14:paraId="385693B2" w14:textId="77777777" w:rsidR="00FB41D0" w:rsidRPr="00FB41D0" w:rsidRDefault="00FB41D0" w:rsidP="0025142F">
      <w:pPr>
        <w:widowControl/>
        <w:ind w:firstLine="420"/>
        <w:jc w:val="left"/>
        <w:rPr>
          <w:rFonts w:ascii="宋体" w:eastAsia="宋体" w:hAnsi="宋体" w:cs="宋体"/>
          <w:kern w:val="0"/>
          <w:szCs w:val="21"/>
        </w:rPr>
      </w:pPr>
      <w:r w:rsidRPr="00FB41D0">
        <w:rPr>
          <w:rFonts w:ascii="宋体" w:eastAsia="宋体" w:hAnsi="宋体" w:cs="宋体"/>
          <w:kern w:val="0"/>
          <w:szCs w:val="21"/>
        </w:rPr>
        <w:t>传统的恶意PDF 检测方法有基于病毒检测[144]、基于签名的的检测方法[145]等，这些方法存在识别率不高、无法及时更新恶意代码等问题。机器学习技术为恶意PDF 检测提供了新方向，PDF 文档的检测研究大多采用PDF 文档内容或结构为特征，利用随机森林、SVM、决策树等分类器构建PDF 检测器,。例如，Charles 等人提出通过随机森林检测含恶意代码的PDF 文件技术PDFrate</w:t>
      </w:r>
      <w:r>
        <w:rPr>
          <w:rFonts w:ascii="宋体" w:eastAsia="宋体" w:hAnsi="宋体" w:cs="宋体"/>
          <w:kern w:val="0"/>
          <w:szCs w:val="21"/>
        </w:rPr>
        <w:t>，</w:t>
      </w:r>
      <w:r w:rsidRPr="00FB41D0">
        <w:rPr>
          <w:rFonts w:ascii="宋体" w:eastAsia="宋体" w:hAnsi="宋体" w:cs="宋体"/>
          <w:kern w:val="0"/>
          <w:szCs w:val="21"/>
        </w:rPr>
        <w:t>作者从PDF 文档元数据以及文档结构中提取了135 个特征，使用已标记特征的训练数据，并采用10 倍的交叉验证，生成具有多个分类树的分类器，从待测PDF 文档提取特征，评估森林中的每个树，最后投票决定其分类。该方法初始训练过程计算开销较大，但一旦分类器构建完成，对待测的PDF 文档的分类速度很高</w:t>
      </w:r>
      <w:r>
        <w:rPr>
          <w:rFonts w:ascii="宋体" w:eastAsia="宋体" w:hAnsi="宋体" w:cs="宋体"/>
          <w:kern w:val="0"/>
          <w:szCs w:val="21"/>
        </w:rPr>
        <w:t>，</w:t>
      </w:r>
      <w:r>
        <w:rPr>
          <w:rFonts w:ascii="宋体" w:eastAsia="宋体" w:hAnsi="宋体" w:cs="宋体" w:hint="eastAsia"/>
          <w:kern w:val="0"/>
          <w:szCs w:val="21"/>
        </w:rPr>
        <w:t>我们同时也对这135个特征进行了提取，利用随机森林的算法对文档进行预测分类。</w:t>
      </w:r>
    </w:p>
    <w:p w14:paraId="6C6CF871" w14:textId="77777777" w:rsidR="00A745B8" w:rsidRDefault="00BF418D" w:rsidP="0025142F">
      <w:pPr>
        <w:widowControl/>
        <w:ind w:firstLine="420"/>
        <w:jc w:val="left"/>
        <w:rPr>
          <w:rFonts w:ascii="宋体" w:eastAsia="宋体" w:hAnsi="宋体" w:cs="宋体"/>
          <w:kern w:val="0"/>
          <w:szCs w:val="21"/>
        </w:rPr>
      </w:pPr>
      <w:r>
        <w:rPr>
          <w:rFonts w:ascii="宋体" w:eastAsia="宋体" w:hAnsi="宋体" w:cs="宋体" w:hint="eastAsia"/>
          <w:kern w:val="0"/>
          <w:szCs w:val="21"/>
        </w:rPr>
        <w:t>In This paper ,我们通过</w:t>
      </w:r>
      <w:r w:rsidR="00240FEB">
        <w:rPr>
          <w:rFonts w:ascii="宋体" w:eastAsia="宋体" w:hAnsi="宋体" w:cs="宋体" w:hint="eastAsia"/>
          <w:kern w:val="0"/>
          <w:szCs w:val="21"/>
        </w:rPr>
        <w:t>对不可执行的文档PDF的恶意行为进行研究</w:t>
      </w:r>
      <w:r w:rsidR="00F60D79">
        <w:rPr>
          <w:rFonts w:ascii="宋体" w:eastAsia="宋体" w:hAnsi="宋体" w:cs="宋体" w:hint="eastAsia"/>
          <w:kern w:val="0"/>
          <w:szCs w:val="21"/>
        </w:rPr>
        <w:t>，</w:t>
      </w:r>
      <w:r w:rsidR="00A745B8" w:rsidRPr="00A745B8">
        <w:rPr>
          <w:rFonts w:ascii="宋体" w:eastAsia="宋体" w:hAnsi="宋体" w:cs="宋体"/>
          <w:kern w:val="0"/>
          <w:szCs w:val="21"/>
        </w:rPr>
        <w:t>，我们提供了一个案例研究的结果，我们在一个真正的基于学习的系统上进行了PDF </w:t>
      </w:r>
      <w:bookmarkStart w:id="8" w:name="_ftnref1"/>
      <w:r w:rsidR="00A745B8" w:rsidRPr="00A745B8">
        <w:rPr>
          <w:rFonts w:ascii="宋体" w:eastAsia="宋体" w:hAnsi="宋体" w:cs="宋体"/>
          <w:kern w:val="0"/>
          <w:szCs w:val="21"/>
        </w:rPr>
        <w:t>RATE，一个用于检测PDF恶意软件的在线服务[23]。对于任何提交的PDF文件，PDF RATE 提供了对其恶意的概率估计。我们的研究解决了攻击者试图通过修改提交的PDF文件来逃避检测的情况，以便其恶意功能保持完好，但PDF RATE 返回的概率得分降低。</w:t>
      </w:r>
      <w:bookmarkEnd w:id="8"/>
    </w:p>
    <w:p w14:paraId="2B83ECA8" w14:textId="77777777" w:rsidR="00061A6B" w:rsidRDefault="0025142F" w:rsidP="0025142F">
      <w:pPr>
        <w:widowControl/>
        <w:ind w:firstLine="420"/>
        <w:jc w:val="left"/>
        <w:rPr>
          <w:rFonts w:ascii="宋体" w:eastAsia="宋体" w:hAnsi="宋体" w:cs="宋体"/>
          <w:kern w:val="0"/>
          <w:szCs w:val="21"/>
        </w:rPr>
      </w:pPr>
      <w:r>
        <w:rPr>
          <w:rFonts w:ascii="Calibri" w:eastAsia="宋体" w:hAnsi="Calibri" w:cs="宋体" w:hint="eastAsia"/>
          <w:color w:val="000000"/>
          <w:kern w:val="0"/>
          <w:sz w:val="20"/>
          <w:szCs w:val="20"/>
        </w:rPr>
        <w:t>我</w:t>
      </w:r>
      <w:r w:rsidR="00061A6B" w:rsidRPr="00E33C56">
        <w:rPr>
          <w:rFonts w:ascii="Calibri" w:eastAsia="宋体" w:hAnsi="Calibri" w:cs="宋体"/>
          <w:color w:val="000000"/>
          <w:kern w:val="0"/>
          <w:sz w:val="20"/>
          <w:szCs w:val="20"/>
        </w:rPr>
        <w:t>们已经分析了</w:t>
      </w:r>
      <w:r w:rsidR="00061A6B" w:rsidRPr="00E33C56">
        <w:rPr>
          <w:rFonts w:ascii="Calibri" w:eastAsia="宋体" w:hAnsi="Calibri" w:cs="宋体"/>
          <w:color w:val="000000"/>
          <w:kern w:val="0"/>
          <w:sz w:val="20"/>
          <w:szCs w:val="20"/>
        </w:rPr>
        <w:t>PDF </w:t>
      </w:r>
      <w:r w:rsidR="00061A6B" w:rsidRPr="00E33C56">
        <w:rPr>
          <w:rFonts w:ascii="Calibri" w:eastAsia="宋体" w:hAnsi="Calibri" w:cs="宋体"/>
          <w:color w:val="000000"/>
          <w:kern w:val="0"/>
          <w:sz w:val="16"/>
          <w:szCs w:val="16"/>
        </w:rPr>
        <w:t>RATE </w:t>
      </w:r>
      <w:r w:rsidR="00061A6B" w:rsidRPr="00E33C56">
        <w:rPr>
          <w:rFonts w:ascii="Calibri" w:eastAsia="宋体" w:hAnsi="Calibri" w:cs="宋体"/>
          <w:color w:val="000000"/>
          <w:kern w:val="0"/>
          <w:sz w:val="20"/>
          <w:szCs w:val="20"/>
        </w:rPr>
        <w:t>的作者提出和评估的防御策略，虽然我们不知道它是否部署在在线系统中。文献</w:t>
      </w:r>
      <w:r w:rsidR="00061A6B" w:rsidRPr="00E33C56">
        <w:rPr>
          <w:rFonts w:ascii="Calibri" w:eastAsia="宋体" w:hAnsi="Calibri" w:cs="宋体"/>
          <w:color w:val="000000"/>
          <w:kern w:val="0"/>
          <w:sz w:val="20"/>
          <w:szCs w:val="20"/>
        </w:rPr>
        <w:t>[23]</w:t>
      </w:r>
      <w:r w:rsidR="00061A6B" w:rsidRPr="00E33C56">
        <w:rPr>
          <w:rFonts w:ascii="Calibri" w:eastAsia="宋体" w:hAnsi="Calibri" w:cs="宋体"/>
          <w:color w:val="000000"/>
          <w:kern w:val="0"/>
          <w:sz w:val="20"/>
          <w:szCs w:val="20"/>
        </w:rPr>
        <w:t>的攻击方案假定攻击者利用一小部分信息特征。结果表明，通过将一小部分预期的攻击数据包含到训练集中，可以有效地阻止这种攻击。我们重建了这一攻击，并验证了原有防御战略的有效性。然而，这种主动防御最终只能有效抵抗攻击的</w:t>
      </w:r>
      <w:r w:rsidR="00061A6B" w:rsidRPr="00E33C56">
        <w:rPr>
          <w:rFonts w:ascii="Calibri" w:eastAsia="宋体" w:hAnsi="Calibri" w:cs="宋体"/>
          <w:color w:val="000000"/>
          <w:kern w:val="0"/>
          <w:sz w:val="20"/>
          <w:szCs w:val="20"/>
        </w:rPr>
        <w:t>“</w:t>
      </w:r>
      <w:r w:rsidR="00061A6B" w:rsidRPr="00E33C56">
        <w:rPr>
          <w:rFonts w:ascii="Calibri" w:eastAsia="宋体" w:hAnsi="Calibri" w:cs="宋体"/>
          <w:color w:val="000000"/>
          <w:kern w:val="0"/>
          <w:sz w:val="20"/>
          <w:szCs w:val="20"/>
        </w:rPr>
        <w:t>紧张</w:t>
      </w:r>
      <w:r w:rsidR="00061A6B" w:rsidRPr="00E33C56">
        <w:rPr>
          <w:rFonts w:ascii="Calibri" w:eastAsia="宋体" w:hAnsi="Calibri" w:cs="宋体"/>
          <w:color w:val="000000"/>
          <w:kern w:val="0"/>
          <w:sz w:val="20"/>
          <w:szCs w:val="20"/>
        </w:rPr>
        <w:t>”</w:t>
      </w:r>
      <w:r w:rsidR="00061A6B" w:rsidRPr="00E33C56">
        <w:rPr>
          <w:rFonts w:ascii="Calibri" w:eastAsia="宋体" w:hAnsi="Calibri" w:cs="宋体"/>
          <w:color w:val="000000"/>
          <w:kern w:val="0"/>
          <w:sz w:val="20"/>
          <w:szCs w:val="20"/>
        </w:rPr>
        <w:t>。每当执行的攻击与预期攻击不符时，主动防御的效果基本消失，检测精度降到</w:t>
      </w:r>
      <w:r w:rsidR="00061A6B" w:rsidRPr="00E33C56">
        <w:rPr>
          <w:rFonts w:ascii="Calibri" w:eastAsia="宋体" w:hAnsi="Calibri" w:cs="宋体"/>
          <w:color w:val="000000"/>
          <w:kern w:val="0"/>
          <w:sz w:val="20"/>
          <w:szCs w:val="20"/>
        </w:rPr>
        <w:t>10</w:t>
      </w:r>
      <w:r w:rsidR="00061A6B" w:rsidRPr="00E33C56">
        <w:rPr>
          <w:rFonts w:ascii="Calibri" w:eastAsia="宋体" w:hAnsi="Calibri" w:cs="宋体"/>
          <w:color w:val="000000"/>
          <w:kern w:val="0"/>
          <w:sz w:val="20"/>
          <w:szCs w:val="20"/>
        </w:rPr>
        <w:t>％以下</w:t>
      </w:r>
    </w:p>
    <w:p w14:paraId="7F1AA831" w14:textId="77777777" w:rsidR="00F60D79" w:rsidRDefault="00F60D79" w:rsidP="00FB41D0">
      <w:pPr>
        <w:widowControl/>
        <w:jc w:val="left"/>
        <w:rPr>
          <w:rFonts w:ascii="宋体" w:eastAsia="宋体" w:hAnsi="宋体" w:cs="宋体"/>
          <w:kern w:val="0"/>
          <w:szCs w:val="21"/>
        </w:rPr>
      </w:pPr>
    </w:p>
    <w:p w14:paraId="3CB364B9" w14:textId="77777777" w:rsidR="00BF418D" w:rsidRPr="00BF418D" w:rsidRDefault="00BF418D" w:rsidP="00BF418D">
      <w:pPr>
        <w:rPr>
          <w:rFonts w:ascii="宋体" w:eastAsia="宋体" w:hAnsi="宋体" w:cs="宋体"/>
          <w:kern w:val="0"/>
          <w:szCs w:val="21"/>
        </w:rPr>
      </w:pPr>
      <w:r w:rsidRPr="00BF418D">
        <w:rPr>
          <w:rFonts w:ascii="宋体" w:eastAsia="宋体" w:hAnsi="宋体" w:cs="宋体"/>
          <w:kern w:val="0"/>
          <w:szCs w:val="21"/>
        </w:rPr>
        <w:t>本文的主要贡献如下：</w:t>
      </w:r>
    </w:p>
    <w:p w14:paraId="492BF00A" w14:textId="6A4E7BAE" w:rsidR="006F786C" w:rsidRDefault="006F786C" w:rsidP="00BF418D">
      <w:pPr>
        <w:numPr>
          <w:ilvl w:val="0"/>
          <w:numId w:val="2"/>
        </w:numPr>
        <w:jc w:val="left"/>
        <w:rPr>
          <w:rFonts w:ascii="宋体" w:eastAsia="宋体" w:hAnsi="宋体" w:cs="宋体"/>
          <w:color w:val="FF0000"/>
          <w:kern w:val="0"/>
          <w:szCs w:val="21"/>
        </w:rPr>
      </w:pPr>
      <w:bookmarkStart w:id="9" w:name="98fufc1520739287591"/>
      <w:bookmarkStart w:id="10" w:name="40ponb1520739287591"/>
      <w:bookmarkEnd w:id="9"/>
      <w:bookmarkEnd w:id="10"/>
      <w:r w:rsidRPr="006F786C">
        <w:rPr>
          <w:rFonts w:ascii="宋体" w:eastAsia="宋体" w:hAnsi="宋体" w:cs="宋体" w:hint="eastAsia"/>
          <w:color w:val="FF0000"/>
          <w:kern w:val="0"/>
          <w:szCs w:val="21"/>
        </w:rPr>
        <w:t>（开始说数据集）</w:t>
      </w:r>
      <w:r w:rsidR="005B5E6C">
        <w:rPr>
          <w:rFonts w:ascii="宋体" w:eastAsia="宋体" w:hAnsi="宋体" w:cs="宋体" w:hint="eastAsia"/>
          <w:kern w:val="0"/>
          <w:szCs w:val="21"/>
        </w:rPr>
        <w:t>数据集，目前数据集从业界通用的万级别 到 达到十万级别以上</w:t>
      </w:r>
    </w:p>
    <w:p w14:paraId="35A47983" w14:textId="77777777" w:rsidR="006F786C" w:rsidRPr="006F786C" w:rsidRDefault="006F786C" w:rsidP="00BF418D">
      <w:pPr>
        <w:numPr>
          <w:ilvl w:val="0"/>
          <w:numId w:val="2"/>
        </w:numPr>
        <w:jc w:val="left"/>
        <w:rPr>
          <w:rFonts w:ascii="宋体" w:eastAsia="宋体" w:hAnsi="宋体" w:cs="宋体"/>
          <w:color w:val="FF0000"/>
          <w:kern w:val="0"/>
          <w:szCs w:val="21"/>
        </w:rPr>
      </w:pPr>
      <w:r w:rsidRPr="006F786C">
        <w:rPr>
          <w:rFonts w:ascii="宋体" w:eastAsia="宋体" w:hAnsi="宋体" w:cs="宋体" w:hint="eastAsia"/>
          <w:color w:val="FF0000"/>
          <w:kern w:val="0"/>
          <w:szCs w:val="21"/>
        </w:rPr>
        <w:t>病毒变种</w:t>
      </w:r>
    </w:p>
    <w:p w14:paraId="01D6742E" w14:textId="77777777" w:rsidR="004C09CF" w:rsidRDefault="006A4831" w:rsidP="00BF418D">
      <w:pPr>
        <w:numPr>
          <w:ilvl w:val="0"/>
          <w:numId w:val="2"/>
        </w:numPr>
        <w:jc w:val="left"/>
        <w:rPr>
          <w:rFonts w:ascii="宋体" w:eastAsia="宋体" w:hAnsi="宋体" w:cs="宋体"/>
          <w:kern w:val="0"/>
          <w:szCs w:val="21"/>
        </w:rPr>
      </w:pPr>
      <w:r>
        <w:rPr>
          <w:rFonts w:ascii="宋体" w:eastAsia="宋体" w:hAnsi="宋体" w:cs="宋体" w:hint="eastAsia"/>
          <w:kern w:val="0"/>
          <w:szCs w:val="21"/>
        </w:rPr>
        <w:t>使用h</w:t>
      </w:r>
      <w:r w:rsidR="004C09CF">
        <w:rPr>
          <w:rFonts w:ascii="宋体" w:eastAsia="宋体" w:hAnsi="宋体" w:cs="宋体" w:hint="eastAsia"/>
          <w:kern w:val="0"/>
          <w:szCs w:val="21"/>
        </w:rPr>
        <w:t>idost2016</w:t>
      </w:r>
      <w:r w:rsidR="00996BEC" w:rsidRPr="00996BEC">
        <w:rPr>
          <w:rFonts w:ascii="宋体" w:eastAsia="宋体" w:hAnsi="宋体" w:cs="宋体"/>
          <w:color w:val="FF0000"/>
          <w:kern w:val="0"/>
          <w:szCs w:val="21"/>
        </w:rPr>
        <w:t>[?]</w:t>
      </w:r>
      <w:r w:rsidR="004C09CF">
        <w:rPr>
          <w:rFonts w:ascii="宋体" w:eastAsia="宋体" w:hAnsi="宋体" w:cs="宋体" w:hint="eastAsia"/>
          <w:kern w:val="0"/>
          <w:szCs w:val="21"/>
        </w:rPr>
        <w:t>，并使用新的</w:t>
      </w:r>
      <w:r w:rsidR="007F2EB6">
        <w:rPr>
          <w:rFonts w:ascii="宋体" w:eastAsia="宋体" w:hAnsi="宋体" w:cs="宋体" w:hint="eastAsia"/>
          <w:kern w:val="0"/>
          <w:szCs w:val="21"/>
        </w:rPr>
        <w:t>病毒变种</w:t>
      </w:r>
      <w:r w:rsidR="00996BEC">
        <w:rPr>
          <w:rFonts w:ascii="宋体" w:eastAsia="宋体" w:hAnsi="宋体" w:cs="宋体" w:hint="eastAsia"/>
          <w:kern w:val="0"/>
          <w:szCs w:val="21"/>
        </w:rPr>
        <w:t>（</w:t>
      </w:r>
      <w:r w:rsidR="00996BEC" w:rsidRPr="00996BEC">
        <w:rPr>
          <w:rFonts w:ascii="宋体" w:eastAsia="宋体" w:hAnsi="宋体" w:cs="宋体"/>
          <w:color w:val="FF0000"/>
          <w:kern w:val="0"/>
          <w:szCs w:val="21"/>
        </w:rPr>
        <w:t>malware variants</w:t>
      </w:r>
      <w:r w:rsidR="00996BEC" w:rsidRPr="00996BEC">
        <w:rPr>
          <w:rFonts w:ascii="宋体" w:eastAsia="宋体" w:hAnsi="宋体" w:cs="宋体" w:hint="eastAsia"/>
          <w:color w:val="FF0000"/>
          <w:kern w:val="0"/>
          <w:szCs w:val="21"/>
        </w:rPr>
        <w:t>，请介绍病毒变种的定义</w:t>
      </w:r>
      <w:r w:rsidR="00996BEC">
        <w:rPr>
          <w:rFonts w:ascii="宋体" w:eastAsia="宋体" w:hAnsi="宋体" w:cs="宋体" w:hint="eastAsia"/>
          <w:kern w:val="0"/>
          <w:szCs w:val="21"/>
        </w:rPr>
        <w:t>）</w:t>
      </w:r>
      <w:r w:rsidR="004C09CF">
        <w:rPr>
          <w:rFonts w:ascii="宋体" w:eastAsia="宋体" w:hAnsi="宋体" w:cs="宋体" w:hint="eastAsia"/>
          <w:kern w:val="0"/>
          <w:szCs w:val="21"/>
        </w:rPr>
        <w:t>来测试模型的鲁棒性</w:t>
      </w:r>
      <w:r w:rsidR="00CD6663">
        <w:rPr>
          <w:rFonts w:ascii="宋体" w:eastAsia="宋体" w:hAnsi="宋体" w:cs="宋体"/>
          <w:kern w:val="0"/>
          <w:szCs w:val="21"/>
        </w:rPr>
        <w:t>（</w:t>
      </w:r>
      <w:r w:rsidR="00CD6663" w:rsidRPr="006F786C">
        <w:rPr>
          <w:rFonts w:ascii="宋体" w:eastAsia="宋体" w:hAnsi="宋体" w:cs="宋体" w:hint="eastAsia"/>
          <w:color w:val="FF0000"/>
          <w:kern w:val="0"/>
          <w:szCs w:val="21"/>
        </w:rPr>
        <w:t>第一次使用业界领先</w:t>
      </w:r>
      <w:r w:rsidR="006F786C" w:rsidRPr="006F786C">
        <w:rPr>
          <w:rFonts w:ascii="宋体" w:eastAsia="宋体" w:hAnsi="宋体" w:cs="宋体" w:hint="eastAsia"/>
          <w:color w:val="FF0000"/>
          <w:kern w:val="0"/>
          <w:szCs w:val="21"/>
        </w:rPr>
        <w:t>的？？方法去测试模型的鲁棒性</w:t>
      </w:r>
      <w:r w:rsidR="00CD6663">
        <w:rPr>
          <w:rFonts w:ascii="宋体" w:eastAsia="宋体" w:hAnsi="宋体" w:cs="宋体"/>
          <w:kern w:val="0"/>
          <w:szCs w:val="21"/>
        </w:rPr>
        <w:t>）</w:t>
      </w:r>
    </w:p>
    <w:p w14:paraId="1B33B72B" w14:textId="20835B33" w:rsidR="00240FEB" w:rsidRDefault="00240FEB" w:rsidP="00BF418D">
      <w:pPr>
        <w:numPr>
          <w:ilvl w:val="0"/>
          <w:numId w:val="2"/>
        </w:numPr>
        <w:jc w:val="left"/>
        <w:rPr>
          <w:rFonts w:ascii="宋体" w:eastAsia="宋体" w:hAnsi="宋体" w:cs="宋体"/>
          <w:kern w:val="0"/>
          <w:szCs w:val="21"/>
        </w:rPr>
      </w:pPr>
    </w:p>
    <w:p w14:paraId="2A06B7C7" w14:textId="77777777" w:rsidR="00F60D79" w:rsidRDefault="00F60D79" w:rsidP="00BF418D">
      <w:pPr>
        <w:numPr>
          <w:ilvl w:val="0"/>
          <w:numId w:val="2"/>
        </w:numPr>
        <w:jc w:val="left"/>
        <w:rPr>
          <w:rFonts w:ascii="宋体" w:eastAsia="宋体" w:hAnsi="宋体" w:cs="宋体"/>
          <w:kern w:val="0"/>
          <w:szCs w:val="21"/>
        </w:rPr>
      </w:pPr>
      <w:r w:rsidRPr="00E33C56">
        <w:rPr>
          <w:rFonts w:ascii="Times New Roman" w:eastAsia="宋体" w:hAnsi="Times New Roman" w:cs="Times New Roman"/>
          <w:color w:val="000000"/>
          <w:kern w:val="0"/>
          <w:sz w:val="14"/>
          <w:szCs w:val="14"/>
        </w:rPr>
        <w:t> </w:t>
      </w:r>
      <w:r>
        <w:rPr>
          <w:rFonts w:ascii="Calibri" w:eastAsia="宋体" w:hAnsi="Calibri" w:cs="宋体" w:hint="eastAsia"/>
          <w:color w:val="000000"/>
          <w:kern w:val="0"/>
          <w:sz w:val="20"/>
          <w:szCs w:val="20"/>
        </w:rPr>
        <w:t>成</w:t>
      </w:r>
      <w:r w:rsidRPr="00F60D79">
        <w:rPr>
          <w:rFonts w:ascii="宋体" w:eastAsia="宋体" w:hAnsi="宋体" w:cs="宋体" w:hint="eastAsia"/>
          <w:kern w:val="0"/>
          <w:szCs w:val="21"/>
        </w:rPr>
        <w:t>功</w:t>
      </w:r>
      <w:r>
        <w:rPr>
          <w:rFonts w:ascii="宋体" w:eastAsia="宋体" w:hAnsi="宋体" w:cs="宋体" w:hint="eastAsia"/>
          <w:kern w:val="0"/>
          <w:szCs w:val="21"/>
        </w:rPr>
        <w:t>实现</w:t>
      </w:r>
      <w:r w:rsidR="00880D90">
        <w:rPr>
          <w:rFonts w:ascii="宋体" w:eastAsia="宋体" w:hAnsi="宋体" w:cs="宋体"/>
          <w:kern w:val="0"/>
          <w:szCs w:val="21"/>
        </w:rPr>
        <w:t>了</w:t>
      </w:r>
      <w:r w:rsidR="00880D90" w:rsidRPr="00880D90">
        <w:rPr>
          <w:rFonts w:ascii="宋体" w:eastAsia="宋体" w:hAnsi="宋体" w:cs="宋体" w:hint="eastAsia"/>
          <w:color w:val="FF0000"/>
          <w:kern w:val="0"/>
          <w:szCs w:val="21"/>
        </w:rPr>
        <w:t>一</w:t>
      </w:r>
      <w:r w:rsidRPr="00880D90">
        <w:rPr>
          <w:rFonts w:ascii="宋体" w:eastAsia="宋体" w:hAnsi="宋体" w:cs="宋体"/>
          <w:color w:val="FF0000"/>
          <w:kern w:val="0"/>
          <w:szCs w:val="21"/>
        </w:rPr>
        <w:t>种</w:t>
      </w:r>
      <w:r w:rsidRPr="00F60D79">
        <w:rPr>
          <w:rFonts w:ascii="宋体" w:eastAsia="宋体" w:hAnsi="宋体" w:cs="宋体"/>
          <w:kern w:val="0"/>
          <w:szCs w:val="21"/>
        </w:rPr>
        <w:t>在</w:t>
      </w:r>
      <w:r w:rsidRPr="00880D90">
        <w:rPr>
          <w:rFonts w:ascii="宋体" w:eastAsia="宋体" w:hAnsi="宋体" w:cs="宋体"/>
          <w:color w:val="FF0000"/>
          <w:kern w:val="0"/>
          <w:szCs w:val="21"/>
        </w:rPr>
        <w:t>各种情况下</w:t>
      </w:r>
      <w:r w:rsidRPr="00F60D79">
        <w:rPr>
          <w:rFonts w:ascii="宋体" w:eastAsia="宋体" w:hAnsi="宋体" w:cs="宋体"/>
          <w:kern w:val="0"/>
          <w:szCs w:val="21"/>
        </w:rPr>
        <w:t>针对</w:t>
      </w:r>
      <w:r w:rsidR="007438A5" w:rsidRPr="007438A5">
        <w:rPr>
          <w:rFonts w:ascii="宋体" w:eastAsia="宋体" w:hAnsi="宋体" w:cs="宋体" w:hint="eastAsia"/>
          <w:color w:val="FF0000"/>
          <w:kern w:val="0"/>
          <w:szCs w:val="21"/>
        </w:rPr>
        <w:t>自己生成的</w:t>
      </w:r>
      <w:r w:rsidRPr="00880D90">
        <w:rPr>
          <w:rFonts w:ascii="宋体" w:eastAsia="宋体" w:hAnsi="宋体" w:cs="宋体"/>
          <w:color w:val="FF0000"/>
          <w:kern w:val="0"/>
          <w:szCs w:val="21"/>
        </w:rPr>
        <w:t>分类模型</w:t>
      </w:r>
      <w:r w:rsidRPr="00F60D79">
        <w:rPr>
          <w:rFonts w:ascii="宋体" w:eastAsia="宋体" w:hAnsi="宋体" w:cs="宋体"/>
          <w:kern w:val="0"/>
          <w:szCs w:val="21"/>
        </w:rPr>
        <w:t>进行回避攻击</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分类器逃逸攻击</w:t>
      </w:r>
      <w:r w:rsidR="007438A5">
        <w:rPr>
          <w:rFonts w:ascii="宋体" w:eastAsia="宋体" w:hAnsi="宋体" w:cs="宋体" w:hint="eastAsia"/>
          <w:kern w:val="0"/>
          <w:szCs w:val="21"/>
        </w:rPr>
        <w:t>）</w:t>
      </w:r>
    </w:p>
    <w:p w14:paraId="5EC51EE3" w14:textId="77777777" w:rsidR="004C09CF" w:rsidRDefault="007F2EB6" w:rsidP="00BF418D">
      <w:pPr>
        <w:numPr>
          <w:ilvl w:val="0"/>
          <w:numId w:val="2"/>
        </w:numPr>
        <w:jc w:val="left"/>
        <w:rPr>
          <w:rFonts w:ascii="宋体" w:eastAsia="宋体" w:hAnsi="宋体" w:cs="宋体"/>
          <w:kern w:val="0"/>
          <w:szCs w:val="21"/>
        </w:rPr>
      </w:pPr>
      <w:bookmarkStart w:id="11" w:name="31nunt1520739287591"/>
      <w:bookmarkEnd w:id="11"/>
      <w:r>
        <w:rPr>
          <w:rFonts w:ascii="宋体" w:eastAsia="宋体" w:hAnsi="宋体" w:cs="宋体" w:hint="eastAsia"/>
          <w:kern w:val="0"/>
          <w:szCs w:val="21"/>
        </w:rPr>
        <w:t>生成新的</w:t>
      </w:r>
      <w:r w:rsidR="004C09CF">
        <w:rPr>
          <w:rFonts w:ascii="宋体" w:eastAsia="宋体" w:hAnsi="宋体" w:cs="宋体" w:hint="eastAsia"/>
          <w:kern w:val="0"/>
          <w:szCs w:val="21"/>
        </w:rPr>
        <w:t>病毒</w:t>
      </w:r>
      <w:r>
        <w:rPr>
          <w:rFonts w:ascii="宋体" w:eastAsia="宋体" w:hAnsi="宋体" w:cs="宋体" w:hint="eastAsia"/>
          <w:kern w:val="0"/>
          <w:szCs w:val="21"/>
        </w:rPr>
        <w:t>变种</w:t>
      </w:r>
      <w:r w:rsidR="004C09CF">
        <w:rPr>
          <w:rFonts w:ascii="宋体" w:eastAsia="宋体" w:hAnsi="宋体" w:cs="宋体" w:hint="eastAsia"/>
          <w:kern w:val="0"/>
          <w:szCs w:val="21"/>
        </w:rPr>
        <w:t>7000个</w:t>
      </w:r>
    </w:p>
    <w:p w14:paraId="4B3EE340" w14:textId="77777777" w:rsidR="004C09CF" w:rsidRDefault="004C09CF" w:rsidP="00BF418D">
      <w:pPr>
        <w:numPr>
          <w:ilvl w:val="0"/>
          <w:numId w:val="2"/>
        </w:numPr>
        <w:jc w:val="left"/>
        <w:rPr>
          <w:rFonts w:ascii="宋体" w:eastAsia="宋体" w:hAnsi="宋体" w:cs="宋体"/>
          <w:kern w:val="0"/>
          <w:szCs w:val="21"/>
        </w:rPr>
      </w:pPr>
      <w:bookmarkStart w:id="12" w:name="58rzwq1520739287591"/>
      <w:bookmarkEnd w:id="12"/>
      <w:r>
        <w:rPr>
          <w:rFonts w:ascii="宋体" w:eastAsia="宋体" w:hAnsi="宋体" w:cs="宋体" w:hint="eastAsia"/>
          <w:kern w:val="0"/>
          <w:szCs w:val="21"/>
        </w:rPr>
        <w:t>重新训练之前的model_2，生成新的Model</w:t>
      </w:r>
      <w:r>
        <w:rPr>
          <w:rFonts w:ascii="宋体" w:eastAsia="宋体" w:hAnsi="宋体" w:cs="宋体"/>
          <w:kern w:val="0"/>
          <w:szCs w:val="21"/>
        </w:rPr>
        <w:t>,</w:t>
      </w:r>
      <w:r>
        <w:rPr>
          <w:rFonts w:ascii="宋体" w:eastAsia="宋体" w:hAnsi="宋体" w:cs="宋体" w:hint="eastAsia"/>
          <w:kern w:val="0"/>
          <w:szCs w:val="21"/>
        </w:rPr>
        <w:t>使其在</w:t>
      </w:r>
      <w:r w:rsidR="00F60D79">
        <w:rPr>
          <w:rFonts w:ascii="宋体" w:eastAsia="宋体" w:hAnsi="宋体" w:cs="宋体" w:hint="eastAsia"/>
          <w:kern w:val="0"/>
          <w:szCs w:val="21"/>
        </w:rPr>
        <w:t>分类器</w:t>
      </w:r>
      <w:r>
        <w:rPr>
          <w:rFonts w:ascii="宋体" w:eastAsia="宋体" w:hAnsi="宋体" w:cs="宋体" w:hint="eastAsia"/>
          <w:kern w:val="0"/>
          <w:szCs w:val="21"/>
        </w:rPr>
        <w:t>抗逃逸与</w:t>
      </w:r>
      <w:r w:rsidR="00F60D79">
        <w:rPr>
          <w:rFonts w:ascii="宋体" w:eastAsia="宋体" w:hAnsi="宋体" w:cs="宋体" w:hint="eastAsia"/>
          <w:kern w:val="0"/>
          <w:szCs w:val="21"/>
        </w:rPr>
        <w:t>变异病毒</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病毒变种</w:t>
      </w:r>
      <w:r w:rsidR="007438A5">
        <w:rPr>
          <w:rFonts w:ascii="宋体" w:eastAsia="宋体" w:hAnsi="宋体" w:cs="宋体" w:hint="eastAsia"/>
          <w:kern w:val="0"/>
          <w:szCs w:val="21"/>
        </w:rPr>
        <w:t>）</w:t>
      </w:r>
      <w:r w:rsidR="00F60D79">
        <w:rPr>
          <w:rFonts w:ascii="宋体" w:eastAsia="宋体" w:hAnsi="宋体" w:cs="宋体" w:hint="eastAsia"/>
          <w:kern w:val="0"/>
          <w:szCs w:val="21"/>
        </w:rPr>
        <w:t>的检测效率</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检测率</w:t>
      </w:r>
      <w:r w:rsidR="007438A5">
        <w:rPr>
          <w:rFonts w:ascii="宋体" w:eastAsia="宋体" w:hAnsi="宋体" w:cs="宋体" w:hint="eastAsia"/>
          <w:kern w:val="0"/>
          <w:szCs w:val="21"/>
        </w:rPr>
        <w:t>）</w:t>
      </w:r>
      <w:r w:rsidR="00F60D79">
        <w:rPr>
          <w:rFonts w:ascii="宋体" w:eastAsia="宋体" w:hAnsi="宋体" w:cs="宋体" w:hint="eastAsia"/>
          <w:kern w:val="0"/>
          <w:szCs w:val="21"/>
        </w:rPr>
        <w:t>有所提高</w:t>
      </w:r>
    </w:p>
    <w:p w14:paraId="46A0E099" w14:textId="77777777" w:rsidR="00F60D79" w:rsidRDefault="00F60D79" w:rsidP="00A35B39">
      <w:pPr>
        <w:jc w:val="left"/>
        <w:rPr>
          <w:rFonts w:ascii="宋体" w:eastAsia="宋体" w:hAnsi="宋体" w:cs="宋体"/>
          <w:kern w:val="0"/>
          <w:szCs w:val="21"/>
        </w:rPr>
      </w:pPr>
    </w:p>
    <w:p w14:paraId="24D518F6" w14:textId="77777777" w:rsidR="00A35B39" w:rsidRDefault="00A35B39" w:rsidP="00A35B39">
      <w:pPr>
        <w:jc w:val="left"/>
        <w:rPr>
          <w:rFonts w:ascii="宋体" w:eastAsia="宋体" w:hAnsi="宋体" w:cs="宋体"/>
          <w:kern w:val="0"/>
          <w:szCs w:val="21"/>
        </w:rPr>
      </w:pPr>
    </w:p>
    <w:p w14:paraId="1E2B64DE" w14:textId="77777777" w:rsidR="00A35B39" w:rsidRDefault="00A35B39" w:rsidP="00A35B39">
      <w:pPr>
        <w:pStyle w:val="2"/>
        <w:numPr>
          <w:ilvl w:val="0"/>
          <w:numId w:val="4"/>
        </w:numPr>
      </w:pPr>
      <w:r>
        <w:rPr>
          <w:rFonts w:hint="eastAsia"/>
        </w:rPr>
        <w:t>相关工作</w:t>
      </w:r>
    </w:p>
    <w:p w14:paraId="01C967C7" w14:textId="77777777" w:rsidR="00F161D5" w:rsidRDefault="00F161D5" w:rsidP="00F161D5">
      <w:r>
        <w:t xml:space="preserve">PDF Platform diversity: Pdf detection, assumption: good docs will behave the same across different platform while bad docs will behave significantly different due to platform dependency. </w:t>
      </w:r>
    </w:p>
    <w:p w14:paraId="269EE994" w14:textId="77777777" w:rsidR="00F161D5" w:rsidRDefault="00F161D5" w:rsidP="00F161D5"/>
    <w:p w14:paraId="397393A8" w14:textId="77777777" w:rsidR="00F161D5" w:rsidRDefault="00F161D5" w:rsidP="00F161D5">
      <w:r>
        <w:rPr>
          <w:rFonts w:ascii="Helvetica" w:eastAsia="Helvetica" w:hAnsi="Helvetica" w:cs="Helvetica"/>
        </w:rPr>
        <w:t>…</w:t>
      </w:r>
    </w:p>
    <w:p w14:paraId="21F46A0D" w14:textId="77777777" w:rsidR="00F161D5" w:rsidRDefault="00F161D5" w:rsidP="00F161D5"/>
    <w:p w14:paraId="38953C48" w14:textId="77777777" w:rsidR="00F161D5" w:rsidRDefault="00F161D5" w:rsidP="00F161D5">
      <w:r>
        <w:rPr>
          <w:rFonts w:ascii="Helvetica" w:eastAsia="Helvetica" w:hAnsi="Helvetica" w:cs="Helvetica"/>
        </w:rPr>
        <w:t>…</w:t>
      </w:r>
    </w:p>
    <w:p w14:paraId="50365B8A" w14:textId="77777777" w:rsidR="00F161D5" w:rsidRPr="00F161D5" w:rsidRDefault="00F161D5" w:rsidP="00F161D5"/>
    <w:p w14:paraId="50629E9D" w14:textId="77777777" w:rsidR="00A35B39" w:rsidRPr="00BF418D" w:rsidRDefault="00A35B39" w:rsidP="00A35B39">
      <w:pPr>
        <w:jc w:val="left"/>
        <w:rPr>
          <w:rFonts w:ascii="宋体" w:eastAsia="宋体" w:hAnsi="宋体" w:cs="宋体"/>
          <w:kern w:val="0"/>
          <w:szCs w:val="21"/>
        </w:rPr>
      </w:pPr>
    </w:p>
    <w:p w14:paraId="726BD2EF" w14:textId="77777777" w:rsidR="006F147C" w:rsidRDefault="006F147C" w:rsidP="00A35B39">
      <w:pPr>
        <w:pStyle w:val="2"/>
        <w:numPr>
          <w:ilvl w:val="0"/>
          <w:numId w:val="4"/>
        </w:numPr>
      </w:pPr>
      <w:r>
        <w:rPr>
          <w:rFonts w:hint="eastAsia"/>
        </w:rPr>
        <w:t>PDF</w:t>
      </w:r>
      <w:r>
        <w:rPr>
          <w:rFonts w:hint="eastAsia"/>
        </w:rPr>
        <w:t>文件分析</w:t>
      </w:r>
    </w:p>
    <w:p w14:paraId="2D881C3A" w14:textId="77777777" w:rsidR="00A35B39" w:rsidRPr="00A35B39" w:rsidRDefault="00A35B39" w:rsidP="00A35B39">
      <w:r>
        <w:rPr>
          <w:rFonts w:hint="eastAsia"/>
        </w:rPr>
        <w:t>作为一种结构化的文件格式，一个</w:t>
      </w:r>
      <w:r>
        <w:rPr>
          <w:rFonts w:hint="eastAsia"/>
        </w:rPr>
        <w:t>PDF</w:t>
      </w:r>
      <w:r>
        <w:rPr>
          <w:rFonts w:hint="eastAsia"/>
        </w:rPr>
        <w:t>文档是由一些称为“对象”的模块组成的。每个对象都有数字标号，这样的话可以这些对象就可以被其他的对象所引用。这些对象不需要按照顺序出现在</w:t>
      </w:r>
      <w:r>
        <w:rPr>
          <w:rFonts w:hint="eastAsia"/>
        </w:rPr>
        <w:t>PDF</w:t>
      </w:r>
      <w:r>
        <w:rPr>
          <w:rFonts w:hint="eastAsia"/>
        </w:rPr>
        <w:t>文档里面，出现的顺序可以是任意的，比如一个</w:t>
      </w:r>
      <w:r>
        <w:rPr>
          <w:rFonts w:hint="eastAsia"/>
        </w:rPr>
        <w:t>PDF</w:t>
      </w:r>
      <w:r>
        <w:rPr>
          <w:rFonts w:hint="eastAsia"/>
        </w:rPr>
        <w:t>文件有</w:t>
      </w:r>
      <w:r>
        <w:rPr>
          <w:rFonts w:hint="eastAsia"/>
        </w:rPr>
        <w:t>3</w:t>
      </w:r>
      <w:r>
        <w:rPr>
          <w:rFonts w:hint="eastAsia"/>
        </w:rPr>
        <w:t>页，第</w:t>
      </w:r>
      <w:r>
        <w:rPr>
          <w:rFonts w:hint="eastAsia"/>
        </w:rPr>
        <w:t>3</w:t>
      </w:r>
      <w:r>
        <w:rPr>
          <w:rFonts w:hint="eastAsia"/>
        </w:rPr>
        <w:t>页可以出现在第</w:t>
      </w:r>
      <w:r>
        <w:rPr>
          <w:rFonts w:hint="eastAsia"/>
        </w:rPr>
        <w:t>1</w:t>
      </w:r>
      <w:r>
        <w:rPr>
          <w:rFonts w:hint="eastAsia"/>
        </w:rPr>
        <w:t>页以前，对象按照顺序出现唯一的好处就是能够增加文件的可读性，对象的信息以偏移</w:t>
      </w:r>
      <w:r>
        <w:rPr>
          <w:rFonts w:hint="eastAsia"/>
        </w:rPr>
        <w:t>+</w:t>
      </w:r>
      <w:r>
        <w:rPr>
          <w:rFonts w:hint="eastAsia"/>
        </w:rPr>
        <w:t>索引的形式保存在交叉引用表内</w:t>
      </w:r>
    </w:p>
    <w:p w14:paraId="59AFAB38" w14:textId="77777777" w:rsidR="00A35B39" w:rsidRPr="00A35B39" w:rsidRDefault="00A35B39" w:rsidP="00A35B39">
      <w:pPr>
        <w:pStyle w:val="3"/>
      </w:pPr>
      <w:r>
        <w:rPr>
          <w:rFonts w:hint="eastAsia"/>
        </w:rPr>
        <w:t>3.1</w:t>
      </w:r>
      <w:r>
        <w:t xml:space="preserve"> </w:t>
      </w:r>
      <w:r>
        <w:rPr>
          <w:rFonts w:hint="eastAsia"/>
        </w:rPr>
        <w:t>PDF</w:t>
      </w:r>
      <w:r>
        <w:rPr>
          <w:rFonts w:hint="eastAsia"/>
        </w:rPr>
        <w:t>文件结构分析</w:t>
      </w:r>
    </w:p>
    <w:p w14:paraId="43486E7E" w14:textId="77777777" w:rsidR="003B6926" w:rsidRPr="00722C3E" w:rsidRDefault="00F276A1" w:rsidP="003B6926">
      <w:pPr>
        <w:rPr>
          <w:rFonts w:asciiTheme="minorEastAsia" w:hAnsiTheme="minorEastAsia"/>
          <w:color w:val="464F55"/>
        </w:rPr>
      </w:pPr>
      <w:r w:rsidRPr="00F75C78">
        <w:rPr>
          <w:rFonts w:asciiTheme="minorEastAsia" w:hAnsiTheme="minorEastAsia"/>
          <w:i/>
          <w:color w:val="333333"/>
          <w:szCs w:val="21"/>
          <w:highlight w:val="white"/>
        </w:rPr>
        <w:t>可移植文档格式</w:t>
      </w:r>
      <w:r w:rsidRPr="00F75C78">
        <w:rPr>
          <w:rFonts w:asciiTheme="minorEastAsia" w:hAnsiTheme="minorEastAsia"/>
          <w:color w:val="333333"/>
          <w:szCs w:val="21"/>
          <w:highlight w:val="white"/>
        </w:rPr>
        <w:t>（PDF）是一个开放标准，发布为ISO 32000-1：2008 [ </w:t>
      </w:r>
      <w:hyperlink r:id="rId11" w:anchor="CR9">
        <w:r w:rsidRPr="00F75C78">
          <w:rPr>
            <w:rFonts w:asciiTheme="minorEastAsia" w:hAnsiTheme="minorEastAsia" w:cs="Arial"/>
            <w:color w:val="8E2555"/>
            <w:szCs w:val="21"/>
            <w:u w:val="single"/>
          </w:rPr>
          <w:t>9</w:t>
        </w:r>
      </w:hyperlink>
      <w:r w:rsidRPr="00F75C78">
        <w:rPr>
          <w:rFonts w:asciiTheme="minorEastAsia" w:hAnsiTheme="minorEastAsia"/>
          <w:color w:val="333333"/>
          <w:szCs w:val="21"/>
          <w:highlight w:val="white"/>
        </w:rPr>
        <w:t> ]。</w:t>
      </w:r>
      <w:r w:rsidR="003B6926" w:rsidRPr="00722C3E">
        <w:rPr>
          <w:rFonts w:asciiTheme="minorEastAsia" w:hAnsiTheme="minorEastAsia" w:hint="eastAsia"/>
          <w:color w:val="464F55"/>
        </w:rPr>
        <w:t>PDF文件格式包含以下4个部分：</w:t>
      </w:r>
    </w:p>
    <w:p w14:paraId="4CC3A7DF"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文件头——指明了该文件所遵从的PDF规范的版本号，它出现在PDF文件的第一行。</w:t>
      </w:r>
    </w:p>
    <w:p w14:paraId="090BF686"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文件体——又称对象集合，PDF文件的主要部分，由一系列对象组成。</w:t>
      </w:r>
    </w:p>
    <w:p w14:paraId="2AFD245C"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交叉引用表——对对象进行随机存取而设立的一个间接对象的地址索引表。（实际以偏移+索引的方式储存对象地址，下文会提及）</w:t>
      </w:r>
    </w:p>
    <w:p w14:paraId="4C68A14E"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文件尾——声明了交叉引用表的地址，即指明了文件体的根对象（Catalog），从而能够找到PDF文件中各个对象体的位置，达到随机访问。另外还保存了PDF文件的加密等安全信息。</w:t>
      </w:r>
    </w:p>
    <w:p w14:paraId="65011CE7" w14:textId="77777777" w:rsidR="003B6926" w:rsidRDefault="003B6926" w:rsidP="003B6926">
      <w:pPr>
        <w:rPr>
          <w:rStyle w:val="a6"/>
          <w:rFonts w:ascii="微软雅黑" w:eastAsia="微软雅黑" w:hAnsi="微软雅黑"/>
          <w:color w:val="366092"/>
          <w:szCs w:val="21"/>
          <w:shd w:val="clear" w:color="auto" w:fill="FFFFFF"/>
        </w:rPr>
      </w:pPr>
      <w:r w:rsidRPr="00722C3E">
        <w:rPr>
          <w:rStyle w:val="a6"/>
          <w:rFonts w:ascii="微软雅黑" w:eastAsia="微软雅黑" w:hAnsi="微软雅黑" w:hint="eastAsia"/>
          <w:color w:val="366092"/>
          <w:szCs w:val="21"/>
          <w:shd w:val="clear" w:color="auto" w:fill="FFFFFF"/>
        </w:rPr>
        <w:t>PDF文件格式图示：</w:t>
      </w:r>
    </w:p>
    <w:p w14:paraId="76BEB583" w14:textId="77777777" w:rsidR="003B6926" w:rsidRDefault="003B6926" w:rsidP="00D734C6">
      <w:pPr>
        <w:jc w:val="center"/>
        <w:rPr>
          <w:rStyle w:val="a6"/>
          <w:rFonts w:ascii="微软雅黑" w:eastAsia="微软雅黑" w:hAnsi="微软雅黑"/>
          <w:color w:val="366092"/>
          <w:szCs w:val="21"/>
          <w:shd w:val="clear" w:color="auto" w:fill="FFFFFF"/>
        </w:rPr>
      </w:pPr>
      <w:r>
        <w:rPr>
          <w:noProof/>
        </w:rPr>
        <w:drawing>
          <wp:inline distT="0" distB="0" distL="0" distR="0" wp14:anchorId="6C311065" wp14:editId="314EF657">
            <wp:extent cx="5019048" cy="236190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9048" cy="2361905"/>
                    </a:xfrm>
                    <a:prstGeom prst="rect">
                      <a:avLst/>
                    </a:prstGeom>
                  </pic:spPr>
                </pic:pic>
              </a:graphicData>
            </a:graphic>
          </wp:inline>
        </w:drawing>
      </w:r>
    </w:p>
    <w:p w14:paraId="7B87F3FE" w14:textId="6C55857D" w:rsidR="00D734C6" w:rsidRPr="00D734C6" w:rsidRDefault="00D734C6" w:rsidP="00A35B39">
      <w:pPr>
        <w:rPr>
          <w:b/>
          <w:color w:val="FF0000"/>
        </w:rPr>
      </w:pPr>
      <w:r w:rsidRPr="00D734C6">
        <w:rPr>
          <w:rFonts w:hint="eastAsia"/>
          <w:b/>
          <w:color w:val="FF0000"/>
        </w:rPr>
        <w:t>参照</w:t>
      </w:r>
      <w:r w:rsidRPr="00D734C6">
        <w:rPr>
          <w:rFonts w:hint="eastAsia"/>
          <w:b/>
          <w:color w:val="FF0000"/>
        </w:rPr>
        <w:t>PE</w:t>
      </w:r>
      <w:r w:rsidRPr="00D734C6">
        <w:rPr>
          <w:rFonts w:hint="eastAsia"/>
          <w:b/>
          <w:color w:val="FF0000"/>
        </w:rPr>
        <w:t>论文</w:t>
      </w:r>
      <w:r w:rsidRPr="00D734C6">
        <w:rPr>
          <w:rFonts w:hint="eastAsia"/>
          <w:b/>
          <w:color w:val="FF0000"/>
        </w:rPr>
        <w:t xml:space="preserve"> PE Header Format</w:t>
      </w:r>
    </w:p>
    <w:p w14:paraId="0D465C80" w14:textId="77777777" w:rsidR="003B6926" w:rsidRDefault="003B6926" w:rsidP="00A35B39">
      <w:r>
        <w:rPr>
          <w:rFonts w:hint="eastAsia"/>
        </w:rPr>
        <w:t>本段主要介绍</w:t>
      </w:r>
      <w:r>
        <w:rPr>
          <w:rFonts w:hint="eastAsia"/>
        </w:rPr>
        <w:t>PDF</w:t>
      </w:r>
      <w:r>
        <w:rPr>
          <w:rFonts w:hint="eastAsia"/>
        </w:rPr>
        <w:t>文件体的读取方式。</w:t>
      </w:r>
    </w:p>
    <w:p w14:paraId="5F57625B" w14:textId="77777777" w:rsidR="000E5961" w:rsidRPr="00F276A1" w:rsidRDefault="003B6926" w:rsidP="003B6926">
      <w:pPr>
        <w:pStyle w:val="a3"/>
        <w:ind w:firstLineChars="0" w:firstLine="263"/>
      </w:pPr>
      <w:r>
        <w:rPr>
          <w:rFonts w:hint="eastAsia"/>
        </w:rPr>
        <w:t>文件尾说明了根对象的对象号，并且说明交叉引用表的位置，通过对交叉引用表的查询可以找到目录对象</w:t>
      </w:r>
      <w:r>
        <w:rPr>
          <w:rFonts w:hint="eastAsia"/>
        </w:rPr>
        <w:t>(Catalog)</w:t>
      </w:r>
      <w:r>
        <w:rPr>
          <w:rFonts w:hint="eastAsia"/>
        </w:rPr>
        <w:t>。这个目录对象是该</w:t>
      </w:r>
      <w:r>
        <w:rPr>
          <w:rFonts w:hint="eastAsia"/>
        </w:rPr>
        <w:t>PDF</w:t>
      </w:r>
      <w:r>
        <w:rPr>
          <w:rFonts w:hint="eastAsia"/>
        </w:rPr>
        <w:t>文档的根对象，包含</w:t>
      </w:r>
      <w:r>
        <w:rPr>
          <w:rFonts w:hint="eastAsia"/>
        </w:rPr>
        <w:t>PDF</w:t>
      </w:r>
      <w:r>
        <w:rPr>
          <w:rFonts w:hint="eastAsia"/>
        </w:rPr>
        <w:t>文档的大纲</w:t>
      </w:r>
      <w:r>
        <w:rPr>
          <w:rFonts w:hint="eastAsia"/>
        </w:rPr>
        <w:t>(outline)</w:t>
      </w:r>
      <w:r>
        <w:rPr>
          <w:rFonts w:hint="eastAsia"/>
        </w:rPr>
        <w:t>和页面组对象（</w:t>
      </w:r>
      <w:r>
        <w:rPr>
          <w:rFonts w:hint="eastAsia"/>
        </w:rPr>
        <w:t>pages</w:t>
      </w:r>
      <w:r>
        <w:rPr>
          <w:rFonts w:hint="eastAsia"/>
        </w:rPr>
        <w:t>）引用。大纲对象是指</w:t>
      </w:r>
      <w:r>
        <w:rPr>
          <w:rFonts w:hint="eastAsia"/>
        </w:rPr>
        <w:t>PDF</w:t>
      </w:r>
      <w:r>
        <w:rPr>
          <w:rFonts w:hint="eastAsia"/>
        </w:rPr>
        <w:t>文件的书签树；页面组对象（</w:t>
      </w:r>
      <w:r>
        <w:rPr>
          <w:rFonts w:hint="eastAsia"/>
        </w:rPr>
        <w:t>pages</w:t>
      </w:r>
      <w:r>
        <w:rPr>
          <w:rFonts w:hint="eastAsia"/>
        </w:rPr>
        <w:t>）包含该文件的页面数，各个页面对象</w:t>
      </w:r>
      <w:r>
        <w:rPr>
          <w:rFonts w:hint="eastAsia"/>
        </w:rPr>
        <w:t>(page)</w:t>
      </w:r>
      <w:r>
        <w:rPr>
          <w:rFonts w:hint="eastAsia"/>
        </w:rPr>
        <w:t>的对象号。</w:t>
      </w:r>
      <w:r w:rsidRPr="00E64758">
        <w:rPr>
          <w:rFonts w:ascii="Calibri" w:eastAsia="宋体" w:hAnsi="Calibri" w:cs="宋体"/>
          <w:color w:val="000000"/>
          <w:kern w:val="0"/>
          <w:sz w:val="20"/>
          <w:szCs w:val="20"/>
        </w:rPr>
        <w:t>因此，</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阅读器通常从文件末尾开始阅读</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以提高效率</w:t>
      </w:r>
    </w:p>
    <w:p w14:paraId="36651E51" w14:textId="77777777" w:rsidR="003B6926" w:rsidRDefault="003B6926" w:rsidP="003B6926">
      <w:pPr>
        <w:ind w:firstLine="420"/>
      </w:pPr>
      <w:r>
        <w:rPr>
          <w:rFonts w:hint="eastAsia"/>
        </w:rPr>
        <w:t>页面（</w:t>
      </w:r>
      <w:r>
        <w:rPr>
          <w:rFonts w:hint="eastAsia"/>
        </w:rPr>
        <w:t>page</w:t>
      </w:r>
      <w:r>
        <w:rPr>
          <w:rFonts w:hint="eastAsia"/>
        </w:rPr>
        <w:t>）对象为</w:t>
      </w:r>
      <w:r>
        <w:rPr>
          <w:rFonts w:hint="eastAsia"/>
        </w:rPr>
        <w:t>PDF</w:t>
      </w:r>
      <w:r>
        <w:rPr>
          <w:rFonts w:hint="eastAsia"/>
        </w:rPr>
        <w:t>中最重要的对象，包含如何显示该页面的信息，例如使用的字体，包含的内容（文字，图片等），页面的大小。里面的信息可以直接给出，当然里面的子项更多的是对其他对象的引用，真正的信息存放在其他对象里面。页面中包含的信息是包含在一个称为流（</w:t>
      </w:r>
      <w:r>
        <w:rPr>
          <w:rFonts w:hint="eastAsia"/>
        </w:rPr>
        <w:t>stream</w:t>
      </w:r>
      <w:r>
        <w:rPr>
          <w:rFonts w:hint="eastAsia"/>
        </w:rPr>
        <w:t>）的对象里，这个流的长度（字节数）必须直接给出或指向另外一个对象（包含一个整数值，表明这个流的长度）。</w:t>
      </w:r>
    </w:p>
    <w:p w14:paraId="6048DA6C" w14:textId="77777777" w:rsidR="003B6926" w:rsidRDefault="003B6926" w:rsidP="003B6926">
      <w:r>
        <w:rPr>
          <w:rFonts w:hint="eastAsia"/>
        </w:rPr>
        <w:t>可见</w:t>
      </w:r>
      <w:r>
        <w:rPr>
          <w:rFonts w:hint="eastAsia"/>
        </w:rPr>
        <w:t>stream</w:t>
      </w:r>
      <w:r>
        <w:rPr>
          <w:rFonts w:hint="eastAsia"/>
        </w:rPr>
        <w:t>流对象我们恶代分析需要获取的重点。</w:t>
      </w:r>
    </w:p>
    <w:p w14:paraId="65F048A2" w14:textId="77777777" w:rsidR="003B6926" w:rsidRDefault="003B6926" w:rsidP="003B6926"/>
    <w:p w14:paraId="4E1F622A" w14:textId="77777777" w:rsidR="003B6926" w:rsidRDefault="003B6926" w:rsidP="003B6926">
      <w:r>
        <w:rPr>
          <w:rFonts w:hint="eastAsia"/>
        </w:rPr>
        <w:t>页面信息图示：</w:t>
      </w:r>
    </w:p>
    <w:p w14:paraId="2505D401" w14:textId="77777777" w:rsidR="000E5961" w:rsidRDefault="003B6926" w:rsidP="000E5961">
      <w:pPr>
        <w:pStyle w:val="a3"/>
        <w:ind w:left="360" w:firstLineChars="0" w:firstLine="0"/>
      </w:pPr>
      <w:r>
        <w:rPr>
          <w:noProof/>
        </w:rPr>
        <w:drawing>
          <wp:inline distT="0" distB="0" distL="0" distR="0" wp14:anchorId="3D4D46FD" wp14:editId="58A93A84">
            <wp:extent cx="5219048" cy="3619048"/>
            <wp:effectExtent l="0" t="0" r="127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9048" cy="3619048"/>
                    </a:xfrm>
                    <a:prstGeom prst="rect">
                      <a:avLst/>
                    </a:prstGeom>
                  </pic:spPr>
                </pic:pic>
              </a:graphicData>
            </a:graphic>
          </wp:inline>
        </w:drawing>
      </w:r>
      <w:r w:rsidR="00EF7B74">
        <w:rPr>
          <w:rFonts w:hint="eastAsia"/>
        </w:rPr>
        <w:t xml:space="preserve">  </w:t>
      </w:r>
      <w:r w:rsidR="0053688E">
        <w:t xml:space="preserve">  </w:t>
      </w:r>
    </w:p>
    <w:p w14:paraId="6BA2EFAB" w14:textId="77777777" w:rsidR="003B6926" w:rsidRPr="003B6926" w:rsidRDefault="00E87380" w:rsidP="000E5961">
      <w:pPr>
        <w:pStyle w:val="a3"/>
        <w:ind w:left="360" w:firstLineChars="0" w:firstLine="0"/>
      </w:pPr>
      <w:r>
        <w:rPr>
          <w:rFonts w:hint="eastAsia"/>
        </w:rPr>
        <w:t>（</w:t>
      </w:r>
      <w:r w:rsidRPr="00E87380">
        <w:rPr>
          <w:rFonts w:hint="eastAsia"/>
          <w:b/>
          <w:color w:val="FF0000"/>
        </w:rPr>
        <w:t>请删除以上图表或重新画</w:t>
      </w:r>
      <w:r>
        <w:rPr>
          <w:rFonts w:hint="eastAsia"/>
        </w:rPr>
        <w:t>）</w:t>
      </w:r>
    </w:p>
    <w:p w14:paraId="64D173FF" w14:textId="77777777" w:rsidR="006F147C" w:rsidRDefault="00A35B39" w:rsidP="00A35B39">
      <w:pPr>
        <w:pStyle w:val="3"/>
      </w:pPr>
      <w:r>
        <w:rPr>
          <w:rFonts w:hint="eastAsia"/>
        </w:rPr>
        <w:t>3.2</w:t>
      </w:r>
      <w:r>
        <w:t xml:space="preserve"> </w:t>
      </w:r>
      <w:r w:rsidR="006F147C">
        <w:rPr>
          <w:rFonts w:hint="eastAsia"/>
        </w:rPr>
        <w:t>PDF</w:t>
      </w:r>
      <w:r w:rsidR="006F147C">
        <w:rPr>
          <w:rFonts w:hint="eastAsia"/>
        </w:rPr>
        <w:t>特征选择</w:t>
      </w:r>
    </w:p>
    <w:p w14:paraId="525BE7A9" w14:textId="77777777" w:rsidR="003B6926" w:rsidRDefault="003B6926" w:rsidP="003B6926">
      <w:r>
        <w:rPr>
          <w:rFonts w:hint="eastAsia"/>
        </w:rPr>
        <w:t>理解了上面的内容之后，我们可以得出针对</w:t>
      </w:r>
      <w:r w:rsidRPr="00766E1F">
        <w:rPr>
          <w:rFonts w:hint="eastAsia"/>
          <w:color w:val="FF0000"/>
        </w:rPr>
        <w:t>恶代分析的</w:t>
      </w:r>
      <w:r w:rsidRPr="00766E1F">
        <w:rPr>
          <w:rFonts w:hint="eastAsia"/>
          <w:color w:val="FF0000"/>
        </w:rPr>
        <w:t>PDF</w:t>
      </w:r>
      <w:r w:rsidRPr="00766E1F">
        <w:rPr>
          <w:rFonts w:hint="eastAsia"/>
          <w:color w:val="FF0000"/>
        </w:rPr>
        <w:t>文件的大致解析思路</w:t>
      </w:r>
      <w:r w:rsidR="00766E1F">
        <w:rPr>
          <w:rFonts w:hint="eastAsia"/>
          <w:color w:val="FF0000"/>
        </w:rPr>
        <w:t>（请加上</w:t>
      </w:r>
      <w:r w:rsidR="00766E1F">
        <w:rPr>
          <w:rFonts w:hint="eastAsia"/>
          <w:color w:val="FF0000"/>
        </w:rPr>
        <w:t xml:space="preserve"> </w:t>
      </w:r>
      <w:r w:rsidR="00766E1F">
        <w:rPr>
          <w:rFonts w:hint="eastAsia"/>
          <w:color w:val="FF0000"/>
        </w:rPr>
        <w:t>图标</w:t>
      </w:r>
      <w:r w:rsidR="00B658AA">
        <w:rPr>
          <w:rFonts w:hint="eastAsia"/>
          <w:color w:val="FF0000"/>
        </w:rPr>
        <w:t>？？</w:t>
      </w:r>
      <w:r w:rsidR="00766E1F">
        <w:rPr>
          <w:rFonts w:hint="eastAsia"/>
          <w:color w:val="FF0000"/>
        </w:rPr>
        <w:t>）</w:t>
      </w:r>
      <w:r>
        <w:rPr>
          <w:rFonts w:hint="eastAsia"/>
        </w:rPr>
        <w:t>：</w:t>
      </w:r>
    </w:p>
    <w:p w14:paraId="2AD3190F" w14:textId="77777777" w:rsidR="000E5961" w:rsidRPr="003B6926" w:rsidRDefault="003B6926" w:rsidP="000E5961">
      <w:pPr>
        <w:pStyle w:val="a3"/>
        <w:ind w:left="360" w:firstLineChars="0" w:firstLine="0"/>
      </w:pPr>
      <w:r>
        <w:rPr>
          <w:noProof/>
        </w:rPr>
        <mc:AlternateContent>
          <mc:Choice Requires="wpc">
            <w:drawing>
              <wp:inline distT="0" distB="0" distL="0" distR="0" wp14:anchorId="6F36B54A" wp14:editId="20D5C1D5">
                <wp:extent cx="5486400" cy="2949934"/>
                <wp:effectExtent l="0" t="0" r="0" b="0"/>
                <wp:docPr id="13"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流程图: 过程 17"/>
                        <wps:cNvSpPr/>
                        <wps:spPr>
                          <a:xfrm>
                            <a:off x="1534601" y="143123"/>
                            <a:ext cx="1677725" cy="3657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680297" w14:textId="77777777" w:rsidR="003B6926" w:rsidRDefault="003B6926" w:rsidP="003B6926">
                              <w:pPr>
                                <w:jc w:val="center"/>
                              </w:pPr>
                              <w:r>
                                <w:rPr>
                                  <w:rFonts w:hint="eastAsia"/>
                                </w:rPr>
                                <w:t>文件</w:t>
                              </w:r>
                              <w:r>
                                <w:t>去除混淆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1526650" y="803082"/>
                            <a:ext cx="1661823" cy="3419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478278" w14:textId="77777777" w:rsidR="003B6926" w:rsidRDefault="003B6926" w:rsidP="003B6926">
                              <w:pPr>
                                <w:jc w:val="center"/>
                              </w:pPr>
                              <w:r>
                                <w:rPr>
                                  <w:rFonts w:hint="eastAsia"/>
                                </w:rPr>
                                <w:t>查找</w:t>
                              </w:r>
                              <w:r>
                                <w:t>关键字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437323" y="1455088"/>
                            <a:ext cx="3999506" cy="453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DB02E0" w14:textId="77777777" w:rsidR="003B6926" w:rsidRDefault="003B6926" w:rsidP="003B6926">
                              <w:pPr>
                                <w:jc w:val="center"/>
                              </w:pPr>
                              <w:r>
                                <w:rPr>
                                  <w:rFonts w:hint="eastAsia"/>
                                </w:rPr>
                                <w:t>根据</w:t>
                              </w:r>
                              <w:r>
                                <w:t>关键字获得可能存在恶意代码的</w:t>
                              </w:r>
                              <w:r>
                                <w:t xml:space="preserve">stream </w:t>
                              </w:r>
                              <w:r>
                                <w:t>或者</w:t>
                              </w:r>
                              <w:r>
                                <w:t>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过程 20"/>
                        <wps:cNvSpPr/>
                        <wps:spPr>
                          <a:xfrm>
                            <a:off x="1057523" y="2194025"/>
                            <a:ext cx="2655735" cy="421953"/>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1FAB2F" w14:textId="77777777" w:rsidR="003B6926" w:rsidRDefault="003B6926" w:rsidP="003B6926">
                              <w:pPr>
                                <w:jc w:val="center"/>
                              </w:pPr>
                              <w:r>
                                <w:t>解码</w:t>
                              </w:r>
                              <w:r>
                                <w:t xml:space="preserve">stream </w:t>
                              </w:r>
                              <w:r>
                                <w:rPr>
                                  <w:rFonts w:hint="eastAsia"/>
                                </w:rPr>
                                <w:t>，</w:t>
                              </w:r>
                              <w:r>
                                <w:t>获取恶意代码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flipH="1">
                            <a:off x="2369489" y="540689"/>
                            <a:ext cx="7951" cy="198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flipH="1">
                            <a:off x="2369489" y="1200501"/>
                            <a:ext cx="7951" cy="214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wps:spPr>
                          <a:xfrm>
                            <a:off x="2369489" y="1932167"/>
                            <a:ext cx="7951" cy="246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mv="urn:schemas-microsoft-com:mac:vml" xmlns:mo="http://schemas.microsoft.com/office/mac/office/2008/main">
            <w:pict>
              <v:group w14:anchorId="2C2B96EE" id="画布 13" o:spid="_x0000_s1026" editas="canvas" style="width:6in;height:232.3pt;mso-position-horizontal-relative:char;mso-position-vertical-relative:line" coordsize="54864,29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9495;visibility:visible;mso-wrap-style:square">
                  <v:fill o:detectmouseclick="t"/>
                  <v:path o:connecttype="none"/>
                </v:shape>
                <v:shapetype id="_x0000_t109" coordsize="21600,21600" o:spt="109" path="m,l,21600r21600,l21600,xe">
                  <v:stroke joinstyle="miter"/>
                  <v:path gradientshapeok="t" o:connecttype="rect"/>
                </v:shapetype>
                <v:shape id="流程图: 过程 17" o:spid="_x0000_s1028" type="#_x0000_t109" style="position:absolute;left:15346;top:1431;width:1677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uWcsIA&#10;AADbAAAADwAAAGRycy9kb3ducmV2LnhtbERPS2vCQBC+F/oflhG8FLPRg63RVYoS0mu00PY2zY5J&#10;MDsbsptH/71bKPQ2H99zdofJNGKgztWWFSyjGARxYXXNpYL3S7p4AeE8ssbGMin4IQeH/ePDDhNt&#10;R85pOPtShBB2CSqovG8TKV1RkUEX2ZY4cFfbGfQBdqXUHY4h3DRyFcdrabDm0FBhS8eKitu5Nwq+&#10;++NToeUmXfb55+rL51n8ccqUms+m1y0IT5P/F/+533SY/wy/v4QD5P4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y5ZywgAAANsAAAAPAAAAAAAAAAAAAAAAAJgCAABkcnMvZG93&#10;bnJldi54bWxQSwUGAAAAAAQABAD1AAAAhwMAAAAA&#10;" fillcolor="#5b9bd5 [3204]" strokecolor="#1f4d78 [1604]" strokeweight="1pt">
                  <v:textbox>
                    <w:txbxContent>
                      <w:p w:rsidR="003B6926" w:rsidRDefault="003B6926" w:rsidP="003B6926">
                        <w:pPr>
                          <w:jc w:val="center"/>
                        </w:pPr>
                        <w:r>
                          <w:rPr>
                            <w:rFonts w:hint="eastAsia"/>
                          </w:rPr>
                          <w:t>文件</w:t>
                        </w:r>
                        <w:r>
                          <w:t>去除混淆</w:t>
                        </w:r>
                      </w:p>
                    </w:txbxContent>
                  </v:textbox>
                </v:shape>
                <v:rect id="矩形 18" o:spid="_x0000_s1029" style="position:absolute;left:15266;top:8030;width:16618;height:3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rsidR="003B6926" w:rsidRDefault="003B6926" w:rsidP="003B6926">
                        <w:pPr>
                          <w:jc w:val="center"/>
                        </w:pPr>
                        <w:r>
                          <w:rPr>
                            <w:rFonts w:hint="eastAsia"/>
                          </w:rPr>
                          <w:t>查找</w:t>
                        </w:r>
                        <w:r>
                          <w:t>关键字</w:t>
                        </w:r>
                      </w:p>
                    </w:txbxContent>
                  </v:textbox>
                </v:rect>
                <v:rect id="矩形 19" o:spid="_x0000_s1030" style="position:absolute;left:4373;top:14550;width:39995;height:4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rsidR="003B6926" w:rsidRDefault="003B6926" w:rsidP="003B6926">
                        <w:pPr>
                          <w:jc w:val="center"/>
                        </w:pPr>
                        <w:r>
                          <w:rPr>
                            <w:rFonts w:hint="eastAsia"/>
                          </w:rPr>
                          <w:t>根据</w:t>
                        </w:r>
                        <w:r>
                          <w:t>关键字获得可能存在恶意代码的</w:t>
                        </w:r>
                        <w:r>
                          <w:t xml:space="preserve">stream </w:t>
                        </w:r>
                        <w:r>
                          <w:t>或者</w:t>
                        </w:r>
                        <w:r>
                          <w:t>buffer</w:t>
                        </w:r>
                      </w:p>
                    </w:txbxContent>
                  </v:textbox>
                </v:rect>
                <v:shape id="流程图: 过程 20" o:spid="_x0000_s1031" type="#_x0000_t109" style="position:absolute;left:10575;top:21940;width:26557;height:4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7Eu8EA&#10;AADbAAAADwAAAGRycy9kb3ducmV2LnhtbERPTWuDQBC9F/Iflgn0UuKqh9IYVymWkF5NA2lvE3ei&#10;UndW3DWx/757KPT4eN95uZhB3GhyvWUFSRSDIG6s7rlVcPrYb15AOI+scbBMCn7IQVmsHnLMtL1z&#10;Tbejb0UIYZehgs77MZPSNR0ZdJEdiQN3tZNBH+DUSj3hPYSbQaZx/CwN9hwaOhyp6qj5Ps5GwWWu&#10;nhott/tkrj/TL18f4vPbQanH9fK6A+Fp8f/iP/e7VpCG9eFL+AG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OxLvBAAAA2wAAAA8AAAAAAAAAAAAAAAAAmAIAAGRycy9kb3du&#10;cmV2LnhtbFBLBQYAAAAABAAEAPUAAACGAwAAAAA=&#10;" fillcolor="#5b9bd5 [3204]" strokecolor="#1f4d78 [1604]" strokeweight="1pt">
                  <v:textbox>
                    <w:txbxContent>
                      <w:p w:rsidR="003B6926" w:rsidRDefault="003B6926" w:rsidP="003B6926">
                        <w:pPr>
                          <w:jc w:val="center"/>
                        </w:pPr>
                        <w:r>
                          <w:t>解码</w:t>
                        </w:r>
                        <w:r>
                          <w:t xml:space="preserve">stream </w:t>
                        </w:r>
                        <w:r>
                          <w:rPr>
                            <w:rFonts w:hint="eastAsia"/>
                          </w:rPr>
                          <w:t>，</w:t>
                        </w:r>
                        <w:r>
                          <w:t>获取恶意代码</w:t>
                        </w:r>
                      </w:p>
                    </w:txbxContent>
                  </v:textbox>
                </v:shape>
                <v:shapetype id="_x0000_t32" coordsize="21600,21600" o:spt="32" o:oned="t" path="m,l21600,21600e" filled="f">
                  <v:path arrowok="t" fillok="f" o:connecttype="none"/>
                  <o:lock v:ext="edit" shapetype="t"/>
                </v:shapetype>
                <v:shape id="直接箭头连接符 21" o:spid="_x0000_s1032" type="#_x0000_t32" style="position:absolute;left:23694;top:5406;width:80;height:19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OYaMUAAADbAAAADwAAAGRycy9kb3ducmV2LnhtbESPQWvCQBSE74X+h+UJXoputFUkukob&#10;KfRaFdTbI/vMRrNv0+wa0/76rlDocZiZb5jFqrOVaKnxpWMFo2ECgjh3uuRCwW77PpiB8AFZY+WY&#10;FHyTh9Xy8WGBqXY3/qR2EwoRIexTVGBCqFMpfW7Ioh+6mjh6J9dYDFE2hdQN3iLcVnKcJFNpseS4&#10;YLCmzFB+2VytguNpotu3bF3m5pA9759efr7Oh7VS/V73OgcRqAv/4b/2h1YwHsH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8OYaMUAAADbAAAADwAAAAAAAAAA&#10;AAAAAAChAgAAZHJzL2Rvd25yZXYueG1sUEsFBgAAAAAEAAQA+QAAAJMDAAAAAA==&#10;" strokecolor="#5b9bd5 [3204]" strokeweight=".5pt">
                  <v:stroke endarrow="block" joinstyle="miter"/>
                </v:shape>
                <v:shape id="直接箭头连接符 22" o:spid="_x0000_s1033" type="#_x0000_t32" style="position:absolute;left:23694;top:12005;width:80;height:21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EGH8YAAADbAAAADwAAAGRycy9kb3ducmV2LnhtbESPT2vCQBTE7wW/w/IEL0U3pn8oqato&#10;pOC1WqjeHtlnNm32bcyuMfbTd4VCj8PM/IaZLXpbi45aXzlWMJ0kIIgLpysuFXzs3sYvIHxA1lg7&#10;JgVX8rCYD+5mmGl34XfqtqEUEcI+QwUmhCaT0heGLPqJa4ijd3StxRBlW0rd4iXCbS3TJHmWFiuO&#10;CwYbyg0V39uzVXA4Pulula+rwuzzh8/7x5/T136t1GjYL19BBOrDf/ivvdEK0hRuX+IP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RBh/GAAAA2wAAAA8AAAAAAAAA&#10;AAAAAAAAoQIAAGRycy9kb3ducmV2LnhtbFBLBQYAAAAABAAEAPkAAACUAwAAAAA=&#10;" strokecolor="#5b9bd5 [3204]" strokeweight=".5pt">
                  <v:stroke endarrow="block" joinstyle="miter"/>
                </v:shape>
                <v:shape id="直接箭头连接符 23" o:spid="_x0000_s1034" type="#_x0000_t32" style="position:absolute;left:23694;top:19321;width:80;height:2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w10:anchorlock/>
              </v:group>
            </w:pict>
          </mc:Fallback>
        </mc:AlternateContent>
      </w:r>
    </w:p>
    <w:p w14:paraId="7F75260B" w14:textId="77777777" w:rsidR="003B6926" w:rsidRDefault="003B6926" w:rsidP="000E5961">
      <w:pPr>
        <w:pStyle w:val="a3"/>
        <w:ind w:left="360" w:firstLineChars="0" w:firstLine="0"/>
      </w:pPr>
    </w:p>
    <w:p w14:paraId="4C416CC8" w14:textId="77777777" w:rsidR="0024743A" w:rsidRPr="0024743A" w:rsidRDefault="0024743A" w:rsidP="0024743A">
      <w:pPr>
        <w:rPr>
          <w:rFonts w:asciiTheme="minorEastAsia" w:hAnsiTheme="minorEastAsia" w:cs="Courier New"/>
          <w:color w:val="333333"/>
          <w:szCs w:val="21"/>
        </w:rPr>
      </w:pPr>
      <w:r>
        <w:rPr>
          <w:rFonts w:asciiTheme="minorEastAsia" w:hAnsiTheme="minorEastAsia" w:hint="eastAsia"/>
          <w:color w:val="333333"/>
          <w:szCs w:val="21"/>
          <w:highlight w:val="white"/>
        </w:rPr>
        <w:t>据调查显示，根据</w:t>
      </w:r>
      <w:r>
        <w:rPr>
          <w:rFonts w:asciiTheme="minorEastAsia" w:hAnsiTheme="minorEastAsia"/>
          <w:color w:val="333333"/>
          <w:szCs w:val="21"/>
          <w:highlight w:val="white"/>
        </w:rPr>
        <w:t>P</w:t>
      </w:r>
      <w:r>
        <w:rPr>
          <w:rFonts w:asciiTheme="minorEastAsia" w:hAnsiTheme="minorEastAsia" w:hint="eastAsia"/>
          <w:color w:val="333333"/>
          <w:szCs w:val="21"/>
          <w:highlight w:val="white"/>
        </w:rPr>
        <w:t>DF</w:t>
      </w:r>
      <w:r w:rsidRPr="00F75C78">
        <w:rPr>
          <w:rFonts w:asciiTheme="minorEastAsia" w:hAnsiTheme="minorEastAsia"/>
          <w:color w:val="333333"/>
          <w:szCs w:val="21"/>
          <w:highlight w:val="white"/>
        </w:rPr>
        <w:t>结构路径在文件中的存在最能表明文件是良性的，或者缺少文件</w:t>
      </w:r>
      <w:r>
        <w:rPr>
          <w:rFonts w:asciiTheme="minorEastAsia" w:hAnsiTheme="minorEastAsia" w:hint="eastAsia"/>
          <w:color w:val="333333"/>
          <w:szCs w:val="21"/>
          <w:highlight w:val="white"/>
        </w:rPr>
        <w:t>结构等</w:t>
      </w:r>
      <w:r w:rsidRPr="00F75C78">
        <w:rPr>
          <w:rFonts w:asciiTheme="minorEastAsia" w:hAnsiTheme="minorEastAsia"/>
          <w:color w:val="333333"/>
          <w:szCs w:val="21"/>
          <w:highlight w:val="white"/>
        </w:rPr>
        <w:t>表明文件是恶意的。例如，恶意文件不太可能包含元数据以最小化文件大小，打开文档时不会跳转到文档中的页面，并且格式不正确，因此它们缺少路径，例如</w:t>
      </w:r>
      <w:r w:rsidRPr="00F75C78">
        <w:rPr>
          <w:rFonts w:asciiTheme="minorEastAsia" w:hAnsiTheme="minorEastAsia" w:cs="Courier New"/>
          <w:color w:val="333333"/>
          <w:szCs w:val="21"/>
          <w:highlight w:val="white"/>
        </w:rPr>
        <w:t>/ Type</w:t>
      </w:r>
      <w:r w:rsidRPr="00F75C78">
        <w:rPr>
          <w:rFonts w:asciiTheme="minorEastAsia" w:hAnsiTheme="minorEastAsia"/>
          <w:color w:val="333333"/>
          <w:szCs w:val="21"/>
          <w:highlight w:val="white"/>
        </w:rPr>
        <w:t>和</w:t>
      </w:r>
      <w:r w:rsidRPr="00F75C78">
        <w:rPr>
          <w:rFonts w:asciiTheme="minorEastAsia" w:hAnsiTheme="minorEastAsia" w:cs="Courier New"/>
          <w:color w:val="333333"/>
          <w:szCs w:val="21"/>
          <w:highlight w:val="white"/>
        </w:rPr>
        <w:t>/ Pages</w:t>
      </w:r>
      <w:r>
        <w:rPr>
          <w:rFonts w:asciiTheme="minorEastAsia" w:hAnsiTheme="minorEastAsia" w:cs="Courier New"/>
          <w:color w:val="333333"/>
          <w:szCs w:val="21"/>
          <w:highlight w:val="white"/>
        </w:rPr>
        <w:t xml:space="preserve">　／</w:t>
      </w:r>
      <w:r>
        <w:rPr>
          <w:rFonts w:asciiTheme="minorEastAsia" w:hAnsiTheme="minorEastAsia" w:cs="Courier New" w:hint="eastAsia"/>
          <w:color w:val="333333"/>
          <w:szCs w:val="21"/>
          <w:highlight w:val="white"/>
        </w:rPr>
        <w:t>count</w:t>
      </w:r>
    </w:p>
    <w:p w14:paraId="04F70702" w14:textId="77777777" w:rsidR="0024743A" w:rsidRPr="0024743A" w:rsidRDefault="0024743A" w:rsidP="0024743A">
      <w:pPr>
        <w:rPr>
          <w:rFonts w:asciiTheme="minorEastAsia" w:hAnsiTheme="minorEastAsia"/>
          <w:color w:val="333333"/>
          <w:szCs w:val="21"/>
        </w:rPr>
      </w:pPr>
      <w:r w:rsidRPr="00F75C78">
        <w:rPr>
          <w:rFonts w:asciiTheme="minorEastAsia" w:hAnsiTheme="minorEastAsia"/>
          <w:color w:val="333333"/>
          <w:szCs w:val="21"/>
          <w:highlight w:val="white"/>
        </w:rPr>
        <w:t>以下列表显示了来自真实世界良性PDF文件</w:t>
      </w:r>
      <w:r>
        <w:rPr>
          <w:rFonts w:asciiTheme="minorEastAsia" w:hAnsiTheme="minorEastAsia" w:hint="eastAsia"/>
          <w:color w:val="333333"/>
          <w:szCs w:val="21"/>
          <w:highlight w:val="white"/>
        </w:rPr>
        <w:t>和恶意PDF文件</w:t>
      </w:r>
      <w:r w:rsidRPr="00F75C78">
        <w:rPr>
          <w:rFonts w:asciiTheme="minorEastAsia" w:hAnsiTheme="minorEastAsia"/>
          <w:color w:val="333333"/>
          <w:szCs w:val="21"/>
          <w:highlight w:val="white"/>
        </w:rPr>
        <w:t>的示例性结构路径：</w:t>
      </w:r>
      <w:r>
        <w:rPr>
          <w:rFonts w:asciiTheme="minorEastAsia" w:hAnsiTheme="minorEastAsia"/>
          <w:color w:val="333333"/>
          <w:szCs w:val="21"/>
          <w:highlight w:val="white"/>
        </w:rPr>
        <w:t>（</w:t>
      </w:r>
      <w:r>
        <w:rPr>
          <w:rFonts w:asciiTheme="minorEastAsia" w:hAnsiTheme="minorEastAsia" w:hint="eastAsia"/>
          <w:color w:val="333333"/>
          <w:szCs w:val="21"/>
          <w:highlight w:val="white"/>
        </w:rPr>
        <w:t>左边是良性的，右边是恶意的</w:t>
      </w:r>
      <w:r w:rsidR="00B658AA" w:rsidRPr="00B658AA">
        <w:rPr>
          <w:rFonts w:asciiTheme="minorEastAsia" w:hAnsiTheme="minorEastAsia" w:hint="eastAsia"/>
          <w:color w:val="FF0000"/>
          <w:szCs w:val="21"/>
          <w:highlight w:val="white"/>
        </w:rPr>
        <w:t xml:space="preserve"> ？？</w:t>
      </w:r>
      <w:r>
        <w:rPr>
          <w:rFonts w:asciiTheme="minorEastAsia" w:hAnsiTheme="minorEastAsia"/>
          <w:color w:val="333333"/>
          <w:szCs w:val="21"/>
          <w:highlight w:val="white"/>
        </w:rPr>
        <w:t>）</w:t>
      </w:r>
    </w:p>
    <w:p w14:paraId="13D47CBF" w14:textId="77777777" w:rsidR="007F2EB6" w:rsidRPr="0024743A" w:rsidRDefault="007F2EB6" w:rsidP="0024743A">
      <w:pPr>
        <w:pStyle w:val="a3"/>
        <w:ind w:left="360" w:firstLineChars="0" w:firstLine="0"/>
      </w:pPr>
      <w:r>
        <w:rPr>
          <w:noProof/>
        </w:rPr>
        <w:drawing>
          <wp:inline distT="0" distB="0" distL="0" distR="0" wp14:anchorId="4379DC39" wp14:editId="35025A5D">
            <wp:extent cx="6257143" cy="2142857"/>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57143" cy="2142857"/>
                    </a:xfrm>
                    <a:prstGeom prst="rect">
                      <a:avLst/>
                    </a:prstGeom>
                  </pic:spPr>
                </pic:pic>
              </a:graphicData>
            </a:graphic>
          </wp:inline>
        </w:drawing>
      </w:r>
    </w:p>
    <w:p w14:paraId="59C25485" w14:textId="77777777" w:rsidR="007F2EB6" w:rsidRPr="007F2EB6" w:rsidRDefault="007F2EB6" w:rsidP="008F5C9C"/>
    <w:p w14:paraId="0F3167CF"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/xref 交叉引用表，描述每个间接对象的编号、版本和绝对的文件位置。PDF文档中的第一个索引必须从版本65535的0号对象开始，标识符/xref后面的第一个数字是第一个间接对象（即0号对象）的编号，第二个数字是/xref（交叉引用表）的大小。</w:t>
      </w:r>
    </w:p>
    <w:p w14:paraId="75681C7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/Page指明PDF文件的页数，大多数恶意PDF文件仅仅只有一页</w:t>
      </w:r>
    </w:p>
    <w:p w14:paraId="361981F0"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/Encrypt指明PDF文件有数字水印或者是被加密过的。</w:t>
      </w:r>
    </w:p>
    <w:p w14:paraId="0B9A935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Pr>
          <w:rFonts w:ascii="宋体" w:eastAsia="宋体" w:hAnsi="宋体" w:cs="宋体"/>
          <w:kern w:val="0"/>
          <w:szCs w:val="21"/>
        </w:rPr>
        <w:t>/</w:t>
      </w:r>
      <w:r w:rsidRPr="00FB41D0">
        <w:rPr>
          <w:rFonts w:ascii="宋体" w:eastAsia="宋体" w:hAnsi="宋体" w:cs="宋体"/>
          <w:kern w:val="0"/>
          <w:szCs w:val="21"/>
        </w:rPr>
        <w:t>ObjStm是object streams的数量。object streams是一个可以包含其他Object对象的数据流对象。</w:t>
      </w:r>
    </w:p>
    <w:p w14:paraId="4413C241"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/JS与/JavaScript指明PDF文件中含嵌有JavaScript代码。通常恶意的PDF文件都嵌套有JavaScript代码，这里一般都是利用JavaScript的解析漏洞或者使用JavaScript来实现堆喷射（heap spray），也有很多正常的PDF文件里会含有JavaScript代码</w:t>
      </w:r>
    </w:p>
    <w:p w14:paraId="45101A4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AA、/OpenAction和/AcroForm指明当查看PDF文件或者PDF的某页时会有动作随其执行，几乎所有嵌有JavaScript代码的恶意PDF文件都有自动执行JavaScript代码的动作(action)。如果一个PDF文件包含有/AA或/OpenAction自动执行动作的关键字段，而且含有JavaScript代码，那么这个PDF文件就极有可能是恶意的PDF文件</w:t>
      </w:r>
    </w:p>
    <w:p w14:paraId="15CD918E"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/URI 如果你要在PDF文件中执行打开网页的动作就需要这个关键字段</w:t>
      </w:r>
    </w:p>
    <w:p w14:paraId="0A55B40E"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/Filter 一般为FlateDecode则是使用了Zlib压缩解压缩算法。</w:t>
      </w:r>
    </w:p>
    <w:p w14:paraId="14E92ACC"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/JBIG2Decode指明PDF文件使用了JBIG2压缩。虽然JBIG2压缩本身可能会有漏洞（CVE-2010-1297）。但/JBIG2Decode关键字段并不能说明PDF文件是否可疑</w:t>
      </w:r>
    </w:p>
    <w:p w14:paraId="501B7FF1"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/RichMedia Flash文件</w:t>
      </w:r>
    </w:p>
    <w:p w14:paraId="4A08245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/Launch执行动作(action)数量</w:t>
      </w:r>
    </w:p>
    <w:p w14:paraId="35678ECD" w14:textId="77777777" w:rsidR="000E5961" w:rsidRDefault="000E5961" w:rsidP="00FB41D0">
      <w:pPr>
        <w:pStyle w:val="a3"/>
        <w:widowControl/>
        <w:ind w:left="360" w:firstLineChars="0" w:firstLine="0"/>
        <w:jc w:val="left"/>
        <w:rPr>
          <w:rFonts w:ascii="宋体" w:eastAsia="宋体" w:hAnsi="宋体" w:cs="宋体"/>
          <w:kern w:val="0"/>
          <w:szCs w:val="21"/>
        </w:rPr>
      </w:pPr>
    </w:p>
    <w:p w14:paraId="60DE1CD9" w14:textId="77777777" w:rsidR="006A5A06" w:rsidRDefault="009A3F27" w:rsidP="00FB41D0">
      <w:pPr>
        <w:pStyle w:val="a3"/>
        <w:widowControl/>
        <w:ind w:left="360" w:firstLineChars="0" w:firstLine="0"/>
        <w:jc w:val="left"/>
        <w:rPr>
          <w:rFonts w:ascii="宋体" w:eastAsia="宋体" w:hAnsi="宋体" w:cs="宋体"/>
          <w:kern w:val="0"/>
          <w:szCs w:val="21"/>
        </w:rPr>
      </w:pPr>
      <w:r>
        <w:rPr>
          <w:rFonts w:ascii="宋体" w:eastAsia="宋体" w:hAnsi="宋体" w:cs="宋体" w:hint="eastAsia"/>
          <w:kern w:val="0"/>
          <w:szCs w:val="21"/>
        </w:rPr>
        <w:t>（</w:t>
      </w:r>
      <w:r w:rsidRPr="009A3F27">
        <w:rPr>
          <w:rFonts w:ascii="宋体" w:eastAsia="宋体" w:hAnsi="宋体" w:cs="宋体" w:hint="eastAsia"/>
          <w:color w:val="FF0000"/>
          <w:kern w:val="0"/>
          <w:szCs w:val="21"/>
        </w:rPr>
        <w:t>建议是：把135个特征分成一个组，然后降维成2维</w:t>
      </w:r>
      <w:r w:rsidR="00D5771A" w:rsidRPr="00D5771A">
        <w:rPr>
          <w:rFonts w:ascii="宋体" w:eastAsia="宋体" w:hAnsi="宋体" w:cs="宋体" w:hint="eastAsia"/>
          <w:b/>
          <w:color w:val="FF0000"/>
          <w:kern w:val="0"/>
          <w:szCs w:val="21"/>
        </w:rPr>
        <w:t>。加入分析的语句</w:t>
      </w:r>
      <w:r w:rsidR="00D5771A">
        <w:rPr>
          <w:rFonts w:ascii="宋体" w:eastAsia="宋体" w:hAnsi="宋体" w:cs="宋体" w:hint="eastAsia"/>
          <w:b/>
          <w:color w:val="FF0000"/>
          <w:kern w:val="0"/>
          <w:szCs w:val="21"/>
        </w:rPr>
        <w:t>。Classification Curve（不仅仅是二维空间，对应于高维）</w:t>
      </w:r>
      <w:r>
        <w:rPr>
          <w:rFonts w:ascii="宋体" w:eastAsia="宋体" w:hAnsi="宋体" w:cs="宋体" w:hint="eastAsia"/>
          <w:kern w:val="0"/>
          <w:szCs w:val="21"/>
        </w:rPr>
        <w:t>）</w:t>
      </w:r>
    </w:p>
    <w:p w14:paraId="178F1A57" w14:textId="5D47A19B" w:rsidR="00A02FEF" w:rsidRDefault="00A02FEF" w:rsidP="00FB41D0">
      <w:pPr>
        <w:pStyle w:val="a3"/>
        <w:widowControl/>
        <w:ind w:left="360" w:firstLineChars="0" w:firstLine="0"/>
        <w:jc w:val="left"/>
        <w:rPr>
          <w:rFonts w:ascii="宋体" w:eastAsia="宋体" w:hAnsi="宋体" w:cs="宋体"/>
          <w:kern w:val="0"/>
          <w:szCs w:val="21"/>
        </w:rPr>
      </w:pPr>
      <w:r>
        <w:rPr>
          <w:rFonts w:ascii="宋体" w:eastAsia="宋体" w:hAnsi="宋体" w:cs="宋体"/>
          <w:kern w:val="0"/>
          <w:szCs w:val="21"/>
        </w:rPr>
        <w:t>(</w:t>
      </w:r>
      <w:r w:rsidRPr="00D734C6">
        <w:rPr>
          <w:rFonts w:ascii="宋体" w:eastAsia="宋体" w:hAnsi="宋体" w:cs="宋体" w:hint="eastAsia"/>
          <w:b/>
          <w:color w:val="FF0000"/>
          <w:kern w:val="0"/>
          <w:szCs w:val="21"/>
        </w:rPr>
        <w:t>建议参考PE论文中的Table1，重画</w:t>
      </w:r>
      <w:r w:rsidR="00D734C6">
        <w:rPr>
          <w:rFonts w:ascii="宋体" w:eastAsia="宋体" w:hAnsi="宋体" w:cs="宋体" w:hint="eastAsia"/>
          <w:b/>
          <w:color w:val="FF0000"/>
          <w:kern w:val="0"/>
          <w:szCs w:val="21"/>
        </w:rPr>
        <w:t>，</w:t>
      </w:r>
      <w:r w:rsidR="00D734C6">
        <w:t xml:space="preserve">Table </w:t>
      </w:r>
      <w:r w:rsidR="00D734C6">
        <w:rPr>
          <w:rFonts w:hint="eastAsia"/>
        </w:rPr>
        <w:t>1</w:t>
      </w:r>
      <w:r w:rsidR="00D734C6" w:rsidRPr="00124ED3">
        <w:rPr>
          <w:rFonts w:cs="Times New Roman"/>
        </w:rPr>
        <w:t>: Mean Values between Benign &amp; Malware Samples</w:t>
      </w:r>
      <w:r>
        <w:rPr>
          <w:rFonts w:ascii="宋体" w:eastAsia="宋体" w:hAnsi="宋体" w:cs="宋体"/>
          <w:kern w:val="0"/>
          <w:szCs w:val="21"/>
        </w:rPr>
        <w:t>)</w:t>
      </w:r>
    </w:p>
    <w:p w14:paraId="44058A85" w14:textId="77777777" w:rsidR="006A5A06" w:rsidRDefault="006A5A06" w:rsidP="00FB41D0">
      <w:pPr>
        <w:pStyle w:val="a3"/>
        <w:widowControl/>
        <w:ind w:left="360" w:firstLineChars="0" w:firstLine="0"/>
        <w:jc w:val="left"/>
        <w:rPr>
          <w:rFonts w:ascii="宋体" w:eastAsia="宋体" w:hAnsi="宋体" w:cs="宋体"/>
          <w:kern w:val="0"/>
          <w:szCs w:val="21"/>
        </w:rPr>
      </w:pPr>
      <w:r>
        <w:rPr>
          <w:noProof/>
        </w:rPr>
        <w:drawing>
          <wp:inline distT="0" distB="0" distL="0" distR="0" wp14:anchorId="36516B97" wp14:editId="6C995678">
            <wp:extent cx="5697416" cy="2081248"/>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5241" cy="2095065"/>
                    </a:xfrm>
                    <a:prstGeom prst="rect">
                      <a:avLst/>
                    </a:prstGeom>
                  </pic:spPr>
                </pic:pic>
              </a:graphicData>
            </a:graphic>
          </wp:inline>
        </w:drawing>
      </w:r>
    </w:p>
    <w:p w14:paraId="239FFA6B" w14:textId="77777777" w:rsidR="006818E8" w:rsidRDefault="006818E8" w:rsidP="00FB41D0">
      <w:pPr>
        <w:pStyle w:val="a3"/>
        <w:widowControl/>
        <w:ind w:left="360" w:firstLineChars="0" w:firstLine="0"/>
        <w:jc w:val="left"/>
        <w:rPr>
          <w:rFonts w:ascii="宋体" w:eastAsia="宋体" w:hAnsi="宋体" w:cs="宋体"/>
          <w:kern w:val="0"/>
          <w:szCs w:val="21"/>
        </w:rPr>
      </w:pPr>
    </w:p>
    <w:p w14:paraId="4B569624" w14:textId="77777777" w:rsidR="006818E8" w:rsidRDefault="006818E8" w:rsidP="00936437">
      <w:pPr>
        <w:pStyle w:val="2"/>
        <w:numPr>
          <w:ilvl w:val="0"/>
          <w:numId w:val="4"/>
        </w:numPr>
      </w:pPr>
      <w:r>
        <w:rPr>
          <w:rFonts w:hint="eastAsia"/>
        </w:rPr>
        <w:t>数据集与数据清理</w:t>
      </w:r>
    </w:p>
    <w:p w14:paraId="53CAB08E" w14:textId="77777777" w:rsidR="006818E8" w:rsidRPr="006818E8" w:rsidRDefault="006818E8" w:rsidP="006818E8">
      <w:pPr>
        <w:pStyle w:val="3"/>
      </w:pPr>
      <w:r>
        <w:rPr>
          <w:rStyle w:val="2Char"/>
          <w:rFonts w:hint="eastAsia"/>
        </w:rPr>
        <w:t>数据集</w:t>
      </w:r>
    </w:p>
    <w:p w14:paraId="21E40A62" w14:textId="77777777" w:rsidR="006818E8" w:rsidRDefault="006818E8" w:rsidP="004A4C8F">
      <w:r>
        <w:rPr>
          <w:rFonts w:hint="eastAsia"/>
        </w:rPr>
        <w:t>PDF</w:t>
      </w:r>
      <w:r>
        <w:rPr>
          <w:rFonts w:hint="eastAsia"/>
        </w:rPr>
        <w:t>文件被分类为良性或恶意，恶意进一步分为两类：</w:t>
      </w:r>
      <w:r>
        <w:rPr>
          <w:rFonts w:hint="eastAsia"/>
        </w:rPr>
        <w:t>normalPDF</w:t>
      </w:r>
      <w:r>
        <w:rPr>
          <w:rFonts w:hint="eastAsia"/>
        </w:rPr>
        <w:t>和</w:t>
      </w:r>
      <w:r>
        <w:rPr>
          <w:rFonts w:hint="eastAsia"/>
        </w:rPr>
        <w:t>MalPDF</w:t>
      </w:r>
      <w:r>
        <w:rPr>
          <w:rFonts w:hint="eastAsia"/>
        </w:rPr>
        <w:t>。</w:t>
      </w:r>
    </w:p>
    <w:p w14:paraId="446F206D" w14:textId="77777777" w:rsidR="004A4C8F" w:rsidRPr="004A4C8F" w:rsidRDefault="004A4C8F" w:rsidP="004A4C8F">
      <w:pPr>
        <w:rPr>
          <w:rFonts w:ascii="Segoe UI" w:hAnsi="Segoe UI" w:cs="Segoe UI"/>
          <w:color w:val="24292E"/>
          <w:shd w:val="clear" w:color="auto" w:fill="FFFFFF"/>
        </w:rPr>
      </w:pPr>
      <w:r>
        <w:rPr>
          <w:rFonts w:hint="eastAsia"/>
        </w:rPr>
        <w:t>最初</w:t>
      </w:r>
      <w:r>
        <w:rPr>
          <w:rFonts w:ascii="Segoe UI" w:hAnsi="Segoe UI" w:cs="Segoe UI"/>
          <w:color w:val="24292E"/>
          <w:shd w:val="clear" w:color="auto" w:fill="FFFFFF"/>
        </w:rPr>
        <w:t>收集恶意</w:t>
      </w:r>
      <w:r>
        <w:rPr>
          <w:rFonts w:ascii="Segoe UI" w:hAnsi="Segoe UI" w:cs="Segoe UI"/>
          <w:color w:val="24292E"/>
          <w:shd w:val="clear" w:color="auto" w:fill="FFFFFF"/>
        </w:rPr>
        <w:t>PDF</w:t>
      </w:r>
      <w:r>
        <w:rPr>
          <w:rFonts w:ascii="Segoe UI" w:hAnsi="Segoe UI" w:cs="Segoe UI"/>
          <w:color w:val="24292E"/>
          <w:shd w:val="clear" w:color="auto" w:fill="FFFFFF"/>
        </w:rPr>
        <w:t>文件</w:t>
      </w:r>
      <w:r>
        <w:rPr>
          <w:rFonts w:ascii="Segoe UI" w:hAnsi="Segoe UI" w:cs="Segoe UI"/>
          <w:color w:val="24292E"/>
          <w:shd w:val="clear" w:color="auto" w:fill="FFFFFF"/>
        </w:rPr>
        <w:t xml:space="preserve"> 156035 </w:t>
      </w:r>
      <w:r>
        <w:rPr>
          <w:rFonts w:ascii="Segoe UI" w:hAnsi="Segoe UI" w:cs="Segoe UI"/>
          <w:color w:val="24292E"/>
          <w:shd w:val="clear" w:color="auto" w:fill="FFFFFF"/>
        </w:rPr>
        <w:t>个</w:t>
      </w:r>
      <w:r>
        <w:rPr>
          <w:rFonts w:ascii="Segoe UI" w:hAnsi="Segoe UI" w:cs="Segoe UI" w:hint="eastAsia"/>
          <w:color w:val="24292E"/>
          <w:shd w:val="clear" w:color="auto" w:fill="FFFFFF"/>
        </w:rPr>
        <w:t xml:space="preserve"> </w:t>
      </w:r>
      <w:r>
        <w:rPr>
          <w:rFonts w:ascii="Segoe UI" w:hAnsi="Segoe UI" w:cs="Segoe UI"/>
          <w:color w:val="24292E"/>
          <w:shd w:val="clear" w:color="auto" w:fill="FFFFFF"/>
        </w:rPr>
        <w:t>，</w:t>
      </w:r>
      <w:r>
        <w:rPr>
          <w:rFonts w:ascii="Segoe UI" w:hAnsi="Segoe UI" w:cs="Segoe UI" w:hint="eastAsia"/>
          <w:color w:val="24292E"/>
          <w:shd w:val="clear" w:color="auto" w:fill="FFFFFF"/>
        </w:rPr>
        <w:t>截止时间是</w:t>
      </w:r>
      <w:r>
        <w:rPr>
          <w:rFonts w:ascii="Segoe UI" w:hAnsi="Segoe UI" w:cs="Segoe UI" w:hint="eastAsia"/>
          <w:color w:val="24292E"/>
          <w:shd w:val="clear" w:color="auto" w:fill="FFFFFF"/>
        </w:rPr>
        <w:t>2017</w:t>
      </w:r>
      <w:r>
        <w:rPr>
          <w:rFonts w:ascii="Segoe UI" w:hAnsi="Segoe UI" w:cs="Segoe UI" w:hint="eastAsia"/>
          <w:color w:val="24292E"/>
          <w:shd w:val="clear" w:color="auto" w:fill="FFFFFF"/>
        </w:rPr>
        <w:t>年</w:t>
      </w:r>
      <w:r>
        <w:rPr>
          <w:rFonts w:ascii="Segoe UI" w:hAnsi="Segoe UI" w:cs="Segoe UI" w:hint="eastAsia"/>
          <w:color w:val="24292E"/>
          <w:shd w:val="clear" w:color="auto" w:fill="FFFFFF"/>
        </w:rPr>
        <w:t>4</w:t>
      </w:r>
      <w:r>
        <w:rPr>
          <w:rFonts w:ascii="Segoe UI" w:hAnsi="Segoe UI" w:cs="Segoe UI" w:hint="eastAsia"/>
          <w:color w:val="24292E"/>
          <w:shd w:val="clear" w:color="auto" w:fill="FFFFFF"/>
        </w:rPr>
        <w:t>月。</w:t>
      </w:r>
    </w:p>
    <w:p w14:paraId="763BD2BB" w14:textId="77777777" w:rsidR="004A4C8F" w:rsidRPr="004A4C8F" w:rsidRDefault="004A4C8F" w:rsidP="004A4C8F">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有三个数据集参与了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Pr>
          <w:rFonts w:ascii="Calibri" w:eastAsia="宋体" w:hAnsi="Calibri" w:cs="宋体"/>
          <w:color w:val="000000"/>
          <w:kern w:val="0"/>
          <w:sz w:val="20"/>
          <w:szCs w:val="20"/>
        </w:rPr>
        <w:t>的创建和评估。已经对三种模型进行了</w:t>
      </w:r>
      <w:r>
        <w:rPr>
          <w:rFonts w:ascii="Calibri" w:eastAsia="宋体" w:hAnsi="Calibri" w:cs="宋体" w:hint="eastAsia"/>
          <w:color w:val="000000"/>
          <w:kern w:val="0"/>
          <w:sz w:val="20"/>
          <w:szCs w:val="20"/>
        </w:rPr>
        <w:t>训练</w:t>
      </w:r>
      <w:r w:rsidRPr="00E33C56">
        <w:rPr>
          <w:rFonts w:ascii="Calibri" w:eastAsia="宋体" w:hAnsi="Calibri" w:cs="宋体"/>
          <w:color w:val="000000"/>
          <w:kern w:val="0"/>
          <w:sz w:val="20"/>
          <w:szCs w:val="20"/>
        </w:rPr>
        <w:t>，分别使用这些模型来评估用户提交的新数据。</w:t>
      </w:r>
    </w:p>
    <w:p w14:paraId="701047AB" w14:textId="77777777" w:rsidR="006818E8" w:rsidRPr="004A4C8F" w:rsidRDefault="004A4C8F" w:rsidP="006818E8">
      <w:pPr>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三个数据集中的两个用于</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中的</w:t>
      </w:r>
      <w:r w:rsidRPr="00E33C56">
        <w:rPr>
          <w:rFonts w:ascii="Calibri" w:eastAsia="宋体" w:hAnsi="Calibri" w:cs="宋体"/>
          <w:color w:val="000000"/>
          <w:kern w:val="0"/>
          <w:sz w:val="20"/>
          <w:szCs w:val="20"/>
        </w:rPr>
        <w:t>PDF </w:t>
      </w:r>
      <w:r w:rsidRPr="004A4C8F">
        <w:rPr>
          <w:rFonts w:ascii="Calibri" w:eastAsia="宋体" w:hAnsi="Calibri" w:cs="宋体"/>
          <w:color w:val="000000"/>
          <w:kern w:val="0"/>
          <w:sz w:val="20"/>
          <w:szCs w:val="20"/>
        </w:rPr>
        <w:t>RATE </w:t>
      </w:r>
      <w:r w:rsidRPr="00E33C56">
        <w:rPr>
          <w:rFonts w:ascii="Calibri" w:eastAsia="宋体" w:hAnsi="Calibri" w:cs="宋体"/>
          <w:color w:val="000000"/>
          <w:kern w:val="0"/>
          <w:sz w:val="20"/>
          <w:szCs w:val="20"/>
        </w:rPr>
        <w:t>实验性评估：</w:t>
      </w:r>
      <w:r w:rsidRPr="004A4C8F">
        <w:rPr>
          <w:rFonts w:ascii="Calibri" w:eastAsia="宋体" w:hAnsi="Calibri" w:cs="宋体"/>
          <w:color w:val="000000"/>
          <w:kern w:val="0"/>
          <w:sz w:val="20"/>
          <w:szCs w:val="20"/>
        </w:rPr>
        <w:t>Contagio </w:t>
      </w:r>
      <w:r w:rsidRPr="00E33C56">
        <w:rPr>
          <w:rFonts w:ascii="Calibri" w:eastAsia="宋体" w:hAnsi="Calibri" w:cs="宋体"/>
          <w:color w:val="000000"/>
          <w:kern w:val="0"/>
          <w:sz w:val="20"/>
          <w:szCs w:val="20"/>
        </w:rPr>
        <w:t>。该</w:t>
      </w:r>
      <w:r w:rsidRPr="004A4C8F">
        <w:rPr>
          <w:rFonts w:ascii="Calibri" w:eastAsia="宋体" w:hAnsi="Calibri" w:cs="宋体"/>
          <w:color w:val="000000"/>
          <w:kern w:val="0"/>
          <w:sz w:val="20"/>
          <w:szCs w:val="20"/>
        </w:rPr>
        <w:t>Contagio</w:t>
      </w:r>
      <w:r w:rsidRPr="00E33C56">
        <w:rPr>
          <w:rFonts w:ascii="Calibri" w:eastAsia="宋体" w:hAnsi="Calibri" w:cs="宋体"/>
          <w:color w:val="000000"/>
          <w:kern w:val="0"/>
          <w:sz w:val="20"/>
          <w:szCs w:val="20"/>
        </w:rPr>
        <w:t>数据集贡献的恶意软件研究的恶意和良性</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文件的集合，可供下载</w:t>
      </w:r>
      <w:bookmarkStart w:id="13" w:name="_ftnref4"/>
      <w:r>
        <w:rPr>
          <w:rFonts w:ascii="Calibri" w:eastAsia="宋体" w:hAnsi="Calibri" w:cs="宋体"/>
          <w:color w:val="000000"/>
          <w:kern w:val="0"/>
          <w:sz w:val="20"/>
          <w:szCs w:val="20"/>
        </w:rPr>
        <w:t>。</w:t>
      </w:r>
      <w:r>
        <w:rPr>
          <w:rFonts w:ascii="Calibri" w:eastAsia="宋体" w:hAnsi="Calibri" w:cs="宋体" w:hint="eastAsia"/>
          <w:color w:val="000000"/>
          <w:kern w:val="0"/>
          <w:sz w:val="20"/>
          <w:szCs w:val="20"/>
        </w:rPr>
        <w:t>训练</w:t>
      </w:r>
      <w:r w:rsidRPr="00E33C56">
        <w:rPr>
          <w:rFonts w:ascii="Calibri" w:eastAsia="宋体" w:hAnsi="Calibri" w:cs="宋体"/>
          <w:color w:val="000000"/>
          <w:kern w:val="0"/>
          <w:sz w:val="20"/>
          <w:szCs w:val="20"/>
        </w:rPr>
        <w:t>PDF </w:t>
      </w:r>
      <w:bookmarkEnd w:id="13"/>
      <w:r w:rsidRPr="004A4C8F">
        <w:rPr>
          <w:rFonts w:ascii="Calibri" w:eastAsia="宋体" w:hAnsi="Calibri" w:cs="宋体"/>
          <w:color w:val="000000"/>
          <w:kern w:val="0"/>
          <w:sz w:val="20"/>
          <w:szCs w:val="20"/>
        </w:rPr>
        <w:t>RATE </w:t>
      </w:r>
      <w:r w:rsidRPr="00E33C56">
        <w:rPr>
          <w:rFonts w:ascii="Calibri" w:eastAsia="宋体" w:hAnsi="Calibri" w:cs="宋体"/>
          <w:color w:val="000000"/>
          <w:kern w:val="0"/>
          <w:sz w:val="20"/>
          <w:szCs w:val="20"/>
        </w:rPr>
        <w:t>是在</w:t>
      </w:r>
      <w:r w:rsidRPr="004A4C8F">
        <w:rPr>
          <w:rFonts w:ascii="Calibri" w:eastAsia="宋体" w:hAnsi="Calibri" w:cs="宋体"/>
          <w:color w:val="000000"/>
          <w:kern w:val="0"/>
          <w:sz w:val="20"/>
          <w:szCs w:val="20"/>
        </w:rPr>
        <w:t>Contagio</w:t>
      </w:r>
      <w:r w:rsidRPr="00E33C56">
        <w:rPr>
          <w:rFonts w:ascii="Calibri" w:eastAsia="宋体" w:hAnsi="Calibri" w:cs="宋体"/>
          <w:color w:val="000000"/>
          <w:kern w:val="0"/>
          <w:sz w:val="20"/>
          <w:szCs w:val="20"/>
        </w:rPr>
        <w:t>数据集的子样本上进行的，该样本包含</w:t>
      </w:r>
      <w:r w:rsidRPr="00E33C56">
        <w:rPr>
          <w:rFonts w:ascii="Calibri" w:eastAsia="宋体" w:hAnsi="Calibri" w:cs="宋体"/>
          <w:color w:val="000000"/>
          <w:kern w:val="0"/>
          <w:sz w:val="20"/>
          <w:szCs w:val="20"/>
        </w:rPr>
        <w:t>5,000</w:t>
      </w:r>
      <w:r w:rsidRPr="00E33C56">
        <w:rPr>
          <w:rFonts w:ascii="Calibri" w:eastAsia="宋体" w:hAnsi="Calibri" w:cs="宋体"/>
          <w:color w:val="000000"/>
          <w:kern w:val="0"/>
          <w:sz w:val="20"/>
          <w:szCs w:val="20"/>
        </w:rPr>
        <w:t>个良性文件和</w:t>
      </w:r>
      <w:r w:rsidRPr="00E33C56">
        <w:rPr>
          <w:rFonts w:ascii="Calibri" w:eastAsia="宋体" w:hAnsi="Calibri" w:cs="宋体"/>
          <w:color w:val="000000"/>
          <w:kern w:val="0"/>
          <w:sz w:val="20"/>
          <w:szCs w:val="20"/>
        </w:rPr>
        <w:t>5,000</w:t>
      </w:r>
      <w:r w:rsidRPr="00E33C56">
        <w:rPr>
          <w:rFonts w:ascii="Calibri" w:eastAsia="宋体" w:hAnsi="Calibri" w:cs="宋体"/>
          <w:color w:val="000000"/>
          <w:kern w:val="0"/>
          <w:sz w:val="20"/>
          <w:szCs w:val="20"/>
        </w:rPr>
        <w:t>个恶意文件</w:t>
      </w:r>
      <w:bookmarkStart w:id="14" w:name="_ftnref5"/>
      <w:r w:rsidRPr="00E33C56">
        <w:rPr>
          <w:rFonts w:ascii="Calibri" w:eastAsia="宋体" w:hAnsi="Calibri" w:cs="宋体"/>
          <w:color w:val="000000"/>
          <w:kern w:val="0"/>
          <w:sz w:val="20"/>
          <w:szCs w:val="20"/>
        </w:rPr>
        <w:t>。经过训练的分类器在</w:t>
      </w:r>
      <w:r w:rsidRPr="004A4C8F">
        <w:rPr>
          <w:rFonts w:ascii="Calibri" w:eastAsia="宋体" w:hAnsi="Calibri" w:cs="宋体"/>
          <w:color w:val="000000"/>
          <w:kern w:val="0"/>
          <w:sz w:val="20"/>
          <w:szCs w:val="20"/>
        </w:rPr>
        <w:t>操作</w:t>
      </w:r>
      <w:r w:rsidRPr="004A4C8F">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数据库上进行了评估，包括在</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大型大学校园</w:t>
      </w:r>
      <w:r w:rsidRPr="00E33C56">
        <w:rPr>
          <w:rFonts w:ascii="Calibri" w:eastAsia="宋体" w:hAnsi="Calibri" w:cs="宋体"/>
          <w:color w:val="000000"/>
          <w:kern w:val="0"/>
          <w:sz w:val="20"/>
          <w:szCs w:val="20"/>
        </w:rPr>
        <w:t>”</w:t>
      </w:r>
      <w:r w:rsidRPr="004A4C8F">
        <w:rPr>
          <w:rFonts w:ascii="Calibri" w:eastAsia="宋体" w:hAnsi="Calibri" w:cs="宋体"/>
          <w:color w:val="000000"/>
          <w:kern w:val="0"/>
          <w:sz w:val="20"/>
          <w:szCs w:val="20"/>
        </w:rPr>
        <w:t>收集的</w:t>
      </w:r>
      <w:r w:rsidRPr="004A4C8F">
        <w:rPr>
          <w:rFonts w:ascii="Calibri" w:eastAsia="宋体" w:hAnsi="Calibri" w:cs="宋体"/>
          <w:color w:val="000000"/>
          <w:kern w:val="0"/>
          <w:sz w:val="20"/>
          <w:szCs w:val="20"/>
        </w:rPr>
        <w:t>100,000</w:t>
      </w:r>
      <w:r w:rsidRPr="004A4C8F">
        <w:rPr>
          <w:rFonts w:ascii="Calibri" w:eastAsia="宋体" w:hAnsi="Calibri" w:cs="宋体"/>
          <w:color w:val="000000"/>
          <w:kern w:val="0"/>
          <w:sz w:val="20"/>
          <w:szCs w:val="20"/>
        </w:rPr>
        <w:t>个</w:t>
      </w:r>
      <w:r w:rsidRPr="004A4C8F">
        <w:rPr>
          <w:rFonts w:ascii="Calibri" w:eastAsia="宋体" w:hAnsi="Calibri" w:cs="宋体"/>
          <w:color w:val="000000"/>
          <w:kern w:val="0"/>
          <w:sz w:val="20"/>
          <w:szCs w:val="20"/>
        </w:rPr>
        <w:t>PDF</w:t>
      </w:r>
      <w:r w:rsidRPr="004A4C8F">
        <w:rPr>
          <w:rFonts w:ascii="Calibri" w:eastAsia="宋体" w:hAnsi="Calibri" w:cs="宋体"/>
          <w:color w:val="000000"/>
          <w:kern w:val="0"/>
          <w:sz w:val="20"/>
          <w:szCs w:val="20"/>
        </w:rPr>
        <w:t>文件</w:t>
      </w:r>
      <w:r w:rsidRPr="00E33C56">
        <w:rPr>
          <w:rFonts w:ascii="Calibri" w:eastAsia="宋体" w:hAnsi="Calibri" w:cs="宋体"/>
          <w:color w:val="000000"/>
          <w:kern w:val="0"/>
          <w:sz w:val="20"/>
          <w:szCs w:val="20"/>
        </w:rPr>
        <w:t>。</w:t>
      </w:r>
      <w:bookmarkEnd w:id="14"/>
      <w:r w:rsidR="006818E8" w:rsidRPr="004A4C8F">
        <w:rPr>
          <w:rFonts w:ascii="Calibri" w:eastAsia="宋体" w:hAnsi="Calibri" w:cs="宋体" w:hint="eastAsia"/>
          <w:color w:val="000000"/>
          <w:kern w:val="0"/>
          <w:sz w:val="20"/>
          <w:szCs w:val="20"/>
        </w:rPr>
        <w:t>以下是正常</w:t>
      </w:r>
      <w:r w:rsidR="006818E8" w:rsidRPr="004A4C8F">
        <w:rPr>
          <w:rFonts w:ascii="Calibri" w:eastAsia="宋体" w:hAnsi="Calibri" w:cs="宋体" w:hint="eastAsia"/>
          <w:color w:val="000000"/>
          <w:kern w:val="0"/>
          <w:sz w:val="20"/>
          <w:szCs w:val="20"/>
        </w:rPr>
        <w:t>pdf</w:t>
      </w:r>
      <w:r w:rsidR="006818E8" w:rsidRPr="004A4C8F">
        <w:rPr>
          <w:rFonts w:ascii="Calibri" w:eastAsia="宋体" w:hAnsi="Calibri" w:cs="宋体" w:hint="eastAsia"/>
          <w:color w:val="000000"/>
          <w:kern w:val="0"/>
          <w:sz w:val="20"/>
          <w:szCs w:val="20"/>
        </w:rPr>
        <w:t>文件样本的时间分布图时间从</w:t>
      </w:r>
      <w:r w:rsidR="006818E8" w:rsidRPr="004A4C8F">
        <w:rPr>
          <w:rFonts w:ascii="Calibri" w:eastAsia="宋体" w:hAnsi="Calibri" w:cs="宋体" w:hint="eastAsia"/>
          <w:color w:val="000000"/>
          <w:kern w:val="0"/>
          <w:sz w:val="20"/>
          <w:szCs w:val="20"/>
        </w:rPr>
        <w:t>1997</w:t>
      </w:r>
      <w:r w:rsidR="006818E8" w:rsidRPr="004A4C8F">
        <w:rPr>
          <w:rFonts w:ascii="Calibri" w:eastAsia="宋体" w:hAnsi="Calibri" w:cs="宋体" w:hint="eastAsia"/>
          <w:color w:val="000000"/>
          <w:kern w:val="0"/>
          <w:sz w:val="20"/>
          <w:szCs w:val="20"/>
        </w:rPr>
        <w:t>年到</w:t>
      </w:r>
      <w:r w:rsidR="006818E8" w:rsidRPr="004A4C8F">
        <w:rPr>
          <w:rFonts w:ascii="Calibri" w:eastAsia="宋体" w:hAnsi="Calibri" w:cs="宋体" w:hint="eastAsia"/>
          <w:color w:val="000000"/>
          <w:kern w:val="0"/>
          <w:sz w:val="20"/>
          <w:szCs w:val="20"/>
        </w:rPr>
        <w:t>2017</w:t>
      </w:r>
      <w:r w:rsidR="006818E8" w:rsidRPr="004A4C8F">
        <w:rPr>
          <w:rFonts w:ascii="Calibri" w:eastAsia="宋体" w:hAnsi="Calibri" w:cs="宋体" w:hint="eastAsia"/>
          <w:color w:val="000000"/>
          <w:kern w:val="0"/>
          <w:sz w:val="20"/>
          <w:szCs w:val="20"/>
        </w:rPr>
        <w:t>年</w:t>
      </w:r>
    </w:p>
    <w:p w14:paraId="3B9A4F27" w14:textId="77777777" w:rsidR="006818E8" w:rsidRDefault="006818E8" w:rsidP="006818E8">
      <w:r>
        <w:rPr>
          <w:noProof/>
        </w:rPr>
        <w:drawing>
          <wp:inline distT="0" distB="0" distL="0" distR="0" wp14:anchorId="519738E5" wp14:editId="316E9A69">
            <wp:extent cx="5400000" cy="26952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00" cy="2695238"/>
                    </a:xfrm>
                    <a:prstGeom prst="rect">
                      <a:avLst/>
                    </a:prstGeom>
                  </pic:spPr>
                </pic:pic>
              </a:graphicData>
            </a:graphic>
          </wp:inline>
        </w:drawing>
      </w:r>
    </w:p>
    <w:p w14:paraId="29DB5187" w14:textId="77777777" w:rsidR="00D5771A" w:rsidRDefault="00D5771A" w:rsidP="006818E8">
      <w:pPr>
        <w:rPr>
          <w:rFonts w:ascii="Segoe UI" w:hAnsi="Segoe UI" w:cs="Segoe UI"/>
          <w:color w:val="24292E"/>
          <w:shd w:val="clear" w:color="auto" w:fill="FFFFFF"/>
        </w:rPr>
      </w:pPr>
      <w:r>
        <w:rPr>
          <w:rFonts w:ascii="Segoe UI" w:hAnsi="Segoe UI" w:cs="Segoe UI" w:hint="eastAsia"/>
          <w:color w:val="24292E"/>
          <w:shd w:val="clear" w:color="auto" w:fill="FFFFFF"/>
        </w:rPr>
        <w:t>（</w:t>
      </w:r>
      <w:r w:rsidRPr="00D5771A">
        <w:rPr>
          <w:rFonts w:ascii="Segoe UI" w:hAnsi="Segoe UI" w:cs="Segoe UI" w:hint="eastAsia"/>
          <w:b/>
          <w:color w:val="FF0000"/>
          <w:shd w:val="clear" w:color="auto" w:fill="FFFFFF"/>
        </w:rPr>
        <w:t>图上加入趋势线，加上下标</w:t>
      </w:r>
      <w:r w:rsidR="005E5CB5" w:rsidRPr="005E5CB5">
        <w:rPr>
          <w:rFonts w:ascii="Segoe UI" w:hAnsi="Segoe UI" w:cs="Segoe UI" w:hint="eastAsia"/>
          <w:b/>
          <w:color w:val="FF0000"/>
          <w:shd w:val="clear" w:color="auto" w:fill="FFFFFF"/>
        </w:rPr>
        <w:t>，图上的数据是如何收集而来，并且做预处理的</w:t>
      </w:r>
      <w:r>
        <w:rPr>
          <w:rFonts w:ascii="Segoe UI" w:hAnsi="Segoe UI" w:cs="Segoe UI" w:hint="eastAsia"/>
          <w:color w:val="24292E"/>
          <w:shd w:val="clear" w:color="auto" w:fill="FFFFFF"/>
        </w:rPr>
        <w:t>）</w:t>
      </w:r>
    </w:p>
    <w:p w14:paraId="5DD37106" w14:textId="77777777" w:rsidR="006818E8" w:rsidRDefault="006818E8" w:rsidP="006818E8">
      <w:pPr>
        <w:rPr>
          <w:rFonts w:ascii="Segoe UI" w:hAnsi="Segoe UI" w:cs="Segoe UI"/>
          <w:color w:val="24292E"/>
          <w:shd w:val="clear" w:color="auto" w:fill="FFFFFF"/>
        </w:rPr>
      </w:pPr>
      <w:r>
        <w:rPr>
          <w:rFonts w:ascii="Segoe UI" w:hAnsi="Segoe UI" w:cs="Segoe UI" w:hint="eastAsia"/>
          <w:color w:val="24292E"/>
          <w:shd w:val="clear" w:color="auto" w:fill="FFFFFF"/>
        </w:rPr>
        <w:t>以下是恶意样本的时间分布图：由于恶意样本很多会对元数据进行加密，混淆等时间格式上的处理，所以对可以读到时间的样本就会减少，一下是可以读到时间的样本的时间分布图：</w:t>
      </w:r>
    </w:p>
    <w:p w14:paraId="13A3C9E0" w14:textId="77777777" w:rsidR="006818E8" w:rsidRDefault="006818E8" w:rsidP="006818E8">
      <w:r w:rsidRPr="005F0923">
        <w:rPr>
          <w:rFonts w:ascii="Segoe UI" w:hAnsi="Segoe UI" w:cs="Segoe UI"/>
          <w:noProof/>
          <w:color w:val="24292E"/>
          <w:shd w:val="clear" w:color="auto" w:fill="FFFFFF"/>
        </w:rPr>
        <w:drawing>
          <wp:inline distT="0" distB="0" distL="0" distR="0" wp14:anchorId="7B26733A" wp14:editId="0D1F640C">
            <wp:extent cx="5350517" cy="2672942"/>
            <wp:effectExtent l="0" t="0" r="2540" b="0"/>
            <wp:docPr id="11" name="图片 11" descr="E://Youdaotemp/qq32DC46947E646DAA836347D24D5DAE62/f1de0634141948bb8dc7d8eeab481e9a/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f1de0634141948bb8dc7d8eeab481e9a/clipboar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6612" cy="2705961"/>
                    </a:xfrm>
                    <a:prstGeom prst="rect">
                      <a:avLst/>
                    </a:prstGeom>
                    <a:noFill/>
                    <a:ln>
                      <a:noFill/>
                    </a:ln>
                  </pic:spPr>
                </pic:pic>
              </a:graphicData>
            </a:graphic>
          </wp:inline>
        </w:drawing>
      </w:r>
    </w:p>
    <w:p w14:paraId="0D844FEC" w14:textId="77777777" w:rsidR="006818E8" w:rsidRDefault="005E5CB5" w:rsidP="006818E8">
      <w:r>
        <w:rPr>
          <w:rFonts w:hint="eastAsia"/>
        </w:rPr>
        <w:t>（重新选取更大的数据集</w:t>
      </w:r>
      <w:r>
        <w:rPr>
          <w:rFonts w:hint="eastAsia"/>
        </w:rPr>
        <w:t xml:space="preserve"> </w:t>
      </w:r>
      <w:r>
        <w:rPr>
          <w:rFonts w:hint="eastAsia"/>
        </w:rPr>
        <w:t>去</w:t>
      </w:r>
      <w:r>
        <w:rPr>
          <w:rFonts w:hint="eastAsia"/>
        </w:rPr>
        <w:t xml:space="preserve"> </w:t>
      </w:r>
      <w:r>
        <w:rPr>
          <w:rFonts w:hint="eastAsia"/>
        </w:rPr>
        <w:t>画图）</w:t>
      </w:r>
    </w:p>
    <w:p w14:paraId="27FAD765" w14:textId="77777777" w:rsidR="006818E8" w:rsidRDefault="006818E8" w:rsidP="006818E8">
      <w:pPr>
        <w:pStyle w:val="3"/>
      </w:pPr>
      <w:r>
        <w:rPr>
          <w:rFonts w:hint="eastAsia"/>
        </w:rPr>
        <w:t>数据筛选</w:t>
      </w:r>
    </w:p>
    <w:p w14:paraId="5D25FC2E" w14:textId="77777777" w:rsidR="006818E8" w:rsidRDefault="006818E8" w:rsidP="006818E8">
      <w:r>
        <w:rPr>
          <w:rFonts w:hint="eastAsia"/>
        </w:rPr>
        <w:t>对所有收集起来的数据进行初步筛选</w:t>
      </w:r>
    </w:p>
    <w:p w14:paraId="15485D49" w14:textId="77777777" w:rsidR="006818E8" w:rsidRDefault="006818E8" w:rsidP="006818E8">
      <w:pPr>
        <w:ind w:firstLine="360"/>
        <w:rPr>
          <w:rFonts w:ascii="Segoe UI" w:hAnsi="Segoe UI" w:cs="Segoe UI"/>
          <w:color w:val="24292E"/>
          <w:shd w:val="clear" w:color="auto" w:fill="FFFFFF"/>
        </w:rPr>
      </w:pPr>
      <w:r>
        <w:rPr>
          <w:rFonts w:hint="eastAsia"/>
        </w:rPr>
        <w:t>目前有些收集的</w:t>
      </w:r>
      <w:r>
        <w:rPr>
          <w:rFonts w:hint="eastAsia"/>
        </w:rPr>
        <w:t>PDF</w:t>
      </w:r>
      <w:r>
        <w:rPr>
          <w:rFonts w:hint="eastAsia"/>
        </w:rPr>
        <w:t>文件，无法正常打开，缺少某些对象或结束符，我们先做了初步的筛选，以确保后面分析的是完整的可用的</w:t>
      </w:r>
      <w:r>
        <w:rPr>
          <w:rFonts w:hint="eastAsia"/>
        </w:rPr>
        <w:t>pdf</w:t>
      </w:r>
      <w:r>
        <w:rPr>
          <w:rFonts w:hint="eastAsia"/>
        </w:rPr>
        <w:t>文件。经过第一步的筛选之后</w:t>
      </w:r>
      <w:r w:rsidRPr="005F0923">
        <w:rPr>
          <w:rFonts w:hint="eastAsia"/>
        </w:rPr>
        <w:t xml:space="preserve"> </w:t>
      </w:r>
      <w:r>
        <w:rPr>
          <w:rFonts w:ascii="Segoe UI" w:hAnsi="Segoe UI" w:cs="Segoe UI"/>
          <w:color w:val="24292E"/>
          <w:shd w:val="clear" w:color="auto" w:fill="FFFFFF"/>
        </w:rPr>
        <w:t xml:space="preserve">156035 </w:t>
      </w:r>
      <w:r>
        <w:rPr>
          <w:rFonts w:ascii="Segoe UI" w:hAnsi="Segoe UI" w:cs="Segoe UI"/>
          <w:color w:val="24292E"/>
          <w:shd w:val="clear" w:color="auto" w:fill="FFFFFF"/>
        </w:rPr>
        <w:t>个</w:t>
      </w:r>
      <w:r>
        <w:rPr>
          <w:rFonts w:ascii="Segoe UI" w:hAnsi="Segoe UI" w:cs="Segoe UI" w:hint="eastAsia"/>
          <w:color w:val="24292E"/>
          <w:shd w:val="clear" w:color="auto" w:fill="FFFFFF"/>
        </w:rPr>
        <w:t>样本中只有</w:t>
      </w:r>
      <w:r>
        <w:rPr>
          <w:rFonts w:ascii="Segoe UI" w:hAnsi="Segoe UI" w:cs="Segoe UI" w:hint="eastAsia"/>
          <w:color w:val="24292E"/>
          <w:shd w:val="clear" w:color="auto" w:fill="FFFFFF"/>
        </w:rPr>
        <w:t>83442</w:t>
      </w:r>
      <w:r>
        <w:rPr>
          <w:rFonts w:ascii="Segoe UI" w:hAnsi="Segoe UI" w:cs="Segoe UI" w:hint="eastAsia"/>
          <w:color w:val="24292E"/>
          <w:shd w:val="clear" w:color="auto" w:fill="FFFFFF"/>
        </w:rPr>
        <w:t>个通过了此次筛选，之后被用做下一次的数据输入。</w:t>
      </w:r>
    </w:p>
    <w:p w14:paraId="142F7491" w14:textId="77777777" w:rsidR="006818E8" w:rsidRDefault="006818E8" w:rsidP="006818E8">
      <w:pPr>
        <w:ind w:firstLine="360"/>
        <w:rPr>
          <w:rFonts w:ascii="Segoe UI" w:hAnsi="Segoe UI" w:cs="Segoe UI"/>
          <w:color w:val="24292E"/>
          <w:shd w:val="clear" w:color="auto" w:fill="FFFFFF"/>
        </w:rPr>
      </w:pPr>
      <w:r>
        <w:rPr>
          <w:rFonts w:ascii="Segoe UI" w:hAnsi="Segoe UI" w:cs="Segoe UI" w:hint="eastAsia"/>
          <w:color w:val="24292E"/>
          <w:shd w:val="clear" w:color="auto" w:fill="FFFFFF"/>
        </w:rPr>
        <w:t>之后我们针对第一次未分析到</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文件进行重新复检，发现</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利用部分结构不全导致分类器无法识别，可是依然有恶意性质保留，进而逃逸分类器的解析器，现在我们就在针对第一批逃逸的对象不全的文件进行进一步解析，重新测试并且利用这</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文件重新生成了一批新的变异病毒，来训练测试分类器</w:t>
      </w:r>
      <w:r w:rsidR="00A35B39">
        <w:rPr>
          <w:rFonts w:ascii="Segoe UI" w:hAnsi="Segoe UI" w:cs="Segoe UI" w:hint="eastAsia"/>
          <w:color w:val="24292E"/>
          <w:shd w:val="clear" w:color="auto" w:fill="FFFFFF"/>
        </w:rPr>
        <w:t>使其对新的逃逸病毒具有很好免疫。</w:t>
      </w:r>
    </w:p>
    <w:p w14:paraId="7B97973E" w14:textId="77777777" w:rsidR="008F5C9C" w:rsidRDefault="00761CF8" w:rsidP="006818E8">
      <w:pPr>
        <w:ind w:firstLine="360"/>
        <w:rPr>
          <w:rFonts w:ascii="Segoe UI" w:hAnsi="Segoe UI" w:cs="Segoe UI"/>
          <w:color w:val="24292E"/>
          <w:shd w:val="clear" w:color="auto" w:fill="FFFFFF"/>
        </w:rPr>
      </w:pPr>
      <w:r>
        <w:rPr>
          <w:rFonts w:ascii="Segoe UI" w:hAnsi="Segoe UI" w:cs="Segoe UI" w:hint="eastAsia"/>
          <w:color w:val="24292E"/>
          <w:shd w:val="clear" w:color="auto" w:fill="FFFFFF"/>
        </w:rPr>
        <w:t>最后</w:t>
      </w:r>
      <w:r>
        <w:rPr>
          <w:rFonts w:ascii="宋体" w:eastAsia="宋体" w:hAnsi="宋体" w:cs="宋体" w:hint="eastAsia"/>
          <w:kern w:val="0"/>
          <w:szCs w:val="21"/>
        </w:rPr>
        <w:t>数据集从业界通用的万级别 到 达到十万级别以上，包含有两万的正常样本和16万的恶意样本</w:t>
      </w:r>
    </w:p>
    <w:p w14:paraId="01922B0D" w14:textId="77777777" w:rsidR="006818E8" w:rsidRPr="005F0923" w:rsidRDefault="006818E8" w:rsidP="006818E8"/>
    <w:p w14:paraId="5F8A3935" w14:textId="77777777" w:rsidR="006818E8" w:rsidRDefault="006818E8" w:rsidP="006818E8">
      <w:pPr>
        <w:pStyle w:val="a3"/>
        <w:ind w:left="360" w:firstLineChars="0" w:firstLine="0"/>
      </w:pPr>
      <w:r>
        <w:rPr>
          <w:rFonts w:hint="eastAsia"/>
        </w:rPr>
        <w:t>在做训练和推测的时候，随机抽取其中的部分做训练和测试做</w:t>
      </w:r>
      <w:r>
        <w:rPr>
          <w:rFonts w:hint="eastAsia"/>
        </w:rPr>
        <w:t>dataset</w:t>
      </w:r>
      <w:r>
        <w:t xml:space="preserve"> </w:t>
      </w:r>
    </w:p>
    <w:p w14:paraId="54C19BE4" w14:textId="77777777" w:rsidR="006818E8" w:rsidRDefault="006818E8" w:rsidP="006818E8">
      <w:pPr>
        <w:pStyle w:val="a3"/>
        <w:ind w:left="360" w:firstLineChars="0" w:firstLine="0"/>
      </w:pPr>
    </w:p>
    <w:p w14:paraId="228665E0" w14:textId="77777777" w:rsidR="006818E8" w:rsidRDefault="006818E8" w:rsidP="006818E8">
      <w:pPr>
        <w:pStyle w:val="a3"/>
        <w:numPr>
          <w:ilvl w:val="0"/>
          <w:numId w:val="6"/>
        </w:numPr>
        <w:ind w:firstLineChars="0"/>
      </w:pPr>
      <w:r>
        <w:rPr>
          <w:rFonts w:hint="eastAsia"/>
        </w:rPr>
        <w:t>操作：这些恶意样本文件是从</w:t>
      </w:r>
      <w:r>
        <w:rPr>
          <w:rFonts w:hint="eastAsia"/>
        </w:rPr>
        <w:t>virusshare</w:t>
      </w:r>
      <w:r>
        <w:t xml:space="preserve"> </w:t>
      </w:r>
      <w:r>
        <w:rPr>
          <w:rFonts w:hint="eastAsia"/>
        </w:rPr>
        <w:t>和蓝盾集群收集下载下来的，正常样本是通过爬虫抓取的</w:t>
      </w:r>
      <w:r>
        <w:rPr>
          <w:rFonts w:hint="eastAsia"/>
        </w:rPr>
        <w:t xml:space="preserve"> </w:t>
      </w:r>
      <w:r>
        <w:rPr>
          <w:rFonts w:hint="eastAsia"/>
        </w:rPr>
        <w:t>。</w:t>
      </w:r>
    </w:p>
    <w:p w14:paraId="18FF195F" w14:textId="77777777" w:rsidR="006818E8" w:rsidRPr="006818E8" w:rsidRDefault="006818E8" w:rsidP="006818E8"/>
    <w:p w14:paraId="0D7D0092" w14:textId="77777777" w:rsidR="006F147C" w:rsidRDefault="006F147C" w:rsidP="000F160E">
      <w:pPr>
        <w:pStyle w:val="2"/>
        <w:numPr>
          <w:ilvl w:val="0"/>
          <w:numId w:val="4"/>
        </w:numPr>
      </w:pPr>
      <w:r>
        <w:rPr>
          <w:rFonts w:hint="eastAsia"/>
        </w:rPr>
        <w:t>分类评估方法</w:t>
      </w:r>
    </w:p>
    <w:p w14:paraId="0F8B9737" w14:textId="77777777" w:rsidR="000F160E" w:rsidRPr="000F160E" w:rsidRDefault="000F160E" w:rsidP="00061A6B">
      <w:pPr>
        <w:pStyle w:val="3"/>
      </w:pPr>
      <w:r>
        <w:rPr>
          <w:rFonts w:hint="eastAsia"/>
        </w:rPr>
        <w:t>训练分类模型构建</w:t>
      </w:r>
    </w:p>
    <w:p w14:paraId="7934D8F7" w14:textId="77777777" w:rsidR="003B6926" w:rsidRDefault="003B6926" w:rsidP="003B6926">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所提出的用于基于结构的检测恶意</w:t>
      </w:r>
      <w:r w:rsidRPr="007157DD">
        <w:rPr>
          <w:rFonts w:ascii="Times New Roman" w:eastAsia="宋体" w:hAnsi="Times New Roman" w:cs="Times New Roman"/>
          <w:color w:val="000000"/>
          <w:kern w:val="0"/>
          <w:sz w:val="20"/>
          <w:szCs w:val="20"/>
        </w:rPr>
        <w:t>PDF</w:t>
      </w:r>
      <w:r w:rsidR="00FB35C1">
        <w:rPr>
          <w:rFonts w:ascii="Times New Roman" w:eastAsia="宋体" w:hAnsi="Times New Roman" w:cs="Times New Roman"/>
          <w:color w:val="000000"/>
          <w:kern w:val="0"/>
          <w:sz w:val="20"/>
          <w:szCs w:val="20"/>
        </w:rPr>
        <w:t>文档的方法包括以下两个步骤，如</w:t>
      </w:r>
      <w:r w:rsidR="00FB35C1">
        <w:rPr>
          <w:rFonts w:ascii="Times New Roman" w:eastAsia="宋体" w:hAnsi="Times New Roman" w:cs="Times New Roman" w:hint="eastAsia"/>
          <w:color w:val="000000"/>
          <w:kern w:val="0"/>
          <w:sz w:val="20"/>
          <w:szCs w:val="20"/>
        </w:rPr>
        <w:t>下图</w:t>
      </w:r>
      <w:r w:rsidRPr="007157DD">
        <w:rPr>
          <w:rFonts w:ascii="Times New Roman" w:eastAsia="宋体" w:hAnsi="Times New Roman" w:cs="Times New Roman"/>
          <w:color w:val="000000"/>
          <w:kern w:val="0"/>
          <w:sz w:val="20"/>
          <w:szCs w:val="20"/>
        </w:rPr>
        <w:t>所示：</w:t>
      </w:r>
    </w:p>
    <w:p w14:paraId="7B748093" w14:textId="77777777" w:rsidR="003B6926" w:rsidRPr="007157DD" w:rsidRDefault="003B6926" w:rsidP="00A35B39">
      <w:pPr>
        <w:widowControl/>
        <w:spacing w:after="149" w:line="214" w:lineRule="atLeas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1. </w:t>
      </w:r>
      <w:r w:rsidR="00A35B39">
        <w:rPr>
          <w:rFonts w:ascii="Times New Roman" w:eastAsia="宋体" w:hAnsi="Times New Roman" w:cs="Times New Roman"/>
          <w:color w:val="000000"/>
          <w:kern w:val="0"/>
          <w:sz w:val="20"/>
          <w:szCs w:val="20"/>
        </w:rPr>
        <w:t>   </w:t>
      </w:r>
      <w:r w:rsidRPr="00A35B39">
        <w:rPr>
          <w:rFonts w:ascii="Times New Roman" w:eastAsia="宋体" w:hAnsi="Times New Roman" w:cs="Times New Roman"/>
          <w:color w:val="000000"/>
          <w:kern w:val="0"/>
          <w:sz w:val="20"/>
          <w:szCs w:val="20"/>
        </w:rPr>
        <w:t>提取结构特征。</w:t>
      </w:r>
      <w:r w:rsidRPr="007157DD">
        <w:rPr>
          <w:rFonts w:ascii="Times New Roman" w:eastAsia="宋体" w:hAnsi="Times New Roman" w:cs="Times New Roman"/>
          <w:color w:val="000000"/>
          <w:kern w:val="0"/>
          <w:sz w:val="20"/>
          <w:szCs w:val="20"/>
        </w:rPr>
        <w:t>作为基本的预处理步骤，</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文档的内容被解析并转换成特殊的形式，</w:t>
      </w:r>
      <w:r w:rsidRPr="00A35B39">
        <w:rPr>
          <w:rFonts w:ascii="Times New Roman" w:eastAsia="宋体" w:hAnsi="Times New Roman" w:cs="Times New Roman"/>
          <w:color w:val="000000"/>
          <w:kern w:val="0"/>
          <w:sz w:val="20"/>
          <w:szCs w:val="20"/>
        </w:rPr>
        <w:t>包</w:t>
      </w:r>
      <w:r w:rsidRPr="00A35B39">
        <w:rPr>
          <w:rFonts w:ascii="Times New Roman" w:eastAsia="宋体" w:hAnsi="Times New Roman" w:cs="Times New Roman"/>
          <w:color w:val="000000"/>
          <w:kern w:val="0"/>
          <w:sz w:val="20"/>
          <w:szCs w:val="20"/>
        </w:rPr>
        <w:t xml:space="preserve"> - </w:t>
      </w:r>
      <w:r w:rsidRPr="00A35B39">
        <w:rPr>
          <w:rFonts w:ascii="Times New Roman" w:eastAsia="宋体" w:hAnsi="Times New Roman" w:cs="Times New Roman"/>
          <w:color w:val="000000"/>
          <w:kern w:val="0"/>
          <w:sz w:val="20"/>
          <w:szCs w:val="20"/>
        </w:rPr>
        <w:t>路径</w:t>
      </w:r>
      <w:r w:rsidRPr="007157DD">
        <w:rPr>
          <w:rFonts w:ascii="Times New Roman" w:eastAsia="宋体" w:hAnsi="Times New Roman" w:cs="Times New Roman"/>
          <w:color w:val="000000"/>
          <w:kern w:val="0"/>
          <w:sz w:val="20"/>
          <w:szCs w:val="20"/>
        </w:rPr>
        <w:t>，以一种定义明确的方式表征文档结构。</w:t>
      </w:r>
    </w:p>
    <w:p w14:paraId="3F75898E" w14:textId="77777777" w:rsidR="003B6926" w:rsidRDefault="003B6926" w:rsidP="003B6926">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2. </w:t>
      </w:r>
      <w:r w:rsidR="00A35B39">
        <w:rPr>
          <w:rFonts w:ascii="Times New Roman" w:eastAsia="宋体" w:hAnsi="Times New Roman" w:cs="Times New Roman"/>
          <w:color w:val="000000"/>
          <w:kern w:val="0"/>
          <w:sz w:val="20"/>
          <w:szCs w:val="20"/>
        </w:rPr>
        <w:t>  </w:t>
      </w:r>
      <w:r w:rsidRPr="00A35B39">
        <w:rPr>
          <w:rFonts w:ascii="Times New Roman" w:eastAsia="宋体" w:hAnsi="Times New Roman" w:cs="Times New Roman"/>
          <w:color w:val="000000"/>
          <w:kern w:val="0"/>
          <w:sz w:val="20"/>
          <w:szCs w:val="20"/>
        </w:rPr>
        <w:t>学习和分类。</w:t>
      </w:r>
      <w:r w:rsidRPr="007157DD">
        <w:rPr>
          <w:rFonts w:ascii="Times New Roman" w:eastAsia="宋体" w:hAnsi="Times New Roman" w:cs="Times New Roman"/>
          <w:color w:val="000000"/>
          <w:kern w:val="0"/>
          <w:sz w:val="20"/>
          <w:szCs w:val="20"/>
        </w:rPr>
        <w:t>检测过程是由恶意和良性的</w:t>
      </w:r>
      <w:r w:rsidRPr="007157DD">
        <w:rPr>
          <w:rFonts w:ascii="Times New Roman" w:eastAsia="宋体" w:hAnsi="Times New Roman" w:cs="Times New Roman"/>
          <w:color w:val="000000"/>
          <w:kern w:val="0"/>
          <w:sz w:val="20"/>
          <w:szCs w:val="20"/>
        </w:rPr>
        <w:t>PDF doc</w:t>
      </w:r>
    </w:p>
    <w:p w14:paraId="1B2AD3B2" w14:textId="77777777" w:rsidR="000E5961" w:rsidRDefault="003B6926" w:rsidP="000E5961">
      <w:pPr>
        <w:pStyle w:val="a3"/>
        <w:ind w:left="360" w:firstLineChars="0" w:firstLine="0"/>
      </w:pPr>
      <w:r w:rsidRPr="00371194">
        <w:rPr>
          <w:rFonts w:hint="eastAsia"/>
          <w:noProof/>
          <w:color w:val="2E74B5" w:themeColor="accent1" w:themeShade="BF"/>
        </w:rPr>
        <mc:AlternateContent>
          <mc:Choice Requires="wpc">
            <w:drawing>
              <wp:inline distT="0" distB="0" distL="0" distR="0" wp14:anchorId="084DCA19" wp14:editId="2B4EDB3A">
                <wp:extent cx="6368994" cy="3710608"/>
                <wp:effectExtent l="0" t="0" r="0" b="0"/>
                <wp:docPr id="25" name="画布 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流程图: 决策 45"/>
                        <wps:cNvSpPr/>
                        <wps:spPr>
                          <a:xfrm>
                            <a:off x="5238955" y="1884154"/>
                            <a:ext cx="637060" cy="652007"/>
                          </a:xfrm>
                          <a:prstGeom prst="flowChartDecision">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流程图: 多文档 26"/>
                        <wps:cNvSpPr/>
                        <wps:spPr>
                          <a:xfrm>
                            <a:off x="206526" y="683753"/>
                            <a:ext cx="890755" cy="890606"/>
                          </a:xfrm>
                          <a:prstGeom prst="flowChartMultidocument">
                            <a:avLst/>
                          </a:prstGeom>
                        </wps:spPr>
                        <wps:style>
                          <a:lnRef idx="2">
                            <a:schemeClr val="accent6"/>
                          </a:lnRef>
                          <a:fillRef idx="1">
                            <a:schemeClr val="lt1"/>
                          </a:fillRef>
                          <a:effectRef idx="0">
                            <a:schemeClr val="accent6"/>
                          </a:effectRef>
                          <a:fontRef idx="minor">
                            <a:schemeClr val="dk1"/>
                          </a:fontRef>
                        </wps:style>
                        <wps:txbx>
                          <w:txbxContent>
                            <w:p w14:paraId="5743EF55" w14:textId="77777777" w:rsidR="003B6926" w:rsidRDefault="003B6926" w:rsidP="003B6926">
                              <w:pPr>
                                <w:jc w:val="center"/>
                              </w:pPr>
                              <w:r>
                                <w:rPr>
                                  <w:rFonts w:hint="eastAsia"/>
                                </w:rPr>
                                <w:t>Benign</w:t>
                              </w:r>
                              <w: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流程图: 多文档 27"/>
                        <wps:cNvSpPr/>
                        <wps:spPr>
                          <a:xfrm>
                            <a:off x="116300" y="1889210"/>
                            <a:ext cx="949175" cy="830136"/>
                          </a:xfrm>
                          <a:prstGeom prst="flowChartMultidocument">
                            <a:avLst/>
                          </a:prstGeom>
                        </wps:spPr>
                        <wps:style>
                          <a:lnRef idx="2">
                            <a:schemeClr val="accent6"/>
                          </a:lnRef>
                          <a:fillRef idx="1">
                            <a:schemeClr val="lt1"/>
                          </a:fillRef>
                          <a:effectRef idx="0">
                            <a:schemeClr val="accent6"/>
                          </a:effectRef>
                          <a:fontRef idx="minor">
                            <a:schemeClr val="dk1"/>
                          </a:fontRef>
                        </wps:style>
                        <wps:txbx>
                          <w:txbxContent>
                            <w:p w14:paraId="3EC62F64" w14:textId="77777777" w:rsidR="003B6926" w:rsidRDefault="003B6926" w:rsidP="003B6926">
                              <w:pPr>
                                <w:jc w:val="center"/>
                              </w:pPr>
                              <w:r>
                                <w:rPr>
                                  <w:rFonts w:hint="eastAsia"/>
                                </w:rPr>
                                <w:t>Mal_file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右箭头 28"/>
                        <wps:cNvSpPr/>
                        <wps:spPr>
                          <a:xfrm>
                            <a:off x="1129085" y="890547"/>
                            <a:ext cx="492981" cy="310101"/>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右箭头 29"/>
                        <wps:cNvSpPr/>
                        <wps:spPr>
                          <a:xfrm>
                            <a:off x="1102350" y="2128070"/>
                            <a:ext cx="492760" cy="309880"/>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右箭头 31"/>
                        <wps:cNvSpPr/>
                        <wps:spPr>
                          <a:xfrm>
                            <a:off x="2524173" y="714935"/>
                            <a:ext cx="719730" cy="1193378"/>
                          </a:xfrm>
                          <a:prstGeom prst="rightArrow">
                            <a:avLst/>
                          </a:prstGeom>
                        </wps:spPr>
                        <wps:style>
                          <a:lnRef idx="1">
                            <a:schemeClr val="accent1"/>
                          </a:lnRef>
                          <a:fillRef idx="2">
                            <a:schemeClr val="accent1"/>
                          </a:fillRef>
                          <a:effectRef idx="1">
                            <a:schemeClr val="accent1"/>
                          </a:effectRef>
                          <a:fontRef idx="minor">
                            <a:schemeClr val="dk1"/>
                          </a:fontRef>
                        </wps:style>
                        <wps:txbx>
                          <w:txbxContent>
                            <w:p w14:paraId="42EB5527" w14:textId="77777777" w:rsidR="003B6926" w:rsidRPr="00371194" w:rsidRDefault="003B6926" w:rsidP="003B6926">
                              <w:pPr>
                                <w:rPr>
                                  <w:color w:val="2E74B5" w:themeColor="accent1" w:themeShade="BF"/>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右箭头 33"/>
                        <wps:cNvSpPr/>
                        <wps:spPr>
                          <a:xfrm>
                            <a:off x="2502708" y="2406741"/>
                            <a:ext cx="681376" cy="280800"/>
                          </a:xfrm>
                          <a:prstGeom prst="rightArrow">
                            <a:avLst/>
                          </a:prstGeom>
                        </wps:spPr>
                        <wps:style>
                          <a:lnRef idx="1">
                            <a:schemeClr val="accent1"/>
                          </a:lnRef>
                          <a:fillRef idx="2">
                            <a:schemeClr val="accent1"/>
                          </a:fillRef>
                          <a:effectRef idx="1">
                            <a:schemeClr val="accent1"/>
                          </a:effectRef>
                          <a:fontRef idx="minor">
                            <a:schemeClr val="dk1"/>
                          </a:fontRef>
                        </wps:style>
                        <wps:txbx>
                          <w:txbxContent>
                            <w:p w14:paraId="6B4EBF72" w14:textId="77777777" w:rsidR="003B6926" w:rsidRPr="00371194" w:rsidRDefault="003B6926" w:rsidP="003B6926">
                              <w:pPr>
                                <w:rPr>
                                  <w:color w:val="2E74B5" w:themeColor="accent1" w:themeShade="BF"/>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下箭头标注 34"/>
                        <wps:cNvSpPr/>
                        <wps:spPr>
                          <a:xfrm>
                            <a:off x="3299792" y="628153"/>
                            <a:ext cx="1574358" cy="970059"/>
                          </a:xfrm>
                          <a:prstGeom prst="downArrowCallout">
                            <a:avLst/>
                          </a:prstGeom>
                        </wps:spPr>
                        <wps:style>
                          <a:lnRef idx="1">
                            <a:schemeClr val="accent5"/>
                          </a:lnRef>
                          <a:fillRef idx="2">
                            <a:schemeClr val="accent5"/>
                          </a:fillRef>
                          <a:effectRef idx="1">
                            <a:schemeClr val="accent5"/>
                          </a:effectRef>
                          <a:fontRef idx="minor">
                            <a:schemeClr val="dk1"/>
                          </a:fontRef>
                        </wps:style>
                        <wps:txbx>
                          <w:txbxContent>
                            <w:p w14:paraId="514C140A" w14:textId="77777777" w:rsidR="003B6926" w:rsidRPr="00371194" w:rsidRDefault="003B6926" w:rsidP="003B6926">
                              <w:pPr>
                                <w:rPr>
                                  <w:color w:val="2E74B5" w:themeColor="accent1" w:themeShade="BF"/>
                                </w:rPr>
                              </w:pPr>
                              <w:r w:rsidRPr="00371194">
                                <w:rPr>
                                  <w:color w:val="2E74B5" w:themeColor="accent1" w:themeShade="BF"/>
                                </w:rPr>
                                <w:t>Choose 80% of training at random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流程图: 磁盘 35"/>
                        <wps:cNvSpPr/>
                        <wps:spPr>
                          <a:xfrm>
                            <a:off x="3481615" y="1581915"/>
                            <a:ext cx="1241459" cy="580840"/>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14:paraId="7F71F571" w14:textId="77777777" w:rsidR="003B6926" w:rsidRPr="00371194" w:rsidRDefault="003B6926" w:rsidP="003B6926">
                              <w:pPr>
                                <w:jc w:val="center"/>
                                <w:rPr>
                                  <w:color w:val="2E74B5" w:themeColor="accent1" w:themeShade="BF"/>
                                </w:rPr>
                              </w:pPr>
                              <w:r w:rsidRPr="00371194">
                                <w:rPr>
                                  <w:rFonts w:hint="eastAsia"/>
                                  <w:color w:val="2E74B5" w:themeColor="accent1" w:themeShade="BF"/>
                                </w:rPr>
                                <w:t>Model</w:t>
                              </w:r>
                            </w:p>
                            <w:p w14:paraId="51E1DAD3" w14:textId="77777777" w:rsidR="003B6926" w:rsidRPr="00371194" w:rsidRDefault="003B6926" w:rsidP="003B6926">
                              <w:pPr>
                                <w:jc w:val="center"/>
                                <w:rPr>
                                  <w:color w:val="2E74B5" w:themeColor="accent1" w:themeShade="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圆角矩形 36"/>
                        <wps:cNvSpPr/>
                        <wps:spPr>
                          <a:xfrm>
                            <a:off x="3466770" y="2337684"/>
                            <a:ext cx="1271242" cy="381212"/>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4171C00D" w14:textId="77777777" w:rsidR="003B6926" w:rsidRPr="00371194" w:rsidRDefault="003B6926" w:rsidP="003B6926">
                              <w:pPr>
                                <w:jc w:val="center"/>
                                <w:rPr>
                                  <w:color w:val="2E74B5" w:themeColor="accent1" w:themeShade="BF"/>
                                </w:rPr>
                              </w:pPr>
                              <w:r w:rsidRPr="00371194">
                                <w:rPr>
                                  <w:rFonts w:hint="eastAsia"/>
                                  <w:color w:val="2E74B5" w:themeColor="accent1" w:themeShade="BF"/>
                                </w:rP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流程图: 多文档 38"/>
                        <wps:cNvSpPr/>
                        <wps:spPr>
                          <a:xfrm>
                            <a:off x="5172464" y="612192"/>
                            <a:ext cx="854624" cy="636163"/>
                          </a:xfrm>
                          <a:prstGeom prst="flowChartMultidocument">
                            <a:avLst/>
                          </a:prstGeom>
                        </wps:spPr>
                        <wps:style>
                          <a:lnRef idx="2">
                            <a:schemeClr val="accent6"/>
                          </a:lnRef>
                          <a:fillRef idx="1">
                            <a:schemeClr val="lt1"/>
                          </a:fillRef>
                          <a:effectRef idx="0">
                            <a:schemeClr val="accent6"/>
                          </a:effectRef>
                          <a:fontRef idx="minor">
                            <a:schemeClr val="dk1"/>
                          </a:fontRef>
                        </wps:style>
                        <wps:txbx>
                          <w:txbxContent>
                            <w:p w14:paraId="3DAF4F6F" w14:textId="77777777" w:rsidR="003B6926" w:rsidRPr="00371194" w:rsidRDefault="003B6926" w:rsidP="003B6926">
                              <w:pPr>
                                <w:pStyle w:val="a5"/>
                                <w:spacing w:before="0" w:beforeAutospacing="0" w:after="0" w:afterAutospacing="0"/>
                                <w:jc w:val="center"/>
                                <w:rPr>
                                  <w:color w:val="2E74B5" w:themeColor="accent1" w:themeShade="BF"/>
                                </w:rPr>
                              </w:pPr>
                              <w:r w:rsidRPr="00371194">
                                <w:rPr>
                                  <w:rFonts w:cs="Times New Roman"/>
                                  <w:color w:val="2E74B5" w:themeColor="accent1" w:themeShade="BF"/>
                                  <w:kern w:val="2"/>
                                  <w:sz w:val="21"/>
                                  <w:szCs w:val="21"/>
                                </w:rPr>
                                <w:t>Unknown file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右箭头 39"/>
                        <wps:cNvSpPr/>
                        <wps:spPr>
                          <a:xfrm rot="5400000">
                            <a:off x="5308592" y="1404501"/>
                            <a:ext cx="492760" cy="309880"/>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文本框 40"/>
                        <wps:cNvSpPr txBox="1"/>
                        <wps:spPr>
                          <a:xfrm>
                            <a:off x="5182400" y="2050722"/>
                            <a:ext cx="773127" cy="2631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14E554" w14:textId="77777777" w:rsidR="003B6926" w:rsidRDefault="003B6926" w:rsidP="003B6926">
                              <w:r>
                                <w:rPr>
                                  <w:rFonts w:hint="eastAsia"/>
                                </w:rPr>
                                <w:t>Prediction</w:t>
                              </w:r>
                            </w:p>
                            <w:p w14:paraId="73AE81E2" w14:textId="77777777" w:rsidR="003B6926" w:rsidRDefault="003B6926" w:rsidP="003B69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下箭头 41"/>
                        <wps:cNvSpPr/>
                        <wps:spPr>
                          <a:xfrm>
                            <a:off x="3967701" y="2186610"/>
                            <a:ext cx="365760" cy="143123"/>
                          </a:xfrm>
                          <a:prstGeom prst="down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右箭头 42"/>
                        <wps:cNvSpPr/>
                        <wps:spPr>
                          <a:xfrm>
                            <a:off x="4794637" y="2099145"/>
                            <a:ext cx="413468" cy="310101"/>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621769" y="643943"/>
                            <a:ext cx="874939" cy="2091306"/>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570B265" w14:textId="77777777" w:rsidR="003B6926" w:rsidRDefault="003B6926" w:rsidP="003B6926">
                              <w:pPr>
                                <w:jc w:val="center"/>
                              </w:pPr>
                              <w: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mv="urn:schemas-microsoft-com:mac:vml" xmlns:mo="http://schemas.microsoft.com/office/mac/office/2008/main">
            <w:pict>
              <v:group w14:anchorId="7A9C6594" id="画布 25" o:spid="_x0000_s1035" editas="canvas" style="width:501.5pt;height:292.15pt;mso-position-horizontal-relative:char;mso-position-vertical-relative:line" coordsize="63684,37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">
                <v:shape id="_x0000_s1036" type="#_x0000_t75" style="position:absolute;width:63684;height:37103;visibility:visible;mso-wrap-style:square">
                  <v:fill o:detectmouseclick="t"/>
                  <v:path o:connecttype="none"/>
                </v:shape>
                <v:shapetype id="_x0000_t110" coordsize="21600,21600" o:spt="110" path="m10800,l,10800,10800,21600,21600,10800xe">
                  <v:stroke joinstyle="miter"/>
                  <v:path gradientshapeok="t" o:connecttype="rect" textboxrect="5400,5400,16200,16200"/>
                </v:shapetype>
                <v:shape id="流程图: 决策 45" o:spid="_x0000_s1037" type="#_x0000_t110" style="position:absolute;left:52389;top:18841;width:6371;height:6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Ee2cQA&#10;AADbAAAADwAAAGRycy9kb3ducmV2LnhtbESPT2vCQBTE74LfYXmCN7NR2hJSV2mLlRp60dj7I/vy&#10;h2bfhuyapN++KxR6HGbmN8x2P5lWDNS7xrKCdRSDIC6sbrhScM3fVwkI55E1tpZJwQ852O/msy2m&#10;2o58puHiKxEg7FJUUHvfpVK6oiaDLrIdcfBK2xv0QfaV1D2OAW5auYnjJ2mw4bBQY0dvNRXfl5tR&#10;cJR5dlh/VrjJMx1/JVN5Sl5LpZaL6eUZhKfJ/4f/2h9awcMj3L+EHy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hHtnEAAAA2wAAAA8AAAAAAAAAAAAAAAAAmAIAAGRycy9k&#10;b3ducmV2LnhtbFBLBQYAAAAABAAEAPUAAACJAwAAAAA=&#10;" fillcolor="#82a0d7 [2168]" strokecolor="#4472c4 [3208]" strokeweight=".5pt">
                  <v:fill color2="#678ccf [2616]" rotate="t" colors="0 #a8b7df;.5 #9aabd9;1 #879ed7" focus="100%" type="gradient">
                    <o:fill v:ext="view" type="gradientUnscaled"/>
                  </v:fill>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26" o:spid="_x0000_s1038" type="#_x0000_t115" style="position:absolute;left:2065;top:6837;width:8907;height:8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0WlMUA&#10;AADbAAAADwAAAGRycy9kb3ducmV2LnhtbESPQWvCQBSE7wX/w/KEXopuGlEkdRVbKBTqwUbt+bn7&#10;moRm34bs1kR/vSsIPQ4z8w2zWPW2FidqfeVYwfM4AUGsnam4ULDfvY/mIHxANlg7JgVn8rBaDh4W&#10;mBnX8Red8lCICGGfoYIyhCaT0uuSLPqxa4ij9+NaiyHKtpCmxS7CbS3TJJlJixXHhRIbeitJ/+Z/&#10;VsHmcvzsprk/fx/odfKUrufHrdZKPQ779QuIQH34D9/bH0ZBOoPbl/gD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PRaUxQAAANsAAAAPAAAAAAAAAAAAAAAAAJgCAABkcnMv&#10;ZG93bnJldi54bWxQSwUGAAAAAAQABAD1AAAAigMAAAAA&#10;" fillcolor="white [3201]" strokecolor="#70ad47 [3209]" strokeweight="1pt">
                  <v:textbox>
                    <w:txbxContent>
                      <w:p w:rsidR="003B6926" w:rsidRDefault="003B6926" w:rsidP="003B6926">
                        <w:pPr>
                          <w:jc w:val="center"/>
                        </w:pPr>
                        <w:r>
                          <w:rPr>
                            <w:rFonts w:hint="eastAsia"/>
                          </w:rPr>
                          <w:t>Benign</w:t>
                        </w:r>
                        <w:r>
                          <w:t xml:space="preserve"> file</w:t>
                        </w:r>
                      </w:p>
                    </w:txbxContent>
                  </v:textbox>
                </v:shape>
                <v:shape id="流程图: 多文档 27" o:spid="_x0000_s1039" type="#_x0000_t115" style="position:absolute;left:1163;top:18892;width:9491;height:83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GzD8YA&#10;AADbAAAADwAAAGRycy9kb3ducmV2LnhtbESPQWvCQBSE74L/YXkFL6VumtJWUlexglDQQ5tqz8/d&#10;1ySYfRuyq4n+erdQ8DjMzDfMdN7bWpyo9ZVjBY/jBASxdqbiQsH2e/UwAeEDssHaMSk4k4f5bDiY&#10;YmZcx190ykMhIoR9hgrKEJpMSq9LsujHriGO3q9rLYYo20KaFrsIt7VMk+RFWqw4LpTY0LIkfciP&#10;VsHmsl93z7k//+zo/ek+XUz2n1orNbrrF28gAvXhFv5vfxgF6Sv8fYk/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GzD8YAAADbAAAADwAAAAAAAAAAAAAAAACYAgAAZHJz&#10;L2Rvd25yZXYueG1sUEsFBgAAAAAEAAQA9QAAAIsDAAAAAA==&#10;" fillcolor="white [3201]" strokecolor="#70ad47 [3209]" strokeweight="1pt">
                  <v:textbox>
                    <w:txbxContent>
                      <w:p w:rsidR="003B6926" w:rsidRDefault="003B6926" w:rsidP="003B6926">
                        <w:pPr>
                          <w:jc w:val="center"/>
                        </w:pPr>
                        <w:r>
                          <w:rPr>
                            <w:rFonts w:hint="eastAsia"/>
                          </w:rPr>
                          <w:t>Mal_file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8" o:spid="_x0000_s1040" type="#_x0000_t13" style="position:absolute;left:11290;top:8905;width:4930;height:3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ngmcUA&#10;AADbAAAADwAAAGRycy9kb3ducmV2LnhtbESPwWrCQBCG7wXfYRmhl6KbWggSXUUKLe1BqWnB65gd&#10;k2B2NuxuNb595yD0OPzzf/PNcj24Tl0oxNazgedpBoq48rbl2sDP99tkDiomZIudZzJwowjr1ehh&#10;iYX1V97TpUy1EgjHAg00KfWF1rFqyGGc+p5YspMPDpOModY24FXgrtOzLMu1w5blQoM9vTZUnctf&#10;JxqH/vA0/9yF7de7PXb2mJcvm9yYx/GwWYBKNKT/5Xv7wxqYiaz8IgD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WeCZxQAAANsAAAAPAAAAAAAAAAAAAAAAAJgCAABkcnMv&#10;ZG93bnJldi54bWxQSwUGAAAAAAQABAD1AAAAigMAAAAA&#10;" adj="14806" fillcolor="#91bce3 [2164]" strokecolor="#5b9bd5 [3204]" strokeweight=".5pt">
                  <v:fill color2="#7aaddd [2612]" rotate="t" colors="0 #b1cbe9;.5 #a3c1e5;1 #92b9e4" focus="100%" type="gradient">
                    <o:fill v:ext="view" type="gradientUnscaled"/>
                  </v:fill>
                </v:shape>
                <v:shape id="右箭头 29" o:spid="_x0000_s1041" type="#_x0000_t13" style="position:absolute;left:11023;top:21280;width:4928;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u1UsQA&#10;AADbAAAADwAAAGRycy9kb3ducmV2LnhtbESPQWsCMRSE7wX/Q3hCbzWr0FZXo5RKqSfFrYrH1+R1&#10;s7h5WTaprv/eCIUeh5n5hpktOleLM7Wh8qxgOMhAEGtvKi4V7L4+nsYgQkQ2WHsmBVcKsJj3HmaY&#10;G3/hLZ2LWIoE4ZCjAhtjk0sZtCWHYeAb4uT9+NZhTLItpWnxkuCulqMse5EOK04LFht6t6RPxa9T&#10;oF8P5XhXXPXmaFfr58/v5T7sl0o99ru3KYhIXfwP/7VXRsFoAvcv6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LtVLEAAAA2wAAAA8AAAAAAAAAAAAAAAAAmAIAAGRycy9k&#10;b3ducmV2LnhtbFBLBQYAAAAABAAEAPUAAACJAwAAAAA=&#10;" adj="14808" fillcolor="#91bce3 [2164]" strokecolor="#5b9bd5 [3204]" strokeweight=".5pt">
                  <v:fill color2="#7aaddd [2612]" rotate="t" colors="0 #b1cbe9;.5 #a3c1e5;1 #92b9e4" focus="100%" type="gradient">
                    <o:fill v:ext="view" type="gradientUnscaled"/>
                  </v:fill>
                </v:shape>
                <v:shape id="右箭头 31" o:spid="_x0000_s1042" type="#_x0000_t13" style="position:absolute;left:25241;top:7149;width:7198;height:11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TAncQA&#10;AADbAAAADwAAAGRycy9kb3ducmV2LnhtbESPzW7CMBCE75V4B2srcSsORUIoYBAFInHpgZ8HWMWb&#10;H4jXwXaT8PZ1pUocRzPzjWa1GUwjOnK+tqxgOklAEOdW11wquF6yjwUIH5A1NpZJwZM8bNajtxWm&#10;2vZ8ou4cShEh7FNUUIXQplL6vCKDfmJb4ugV1hkMUbpSaod9hJtGfibJXBqsOS5U2NKuovx+/jEK&#10;uuxr972d74eHu/msKE6Hx7G/KzV+H7ZLEIGG8Ar/t49awWwKf1/i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0wJ3EAAAA2wAAAA8AAAAAAAAAAAAAAAAAmAIAAGRycy9k&#10;b3ducmV2LnhtbFBLBQYAAAAABAAEAPUAAACJAwAAAAA=&#10;" adj="10800" fillcolor="#91bce3 [2164]" strokecolor="#5b9bd5 [3204]" strokeweight=".5pt">
                  <v:fill color2="#7aaddd [2612]" rotate="t" colors="0 #b1cbe9;.5 #a3c1e5;1 #92b9e4" focus="100%" type="gradient">
                    <o:fill v:ext="view" type="gradientUnscaled"/>
                  </v:fill>
                  <v:textbox>
                    <w:txbxContent>
                      <w:p w:rsidR="003B6926" w:rsidRPr="00371194" w:rsidRDefault="003B6926" w:rsidP="003B6926">
                        <w:pPr>
                          <w:rPr>
                            <w:color w:val="2E74B5" w:themeColor="accent1" w:themeShade="BF"/>
                          </w:rPr>
                        </w:pPr>
                      </w:p>
                    </w:txbxContent>
                  </v:textbox>
                </v:shape>
                <v:shape id="右箭头 33" o:spid="_x0000_s1043" type="#_x0000_t13" style="position:absolute;left:25027;top:24067;width:6813;height:2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DbXcUA&#10;AADbAAAADwAAAGRycy9kb3ducmV2LnhtbESPQWvCQBSE74L/YXlCb3WjFpHoGkKwtNpDqfbS2yP7&#10;TNJm34bdrUZ/fVcoeBxm5htmlfWmFSdyvrGsYDJOQBCXVjdcKfg8PD8uQPiArLG1TAou5CFbDwcr&#10;TLU98wed9qESEcI+RQV1CF0qpS9rMujHtiOO3tE6gyFKV0nt8BzhppXTJJlLgw3HhRo7Kmoqf/a/&#10;RsH2aftVbWTevBfTq85fjPveXd+Uehj1+RJEoD7cw//tV61gNoPbl/gD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8NtdxQAAANsAAAAPAAAAAAAAAAAAAAAAAJgCAABkcnMv&#10;ZG93bnJldi54bWxQSwUGAAAAAAQABAD1AAAAigMAAAAA&#10;" adj="17149" fillcolor="#91bce3 [2164]" strokecolor="#5b9bd5 [3204]" strokeweight=".5pt">
                  <v:fill color2="#7aaddd [2612]" rotate="t" colors="0 #b1cbe9;.5 #a3c1e5;1 #92b9e4" focus="100%" type="gradient">
                    <o:fill v:ext="view" type="gradientUnscaled"/>
                  </v:fill>
                  <v:textbox>
                    <w:txbxContent>
                      <w:p w:rsidR="003B6926" w:rsidRPr="00371194" w:rsidRDefault="003B6926" w:rsidP="003B6926">
                        <w:pPr>
                          <w:rPr>
                            <w:color w:val="2E74B5" w:themeColor="accent1" w:themeShade="BF"/>
                          </w:rPr>
                        </w:pPr>
                      </w:p>
                    </w:txbxContent>
                  </v:textbox>
                </v:shape>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下箭头标注 34" o:spid="_x0000_s1044" type="#_x0000_t80" style="position:absolute;left:32997;top:6281;width:15744;height:97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eSksQA&#10;AADbAAAADwAAAGRycy9kb3ducmV2LnhtbESPQWvCQBSE74X+h+UVvJS60RaRNBtJC4Ke1Gh7fmRf&#10;s6HZtyG7avLvu4LQ4zAz3zDZarCtuFDvG8cKZtMEBHHldMO1gtNx/bIE4QOyxtYxKRjJwyp/fMgw&#10;1e7KB7qUoRYRwj5FBSaELpXSV4Ys+qnriKP343qLIcq+lrrHa4TbVs6TZCEtNhwXDHb0aaj6Lc82&#10;UnYf32O3HWfrTbEN1deyeDbnvVKTp6F4BxFoCP/he3ujFby+we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XkpLEAAAA2wAAAA8AAAAAAAAAAAAAAAAAmAIAAGRycy9k&#10;b3ducmV2LnhtbFBLBQYAAAAABAAEAPUAAACJAwAAAAA=&#10;" adj="14035,7473,16200,9136" fillcolor="#82a0d7 [2168]" strokecolor="#4472c4 [3208]" strokeweight=".5pt">
                  <v:fill color2="#678ccf [2616]" rotate="t" colors="0 #a8b7df;.5 #9aabd9;1 #879ed7" focus="100%" type="gradient">
                    <o:fill v:ext="view" type="gradientUnscaled"/>
                  </v:fill>
                  <v:textbox>
                    <w:txbxContent>
                      <w:p w:rsidR="003B6926" w:rsidRPr="00371194" w:rsidRDefault="003B6926" w:rsidP="003B6926">
                        <w:pPr>
                          <w:rPr>
                            <w:color w:val="2E74B5" w:themeColor="accent1" w:themeShade="BF"/>
                          </w:rPr>
                        </w:pPr>
                        <w:r w:rsidRPr="00371194">
                          <w:rPr>
                            <w:color w:val="2E74B5" w:themeColor="accent1" w:themeShade="BF"/>
                          </w:rPr>
                          <w:t>Choose 80% of training at random</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35" o:spid="_x0000_s1045" type="#_x0000_t132" style="position:absolute;left:34816;top:15819;width:12414;height:5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yvQ8YA&#10;AADbAAAADwAAAGRycy9kb3ducmV2LnhtbESPQWvCQBSE70L/w/IKvZlNWyslukpIKQiKYJJLb8/s&#10;MwnNvg3ZbYz/vlsoeBxm5htmvZ1MJ0YaXGtZwXMUgyCurG65VlAWn/N3EM4ja+wsk4IbOdhuHmZr&#10;TLS98onG3NciQNglqKDxvk+kdFVDBl1ke+LgXexg0Ac51FIPeA1w08mXOF5Kgy2HhQZ7yhqqvvMf&#10;o+D4VXwsDsvz4tjuz/ssLutDkaZKPT1O6QqEp8nfw//tnVbw+gZ/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yvQ8YAAADbAAAADwAAAAAAAAAAAAAAAACYAgAAZHJz&#10;L2Rvd25yZXYueG1sUEsFBgAAAAAEAAQA9QAAAIsDAAAAAA==&#10;" fillcolor="#82a0d7 [2168]" strokecolor="#4472c4 [3208]" strokeweight=".5pt">
                  <v:fill color2="#678ccf [2616]" rotate="t" colors="0 #a8b7df;.5 #9aabd9;1 #879ed7" focus="100%" type="gradient">
                    <o:fill v:ext="view" type="gradientUnscaled"/>
                  </v:fill>
                  <v:stroke joinstyle="miter"/>
                  <v:textbox>
                    <w:txbxContent>
                      <w:p w:rsidR="003B6926" w:rsidRPr="00371194" w:rsidRDefault="003B6926" w:rsidP="003B6926">
                        <w:pPr>
                          <w:jc w:val="center"/>
                          <w:rPr>
                            <w:color w:val="2E74B5" w:themeColor="accent1" w:themeShade="BF"/>
                          </w:rPr>
                        </w:pPr>
                        <w:r w:rsidRPr="00371194">
                          <w:rPr>
                            <w:rFonts w:hint="eastAsia"/>
                            <w:color w:val="2E74B5" w:themeColor="accent1" w:themeShade="BF"/>
                          </w:rPr>
                          <w:t>Model</w:t>
                        </w:r>
                      </w:p>
                      <w:p w:rsidR="003B6926" w:rsidRPr="00371194" w:rsidRDefault="003B6926" w:rsidP="003B6926">
                        <w:pPr>
                          <w:jc w:val="center"/>
                          <w:rPr>
                            <w:color w:val="2E74B5" w:themeColor="accent1" w:themeShade="BF"/>
                          </w:rPr>
                        </w:pPr>
                      </w:p>
                    </w:txbxContent>
                  </v:textbox>
                </v:shape>
                <v:roundrect id="圆角矩形 36" o:spid="_x0000_s1046" style="position:absolute;left:34667;top:23376;width:12713;height:38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UZl8IA&#10;AADbAAAADwAAAGRycy9kb3ducmV2LnhtbESP3WrCQBSE74W+w3IKvdONadESswYjLeil2gc4ZE9+&#10;MHs2ZNck7dO7BcHLYWa+YdJsMq0YqHeNZQXLRQSCuLC64UrBz+V7/gnCeWSNrWVS8EsOsu3LLMVE&#10;25FPNJx9JQKEXYIKau+7REpX1GTQLWxHHLzS9gZ9kH0ldY9jgJtWxlG0kgYbDgs1drSvqbieb0bB&#10;l85LfbzybZ0b1/2NHzFGQ6zU2+u024DwNPln+NE+aAXvK/j/En6A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RmXwgAAANsAAAAPAAAAAAAAAAAAAAAAAJgCAABkcnMvZG93&#10;bnJldi54bWxQSwUGAAAAAAQABAD1AAAAhwMAAAAA&#10;" fillcolor="#82a0d7 [2168]" strokecolor="#4472c4 [3208]" strokeweight=".5pt">
                  <v:fill color2="#678ccf [2616]" rotate="t" colors="0 #a8b7df;.5 #9aabd9;1 #879ed7" focus="100%" type="gradient">
                    <o:fill v:ext="view" type="gradientUnscaled"/>
                  </v:fill>
                  <v:stroke joinstyle="miter"/>
                  <v:textbox>
                    <w:txbxContent>
                      <w:p w:rsidR="003B6926" w:rsidRPr="00371194" w:rsidRDefault="003B6926" w:rsidP="003B6926">
                        <w:pPr>
                          <w:jc w:val="center"/>
                          <w:rPr>
                            <w:color w:val="2E74B5" w:themeColor="accent1" w:themeShade="BF"/>
                          </w:rPr>
                        </w:pPr>
                        <w:r w:rsidRPr="00371194">
                          <w:rPr>
                            <w:rFonts w:hint="eastAsia"/>
                            <w:color w:val="2E74B5" w:themeColor="accent1" w:themeShade="BF"/>
                          </w:rPr>
                          <w:t>Classification</w:t>
                        </w:r>
                      </w:p>
                    </w:txbxContent>
                  </v:textbox>
                </v:roundrect>
                <v:shape id="流程图: 多文档 38" o:spid="_x0000_s1047" type="#_x0000_t115" style="position:absolute;left:51724;top:6121;width:8546;height:6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exoMMA&#10;AADbAAAADwAAAGRycy9kb3ducmV2LnhtbERPz2vCMBS+D/wfwhO8DE2nTKQzLToQBvMwq9v5mby1&#10;xealNJmt++vNYbDjx/d7nQ+2EVfqfO1YwdMsAUGsnam5VHA67qYrED4gG2wck4Ibeciz0cMaU+N6&#10;PtC1CKWIIexTVFCF0KZSel2RRT9zLXHkvl1nMUTYldJ02Mdw28h5kiylxZpjQ4UtvVakL8WPVbD/&#10;Pb/3z4W/fX3SdvE436zOH1orNRkPmxcQgYbwL/5zvxkFizg2fok/QG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exoMMAAADbAAAADwAAAAAAAAAAAAAAAACYAgAAZHJzL2Rv&#10;d25yZXYueG1sUEsFBgAAAAAEAAQA9QAAAIgDAAAAAA==&#10;" fillcolor="white [3201]" strokecolor="#70ad47 [3209]" strokeweight="1pt">
                  <v:textbox>
                    <w:txbxContent>
                      <w:p w:rsidR="003B6926" w:rsidRPr="00371194" w:rsidRDefault="003B6926" w:rsidP="003B6926">
                        <w:pPr>
                          <w:pStyle w:val="a5"/>
                          <w:spacing w:before="0" w:beforeAutospacing="0" w:after="0" w:afterAutospacing="0"/>
                          <w:jc w:val="center"/>
                          <w:rPr>
                            <w:color w:val="2E74B5" w:themeColor="accent1" w:themeShade="BF"/>
                          </w:rPr>
                        </w:pPr>
                        <w:r w:rsidRPr="00371194">
                          <w:rPr>
                            <w:rFonts w:cs="Times New Roman"/>
                            <w:color w:val="2E74B5" w:themeColor="accent1" w:themeShade="BF"/>
                            <w:kern w:val="2"/>
                            <w:sz w:val="21"/>
                            <w:szCs w:val="21"/>
                          </w:rPr>
                          <w:t>Unknown file file</w:t>
                        </w:r>
                      </w:p>
                    </w:txbxContent>
                  </v:textbox>
                </v:shape>
                <v:shape id="右箭头 39" o:spid="_x0000_s1048" type="#_x0000_t13" style="position:absolute;left:53086;top:14044;width:4928;height:309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TzTMQA&#10;AADbAAAADwAAAGRycy9kb3ducmV2LnhtbESPQWvCQBSE7wX/w/KE3urGCmJTVylirSdL0ly8PbKv&#10;STD7NmZXXf31bkHocZiZb5j5MphWnKl3jWUF41ECgri0uuFKQfHz+TID4TyyxtYyKbiSg+Vi8DTH&#10;VNsLZ3TOfSUihF2KCmrvu1RKV9Zk0I1sRxy9X9sb9FH2ldQ9XiLctPI1SabSYMNxocaOVjWVh/xk&#10;FNx2Bxear26/+T5lWciT9bHYF0o9D8PHOwhPwf+HH+2tVjB5g78v8Q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U80zEAAAA2wAAAA8AAAAAAAAAAAAAAAAAmAIAAGRycy9k&#10;b3ducmV2LnhtbFBLBQYAAAAABAAEAPUAAACJAwAAAAA=&#10;" adj="14808" fillcolor="#82a0d7 [2168]" strokecolor="#4472c4 [3208]" strokeweight=".5pt">
                  <v:fill color2="#678ccf [2616]" rotate="t" colors="0 #a8b7df;.5 #9aabd9;1 #879ed7" focus="100%" type="gradient">
                    <o:fill v:ext="view" type="gradientUnscaled"/>
                  </v:fill>
                </v:shape>
                <v:shapetype id="_x0000_t202" coordsize="21600,21600" o:spt="202" path="m,l,21600r21600,l21600,xe">
                  <v:stroke joinstyle="miter"/>
                  <v:path gradientshapeok="t" o:connecttype="rect"/>
                </v:shapetype>
                <v:shape id="文本框 40" o:spid="_x0000_s1049" type="#_x0000_t202" style="position:absolute;left:51824;top:20507;width:7731;height:2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3B6926" w:rsidRDefault="003B6926" w:rsidP="003B6926">
                        <w:r>
                          <w:rPr>
                            <w:rFonts w:hint="eastAsia"/>
                          </w:rPr>
                          <w:t>Prediction</w:t>
                        </w:r>
                      </w:p>
                      <w:p w:rsidR="003B6926" w:rsidRDefault="003B6926" w:rsidP="003B6926"/>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41" o:spid="_x0000_s1050" type="#_x0000_t67" style="position:absolute;left:39677;top:21866;width:3657;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ocGsYA&#10;AADbAAAADwAAAGRycy9kb3ducmV2LnhtbESPQWvCQBSE7wX/w/IKvdWNVkSiqxRFsPRQjO3B22v2&#10;mYRm38bd1UR/vVsQPA4z8w0zW3SmFmdyvrKsYNBPQBDnVldcKPjerV8nIHxA1lhbJgUX8rCY955m&#10;mGrb8pbOWShEhLBPUUEZQpNK6fOSDPq+bYijd7DOYIjSFVI7bCPc1HKYJGNpsOK4UGJDy5Lyv+xk&#10;FHwlH5esub6d6u1kf2iXK3f8/PlV6uW5e5+CCNSFR/je3mgFowH8f4k/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WocGsYAAADbAAAADwAAAAAAAAAAAAAAAACYAgAAZHJz&#10;L2Rvd25yZXYueG1sUEsFBgAAAAAEAAQA9QAAAIsDAAAAAA==&#10;" adj="10800" fillcolor="#82a0d7 [2168]" strokecolor="#4472c4 [3208]" strokeweight=".5pt">
                  <v:fill color2="#678ccf [2616]" rotate="t" colors="0 #a8b7df;.5 #9aabd9;1 #879ed7" focus="100%" type="gradient">
                    <o:fill v:ext="view" type="gradientUnscaled"/>
                  </v:fill>
                </v:shape>
                <v:shape id="右箭头 42" o:spid="_x0000_s1051" type="#_x0000_t13" style="position:absolute;left:47946;top:20991;width:4135;height:3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iXXMMA&#10;AADbAAAADwAAAGRycy9kb3ducmV2LnhtbESPX2vCMBTF3wf7DuEKvs20ojI60yKCsDEYaPewx0tz&#10;bYLNTdfE2n37RRjs8XD+/DjbanKdGGkI1rOCfJGBIG68ttwq+KwPT88gQkTW2HkmBT8UoCofH7ZY&#10;aH/jI42n2Io0wqFABSbGvpAyNIYchoXviZN39oPDmOTQSj3gLY27Ti6zbCMdWk4Egz3tDTWX09Ul&#10;7tc4WvNdH1rr3tfHjz7f5G+dUvPZtHsBEWmK/+G/9qtWsFrC/Uv6AbL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iXXMMAAADbAAAADwAAAAAAAAAAAAAAAACYAgAAZHJzL2Rv&#10;d25yZXYueG1sUEsFBgAAAAAEAAQA9QAAAIgDAAAAAA==&#10;" adj="13500" fillcolor="#82a0d7 [2168]" strokecolor="#4472c4 [3208]" strokeweight=".5pt">
                  <v:fill color2="#678ccf [2616]" rotate="t" colors="0 #a8b7df;.5 #9aabd9;1 #879ed7" focus="100%" type="gradient">
                    <o:fill v:ext="view" type="gradientUnscaled"/>
                  </v:fill>
                </v:shape>
                <v:rect id="矩形 43" o:spid="_x0000_s1052" style="position:absolute;left:16217;top:6439;width:8750;height:20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42tcQA&#10;AADbAAAADwAAAGRycy9kb3ducmV2LnhtbESPQWvCQBSE70L/w/IKXkQ3taVK6ioqCAoVrRbPj+xr&#10;EpJ9G3Y3mv57t1DwOMzMN8xs0ZlaXMn50rKCl1ECgjizuuRcwfd5M5yC8AFZY22ZFPySh8X8qTfD&#10;VNsbf9H1FHIRIexTVFCE0KRS+qwgg35kG+Lo/VhnMETpcqkd3iLc1HKcJO/SYMlxocCG1gVl1ak1&#10;ClaXy+64J56EQzWojm0zWLrPVqn+c7f8ABGoC4/wf3urFby9wt+X+AP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ONrXEAAAA2wAAAA8AAAAAAAAAAAAAAAAAmAIAAGRycy9k&#10;b3ducmV2LnhtbFBLBQYAAAAABAAEAPUAAACJAwAAAAA=&#10;" fillcolor="#82a0d7 [2168]" strokecolor="#4472c4 [3208]" strokeweight=".5pt">
                  <v:fill color2="#678ccf [2616]" rotate="t" colors="0 #a8b7df;.5 #9aabd9;1 #879ed7" focus="100%" type="gradient">
                    <o:fill v:ext="view" type="gradientUnscaled"/>
                  </v:fill>
                  <v:textbox>
                    <w:txbxContent>
                      <w:p w:rsidR="003B6926" w:rsidRDefault="003B6926" w:rsidP="003B6926">
                        <w:pPr>
                          <w:jc w:val="center"/>
                        </w:pPr>
                        <w:r>
                          <w:t>Feature Extraction</w:t>
                        </w:r>
                      </w:p>
                    </w:txbxContent>
                  </v:textbox>
                </v:rect>
                <w10:anchorlock/>
              </v:group>
            </w:pict>
          </mc:Fallback>
        </mc:AlternateContent>
      </w:r>
    </w:p>
    <w:p w14:paraId="172A9803" w14:textId="0AC325A5" w:rsidR="00D734C6" w:rsidRPr="00D734C6" w:rsidRDefault="00D734C6" w:rsidP="000E5961">
      <w:pPr>
        <w:pStyle w:val="a3"/>
        <w:ind w:left="360" w:firstLineChars="0" w:firstLine="0"/>
        <w:rPr>
          <w:b/>
          <w:color w:val="FF0000"/>
        </w:rPr>
      </w:pPr>
      <w:r w:rsidRPr="00D734C6">
        <w:rPr>
          <w:rFonts w:hint="eastAsia"/>
          <w:b/>
          <w:color w:val="FF0000"/>
        </w:rPr>
        <w:t>参看</w:t>
      </w:r>
      <w:r w:rsidRPr="00D734C6">
        <w:rPr>
          <w:rFonts w:hint="eastAsia"/>
          <w:b/>
          <w:color w:val="FF0000"/>
        </w:rPr>
        <w:t>PE</w:t>
      </w:r>
      <w:r w:rsidRPr="00D734C6">
        <w:rPr>
          <w:rFonts w:hint="eastAsia"/>
          <w:b/>
          <w:color w:val="FF0000"/>
        </w:rPr>
        <w:t>与</w:t>
      </w:r>
      <w:r w:rsidRPr="00D734C6">
        <w:rPr>
          <w:rFonts w:hint="eastAsia"/>
          <w:b/>
          <w:color w:val="FF0000"/>
        </w:rPr>
        <w:t>APK</w:t>
      </w:r>
      <w:r w:rsidRPr="00D734C6">
        <w:rPr>
          <w:rFonts w:hint="eastAsia"/>
          <w:b/>
          <w:color w:val="FF0000"/>
        </w:rPr>
        <w:t>文章</w:t>
      </w:r>
      <w:r>
        <w:rPr>
          <w:rFonts w:hint="eastAsia"/>
          <w:b/>
          <w:color w:val="FF0000"/>
        </w:rPr>
        <w:t>，图</w:t>
      </w:r>
      <w:r>
        <w:rPr>
          <w:rFonts w:hint="eastAsia"/>
          <w:b/>
          <w:color w:val="FF0000"/>
        </w:rPr>
        <w:t>6</w:t>
      </w:r>
      <w:r>
        <w:rPr>
          <w:rFonts w:hint="eastAsia"/>
          <w:b/>
          <w:color w:val="FF0000"/>
        </w:rPr>
        <w:t>分</w:t>
      </w:r>
    </w:p>
    <w:p w14:paraId="5508159A" w14:textId="77777777" w:rsidR="00061A6B" w:rsidRPr="00061A6B" w:rsidRDefault="00061A6B" w:rsidP="000E5961">
      <w:pPr>
        <w:pStyle w:val="a3"/>
        <w:ind w:left="360" w:firstLineChars="0" w:firstLine="0"/>
        <w:rPr>
          <w:rFonts w:ascii="Calibri" w:eastAsia="宋体" w:hAnsi="Calibri" w:cs="宋体"/>
          <w:color w:val="000000"/>
          <w:kern w:val="0"/>
          <w:sz w:val="20"/>
          <w:szCs w:val="20"/>
        </w:rPr>
      </w:pPr>
    </w:p>
    <w:p w14:paraId="323188CB" w14:textId="77777777" w:rsidR="00061A6B" w:rsidRPr="00E33C56" w:rsidRDefault="00061A6B" w:rsidP="00061A6B">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在这项工作中，我们关注</w:t>
      </w:r>
      <w:r w:rsidRPr="00061A6B">
        <w:rPr>
          <w:rFonts w:ascii="Calibri" w:eastAsia="宋体" w:hAnsi="Calibri" w:cs="宋体"/>
          <w:color w:val="000000"/>
          <w:kern w:val="0"/>
          <w:sz w:val="20"/>
          <w:szCs w:val="20"/>
        </w:rPr>
        <w:t>分类器</w:t>
      </w:r>
      <w:r w:rsidRPr="00E33C56">
        <w:rPr>
          <w:rFonts w:ascii="Calibri" w:eastAsia="宋体" w:hAnsi="Calibri" w:cs="宋体"/>
          <w:color w:val="000000"/>
          <w:kern w:val="0"/>
          <w:sz w:val="20"/>
          <w:szCs w:val="20"/>
        </w:rPr>
        <w:t>，这是一种特殊类型的学习系统，它将新数据分为两个或多个预定义的类别。</w:t>
      </w:r>
      <w:r w:rsidRPr="00061A6B">
        <w:rPr>
          <w:rFonts w:ascii="Calibri" w:eastAsia="宋体" w:hAnsi="Calibri" w:cs="宋体"/>
          <w:color w:val="000000"/>
          <w:kern w:val="0"/>
          <w:sz w:val="20"/>
          <w:szCs w:val="20"/>
        </w:rPr>
        <w:t>分类器通常通过计算一些数字或概率分数并将其与固定阈值进行比较来做出预测</w:t>
      </w:r>
      <w:r w:rsidRPr="00E33C56">
        <w:rPr>
          <w:rFonts w:ascii="Calibri" w:eastAsia="宋体" w:hAnsi="Calibri" w:cs="宋体"/>
          <w:color w:val="000000"/>
          <w:kern w:val="0"/>
          <w:sz w:val="20"/>
          <w:szCs w:val="20"/>
        </w:rPr>
        <w:t>。旨在操纵分类器的对手的目标是</w:t>
      </w:r>
      <w:r w:rsidRPr="00061A6B">
        <w:rPr>
          <w:rFonts w:ascii="Calibri" w:eastAsia="宋体" w:hAnsi="Calibri" w:cs="宋体"/>
          <w:color w:val="000000"/>
          <w:kern w:val="0"/>
          <w:sz w:val="20"/>
          <w:szCs w:val="20"/>
        </w:rPr>
        <w:t>将</w:t>
      </w:r>
      <w:r w:rsidRPr="00E33C56">
        <w:rPr>
          <w:rFonts w:ascii="Calibri" w:eastAsia="宋体" w:hAnsi="Calibri" w:cs="宋体"/>
          <w:color w:val="000000"/>
          <w:kern w:val="0"/>
          <w:sz w:val="20"/>
          <w:szCs w:val="20"/>
        </w:rPr>
        <w:t>其</w:t>
      </w:r>
      <w:r w:rsidRPr="00061A6B">
        <w:rPr>
          <w:rFonts w:ascii="Calibri" w:eastAsia="宋体" w:hAnsi="Calibri" w:cs="宋体"/>
          <w:color w:val="000000"/>
          <w:kern w:val="0"/>
          <w:sz w:val="20"/>
          <w:szCs w:val="20"/>
        </w:rPr>
        <w:t>混淆</w:t>
      </w:r>
      <w:r w:rsidRPr="00061A6B">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为提供错误的分类。对于二元分类问题，错误分类被称为</w:t>
      </w:r>
      <w:r w:rsidRPr="00061A6B">
        <w:rPr>
          <w:rFonts w:ascii="Calibri" w:eastAsia="宋体" w:hAnsi="Calibri" w:cs="宋体"/>
          <w:color w:val="000000"/>
          <w:kern w:val="0"/>
          <w:sz w:val="20"/>
          <w:szCs w:val="20"/>
        </w:rPr>
        <w:t>false positives</w:t>
      </w:r>
      <w:r w:rsidRPr="00E33C56">
        <w:rPr>
          <w:rFonts w:ascii="Calibri" w:eastAsia="宋体" w:hAnsi="Calibri" w:cs="宋体"/>
          <w:color w:val="000000"/>
          <w:kern w:val="0"/>
          <w:sz w:val="20"/>
          <w:szCs w:val="20"/>
        </w:rPr>
        <w:t>和</w:t>
      </w:r>
      <w:r w:rsidRPr="00061A6B">
        <w:rPr>
          <w:rFonts w:ascii="Calibri" w:eastAsia="宋体" w:hAnsi="Calibri" w:cs="宋体"/>
          <w:color w:val="000000"/>
          <w:kern w:val="0"/>
          <w:sz w:val="20"/>
          <w:szCs w:val="20"/>
        </w:rPr>
        <w:t>错误否定</w:t>
      </w:r>
      <w:r w:rsidRPr="00061A6B">
        <w:rPr>
          <w:rFonts w:ascii="Calibri" w:eastAsia="宋体" w:hAnsi="Calibri" w:cs="宋体"/>
          <w:color w:val="000000"/>
          <w:kern w:val="0"/>
          <w:sz w:val="20"/>
          <w:szCs w:val="20"/>
        </w:rPr>
        <w:t>false negatives</w:t>
      </w:r>
      <w:r w:rsidRPr="00E33C56">
        <w:rPr>
          <w:rFonts w:ascii="Calibri" w:eastAsia="宋体" w:hAnsi="Calibri" w:cs="宋体"/>
          <w:color w:val="000000"/>
          <w:kern w:val="0"/>
          <w:sz w:val="20"/>
          <w:szCs w:val="20"/>
        </w:rPr>
        <w:t>。从对抗的角度来看，有关基于学习的系统的信息越多，系统成功的机会就越大。</w:t>
      </w:r>
    </w:p>
    <w:p w14:paraId="3159910A" w14:textId="77777777" w:rsidR="00061A6B" w:rsidRPr="00E33C56" w:rsidRDefault="00061A6B" w:rsidP="00061A6B">
      <w:pPr>
        <w:widowControl/>
        <w:spacing w:after="76"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构成每个基于学习的分类器系统的基本组件是：</w:t>
      </w:r>
    </w:p>
    <w:p w14:paraId="541DF670" w14:textId="77777777" w:rsidR="00061A6B" w:rsidRPr="002946B2"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分类器使用的一组特征</w:t>
      </w:r>
    </w:p>
    <w:p w14:paraId="1C83FD4F" w14:textId="77777777" w:rsidR="00061A6B" w:rsidRPr="002946B2"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训练数据集用于分类器训练</w:t>
      </w:r>
    </w:p>
    <w:p w14:paraId="0E997247" w14:textId="77777777" w:rsidR="00061A6B"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分类算法及其参数。</w:t>
      </w:r>
    </w:p>
    <w:p w14:paraId="2FC1D893" w14:textId="77777777" w:rsidR="00007C66" w:rsidRDefault="00007C66" w:rsidP="00061A6B">
      <w:pPr>
        <w:widowControl/>
        <w:spacing w:after="5" w:line="204" w:lineRule="atLeast"/>
        <w:ind w:left="199" w:right="631"/>
        <w:rPr>
          <w:rFonts w:ascii="Calibri" w:eastAsia="宋体" w:hAnsi="Calibri" w:cs="宋体"/>
          <w:color w:val="000000"/>
          <w:kern w:val="0"/>
          <w:sz w:val="20"/>
          <w:szCs w:val="20"/>
        </w:rPr>
      </w:pPr>
    </w:p>
    <w:p w14:paraId="3A9E3D85" w14:textId="77777777" w:rsidR="00061A6B" w:rsidRPr="00E33C56" w:rsidRDefault="00061A6B" w:rsidP="00061A6B">
      <w:pPr>
        <w:widowControl/>
        <w:spacing w:after="5" w:line="204" w:lineRule="atLeast"/>
        <w:ind w:right="631" w:firstLine="42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因此，为了对手的利益，最大化他们对目标分类器组件的知识。例如，对手</w:t>
      </w:r>
      <w:r w:rsidRPr="00E33C56">
        <w:rPr>
          <w:rFonts w:ascii="Cambria" w:eastAsia="宋体" w:hAnsi="Cambria" w:cs="宋体"/>
          <w:i/>
          <w:iCs/>
          <w:color w:val="000000"/>
          <w:kern w:val="0"/>
          <w:sz w:val="20"/>
          <w:szCs w:val="20"/>
        </w:rPr>
        <w:t>一个</w:t>
      </w:r>
      <w:r w:rsidRPr="00E33C56">
        <w:rPr>
          <w:rFonts w:ascii="Calibri" w:eastAsia="宋体" w:hAnsi="Calibri" w:cs="宋体"/>
          <w:color w:val="000000"/>
          <w:kern w:val="0"/>
          <w:sz w:val="20"/>
          <w:szCs w:val="20"/>
        </w:rPr>
        <w:t>谁知道某个分类的功能集和训练数据集有逃避它比对手的机会较高</w:t>
      </w:r>
      <w:r w:rsidRPr="00E33C56">
        <w:rPr>
          <w:rFonts w:ascii="Cambria" w:eastAsia="宋体" w:hAnsi="Cambria" w:cs="宋体"/>
          <w:i/>
          <w:iCs/>
          <w:color w:val="000000"/>
          <w:kern w:val="0"/>
          <w:sz w:val="20"/>
          <w:szCs w:val="20"/>
        </w:rPr>
        <w:t>乙</w:t>
      </w:r>
      <w:r w:rsidRPr="00E33C56">
        <w:rPr>
          <w:rFonts w:ascii="Calibri" w:eastAsia="宋体" w:hAnsi="Calibri" w:cs="宋体"/>
          <w:color w:val="000000"/>
          <w:kern w:val="0"/>
          <w:sz w:val="20"/>
          <w:szCs w:val="20"/>
        </w:rPr>
        <w:t>谁只知道功能集。从这个意义上说，两个对手</w:t>
      </w:r>
      <w:r w:rsidRPr="00E33C56">
        <w:rPr>
          <w:rFonts w:ascii="Cambria" w:eastAsia="宋体" w:hAnsi="Cambria" w:cs="宋体"/>
          <w:i/>
          <w:iCs/>
          <w:color w:val="000000"/>
          <w:kern w:val="0"/>
          <w:sz w:val="20"/>
          <w:szCs w:val="20"/>
        </w:rPr>
        <w:t>A</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B</w:t>
      </w:r>
      <w:r w:rsidRPr="00E33C56">
        <w:rPr>
          <w:rFonts w:ascii="Calibri" w:eastAsia="宋体" w:hAnsi="Calibri" w:cs="宋体"/>
          <w:color w:val="000000"/>
          <w:kern w:val="0"/>
          <w:sz w:val="20"/>
          <w:szCs w:val="20"/>
        </w:rPr>
        <w:t>在不同的</w:t>
      </w:r>
      <w:r w:rsidRPr="00E33C56">
        <w:rPr>
          <w:rFonts w:ascii="Calibri" w:eastAsia="宋体" w:hAnsi="Calibri" w:cs="宋体"/>
          <w:i/>
          <w:iCs/>
          <w:color w:val="000000"/>
          <w:kern w:val="0"/>
          <w:sz w:val="20"/>
          <w:szCs w:val="20"/>
        </w:rPr>
        <w:t>逃避场景下</w:t>
      </w:r>
      <w:r w:rsidRPr="00E33C56">
        <w:rPr>
          <w:rFonts w:ascii="Calibri" w:eastAsia="宋体" w:hAnsi="Calibri" w:cs="宋体"/>
          <w:color w:val="000000"/>
          <w:kern w:val="0"/>
          <w:sz w:val="20"/>
          <w:szCs w:val="20"/>
        </w:rPr>
        <w:t>运作。逃避场景是从对手的角度来看逃避的问题。它以结构化的方式描述对手可用的分</w:t>
      </w:r>
      <w:r w:rsidR="00E3593E">
        <w:rPr>
          <w:rFonts w:ascii="Calibri" w:eastAsia="宋体" w:hAnsi="Calibri" w:cs="宋体"/>
          <w:color w:val="000000"/>
          <w:kern w:val="0"/>
          <w:sz w:val="20"/>
          <w:szCs w:val="20"/>
        </w:rPr>
        <w:t>类器系统信息：概述对手对于特征集合，训练数据集合和分类算法的</w:t>
      </w:r>
      <w:r w:rsidR="00E3593E">
        <w:rPr>
          <w:rFonts w:ascii="Calibri" w:eastAsia="宋体" w:hAnsi="Calibri" w:cs="宋体" w:hint="eastAsia"/>
          <w:color w:val="000000"/>
          <w:kern w:val="0"/>
          <w:sz w:val="20"/>
          <w:szCs w:val="20"/>
        </w:rPr>
        <w:t>误报率</w:t>
      </w:r>
      <w:r w:rsidRPr="00E33C56">
        <w:rPr>
          <w:rFonts w:ascii="Calibri" w:eastAsia="宋体" w:hAnsi="Calibri" w:cs="宋体"/>
          <w:color w:val="000000"/>
          <w:kern w:val="0"/>
          <w:sz w:val="20"/>
          <w:szCs w:val="20"/>
        </w:rPr>
        <w:t>是低还是高。</w:t>
      </w:r>
    </w:p>
    <w:p w14:paraId="63AAE10B" w14:textId="77777777" w:rsidR="00061A6B" w:rsidRPr="00061A6B" w:rsidRDefault="00061A6B" w:rsidP="000E5961">
      <w:pPr>
        <w:pStyle w:val="a3"/>
        <w:ind w:left="360" w:firstLineChars="0" w:firstLine="0"/>
      </w:pPr>
    </w:p>
    <w:p w14:paraId="2D885902" w14:textId="77777777" w:rsidR="000E5961" w:rsidRDefault="00FB35C1" w:rsidP="00FB35C1">
      <w:pPr>
        <w:pStyle w:val="3"/>
      </w:pPr>
      <w:r>
        <w:rPr>
          <w:rFonts w:hint="eastAsia"/>
        </w:rPr>
        <w:t>算法选择</w:t>
      </w:r>
    </w:p>
    <w:p w14:paraId="62CB7EC9" w14:textId="77777777" w:rsidR="00225C32" w:rsidRPr="00E33C56" w:rsidRDefault="00225C32" w:rsidP="00225C32">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采用随机森林</w:t>
      </w:r>
      <w:r w:rsidRPr="00E33C56">
        <w:rPr>
          <w:rFonts w:ascii="Calibri" w:eastAsia="宋体" w:hAnsi="Calibri" w:cs="宋体"/>
          <w:color w:val="000000"/>
          <w:kern w:val="0"/>
          <w:sz w:val="20"/>
          <w:szCs w:val="20"/>
        </w:rPr>
        <w:t>[31]</w:t>
      </w:r>
      <w:r w:rsidRPr="00E33C56">
        <w:rPr>
          <w:rFonts w:ascii="Calibri" w:eastAsia="宋体" w:hAnsi="Calibri" w:cs="宋体"/>
          <w:color w:val="000000"/>
          <w:kern w:val="0"/>
          <w:sz w:val="20"/>
          <w:szCs w:val="20"/>
        </w:rPr>
        <w:t>，一种集合学习方法，包括独立训练的决策树的数量</w:t>
      </w:r>
      <w:r w:rsidRPr="00E33C56">
        <w:rPr>
          <w:rFonts w:ascii="Cambria" w:eastAsia="宋体" w:hAnsi="Cambria" w:cs="宋体"/>
          <w:i/>
          <w:iCs/>
          <w:color w:val="000000"/>
          <w:kern w:val="0"/>
          <w:sz w:val="20"/>
          <w:szCs w:val="20"/>
        </w:rPr>
        <w:t>t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。在训练步骤中，使用</w:t>
      </w:r>
      <w:r w:rsidRPr="00E33C56">
        <w:rPr>
          <w:rFonts w:ascii="Calibri" w:eastAsia="宋体" w:hAnsi="Calibri" w:cs="宋体"/>
          <w:color w:val="000000"/>
          <w:kern w:val="0"/>
          <w:sz w:val="20"/>
          <w:szCs w:val="20"/>
        </w:rPr>
        <w:t>CART</w:t>
      </w:r>
      <w:r w:rsidRPr="00E33C56">
        <w:rPr>
          <w:rFonts w:ascii="Calibri" w:eastAsia="宋体" w:hAnsi="Calibri" w:cs="宋体"/>
          <w:color w:val="000000"/>
          <w:kern w:val="0"/>
          <w:sz w:val="20"/>
          <w:szCs w:val="20"/>
        </w:rPr>
        <w:t>方法学习每棵树，但只使用可用训练样本的一个子集。通过从训练数据中随机抽样一定数量的树来为每棵树生成一个不同的子集，用替换</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称为引导聚合或装袋的过程。当新的决策节点被添加到树中时，只考虑</w:t>
      </w:r>
      <w:r w:rsidRPr="00E33C56">
        <w:rPr>
          <w:rFonts w:ascii="Cambria" w:eastAsia="宋体" w:hAnsi="Cambria" w:cs="宋体"/>
          <w:i/>
          <w:iCs/>
          <w:color w:val="000000"/>
          <w:kern w:val="0"/>
          <w:sz w:val="20"/>
          <w:szCs w:val="20"/>
        </w:rPr>
        <w:t>f</w:t>
      </w:r>
      <w:r w:rsidRPr="00E33C56">
        <w:rPr>
          <w:rFonts w:ascii="Cambria" w:eastAsia="宋体" w:hAnsi="Cambria" w:cs="宋体"/>
          <w:i/>
          <w:iCs/>
          <w:color w:val="000000"/>
          <w:kern w:val="0"/>
          <w:sz w:val="20"/>
          <w:szCs w:val="20"/>
        </w:rPr>
        <w:t>个</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特征的随机选择的子集，其中</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小于功能的总数。通过在给定的新数据点上的所有决策树中进行多数投票作出决定。随机森林以其卓越的泛化能力和对数据噪声的稳健性而闻名。</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使用</w:t>
      </w:r>
      <w:r w:rsidRPr="00E33C56">
        <w:rPr>
          <w:rFonts w:ascii="Calibri" w:eastAsia="宋体" w:hAnsi="Calibri" w:cs="宋体"/>
          <w:color w:val="000000"/>
          <w:kern w:val="0"/>
          <w:sz w:val="20"/>
          <w:szCs w:val="20"/>
        </w:rPr>
        <w:t>Leo Breiman's</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Adele Cutler</w:t>
      </w:r>
      <w:r w:rsidRPr="00E33C56">
        <w:rPr>
          <w:rFonts w:ascii="Calibri" w:eastAsia="宋体" w:hAnsi="Calibri" w:cs="宋体"/>
          <w:color w:val="000000"/>
          <w:kern w:val="0"/>
          <w:sz w:val="20"/>
          <w:szCs w:val="20"/>
        </w:rPr>
        <w:t>的原始随机森林实现的</w:t>
      </w:r>
      <w:r w:rsidRPr="00E33C56">
        <w:rPr>
          <w:rFonts w:ascii="Calibri" w:eastAsia="宋体" w:hAnsi="Calibri" w:cs="宋体"/>
          <w:color w:val="000000"/>
          <w:kern w:val="0"/>
          <w:sz w:val="20"/>
          <w:szCs w:val="20"/>
        </w:rPr>
        <w:t>R</w:t>
      </w:r>
      <w:r w:rsidRPr="00E33C56">
        <w:rPr>
          <w:rFonts w:ascii="Calibri" w:eastAsia="宋体" w:hAnsi="Calibri" w:cs="宋体"/>
          <w:color w:val="000000"/>
          <w:kern w:val="0"/>
          <w:sz w:val="20"/>
          <w:szCs w:val="20"/>
        </w:rPr>
        <w:t>端口，作为软件包</w:t>
      </w:r>
      <w:r w:rsidRPr="00E33C56">
        <w:rPr>
          <w:rFonts w:ascii="Calibri" w:eastAsia="宋体" w:hAnsi="Calibri" w:cs="宋体"/>
          <w:color w:val="000000"/>
          <w:kern w:val="0"/>
          <w:sz w:val="16"/>
          <w:szCs w:val="16"/>
        </w:rPr>
        <w:t>RANDOM </w:t>
      </w:r>
      <w:r w:rsidRPr="00E33C56">
        <w:rPr>
          <w:rFonts w:ascii="Calibri" w:eastAsia="宋体" w:hAnsi="Calibri" w:cs="宋体"/>
          <w:color w:val="000000"/>
          <w:kern w:val="0"/>
          <w:sz w:val="20"/>
          <w:szCs w:val="20"/>
        </w:rPr>
        <w:t>F </w:t>
      </w:r>
      <w:bookmarkStart w:id="15" w:name="_ftnref6"/>
      <w:r w:rsidR="0025142F">
        <w:rPr>
          <w:rFonts w:ascii="Calibri" w:eastAsia="宋体" w:hAnsi="Calibri" w:cs="宋体"/>
          <w:color w:val="000000"/>
          <w:kern w:val="0"/>
          <w:sz w:val="16"/>
          <w:szCs w:val="16"/>
        </w:rPr>
        <w:t>OREST</w:t>
      </w:r>
      <w:r w:rsidRPr="00E33C56">
        <w:rPr>
          <w:rFonts w:ascii="Calibri" w:eastAsia="宋体" w:hAnsi="Calibri" w:cs="宋体"/>
          <w:color w:val="000000"/>
          <w:kern w:val="0"/>
          <w:sz w:val="20"/>
          <w:szCs w:val="20"/>
        </w:rPr>
        <w:t>。</w:t>
      </w:r>
      <w:r w:rsidRPr="00E33C56">
        <w:rPr>
          <w:rFonts w:ascii="Cambria" w:eastAsia="宋体" w:hAnsi="Cambria" w:cs="宋体"/>
          <w:i/>
          <w:iCs/>
          <w:color w:val="000000"/>
          <w:kern w:val="0"/>
          <w:sz w:val="20"/>
          <w:szCs w:val="20"/>
        </w:rPr>
        <w:t>t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分别是称为</w:t>
      </w:r>
      <w:r w:rsidRPr="00E33C56">
        <w:rPr>
          <w:rFonts w:ascii="Cambria" w:eastAsia="宋体" w:hAnsi="Cambria" w:cs="宋体"/>
          <w:i/>
          <w:iCs/>
          <w:color w:val="000000"/>
          <w:kern w:val="0"/>
          <w:sz w:val="20"/>
          <w:szCs w:val="20"/>
        </w:rPr>
        <w:t>ntree</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mtry</w:t>
      </w:r>
      <w:r w:rsidRPr="00E33C56">
        <w:rPr>
          <w:rFonts w:ascii="Calibri" w:eastAsia="宋体" w:hAnsi="Calibri" w:cs="宋体"/>
          <w:color w:val="000000"/>
          <w:kern w:val="0"/>
          <w:sz w:val="20"/>
          <w:szCs w:val="20"/>
        </w:rPr>
        <w:t>的</w:t>
      </w:r>
      <w:r w:rsidRPr="00E33C56">
        <w:rPr>
          <w:rFonts w:ascii="Calibri" w:eastAsia="宋体" w:hAnsi="Calibri" w:cs="宋体"/>
          <w:color w:val="000000"/>
          <w:kern w:val="0"/>
          <w:sz w:val="16"/>
          <w:szCs w:val="16"/>
        </w:rPr>
        <w:t>RANDOM </w:t>
      </w:r>
      <w:r w:rsidRPr="00E33C56">
        <w:rPr>
          <w:rFonts w:ascii="Calibri" w:eastAsia="宋体" w:hAnsi="Calibri" w:cs="宋体"/>
          <w:color w:val="000000"/>
          <w:kern w:val="0"/>
          <w:sz w:val="20"/>
          <w:szCs w:val="20"/>
        </w:rPr>
        <w:t>F </w:t>
      </w:r>
      <w:r w:rsidRPr="00E33C56">
        <w:rPr>
          <w:rFonts w:ascii="Calibri" w:eastAsia="宋体" w:hAnsi="Calibri" w:cs="宋体"/>
          <w:color w:val="000000"/>
          <w:kern w:val="0"/>
          <w:sz w:val="16"/>
          <w:szCs w:val="16"/>
        </w:rPr>
        <w:t>OREST</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20"/>
          <w:szCs w:val="20"/>
        </w:rPr>
        <w:t>参数。值</w:t>
      </w:r>
      <w:r w:rsidRPr="00E33C56">
        <w:rPr>
          <w:rFonts w:ascii="Cambria" w:eastAsia="宋体" w:hAnsi="Cambria" w:cs="宋体"/>
          <w:i/>
          <w:iCs/>
          <w:color w:val="000000"/>
          <w:kern w:val="0"/>
          <w:sz w:val="20"/>
          <w:szCs w:val="20"/>
        </w:rPr>
        <w:t>ntree</w:t>
      </w:r>
      <w:r w:rsidRPr="00E33C56">
        <w:rPr>
          <w:rFonts w:ascii="Cambria" w:eastAsia="宋体" w:hAnsi="Cambria" w:cs="宋体"/>
          <w:color w:val="000000"/>
          <w:kern w:val="0"/>
          <w:sz w:val="20"/>
          <w:szCs w:val="20"/>
        </w:rPr>
        <w:t> = 1000 </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mtry</w:t>
      </w:r>
      <w:r w:rsidRPr="00E33C56">
        <w:rPr>
          <w:rFonts w:ascii="Cambria" w:eastAsia="宋体" w:hAnsi="Cambria" w:cs="宋体"/>
          <w:color w:val="000000"/>
          <w:kern w:val="0"/>
          <w:sz w:val="20"/>
          <w:szCs w:val="20"/>
        </w:rPr>
        <w:t> = 43</w:t>
      </w:r>
      <w:bookmarkEnd w:id="15"/>
      <w:r w:rsidRPr="00E33C56">
        <w:rPr>
          <w:rFonts w:ascii="Calibri" w:eastAsia="宋体" w:hAnsi="Calibri" w:cs="宋体"/>
          <w:color w:val="000000"/>
          <w:kern w:val="0"/>
          <w:sz w:val="20"/>
          <w:szCs w:val="20"/>
        </w:rPr>
        <w:t>由</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使用</w:t>
      </w:r>
      <w:r w:rsidRPr="00E33C56">
        <w:rPr>
          <w:rFonts w:ascii="Calibri" w:eastAsia="宋体" w:hAnsi="Calibri" w:cs="宋体"/>
          <w:color w:val="000000"/>
          <w:kern w:val="0"/>
          <w:sz w:val="20"/>
          <w:szCs w:val="20"/>
        </w:rPr>
        <w:t>。</w:t>
      </w:r>
    </w:p>
    <w:p w14:paraId="33CBD5CA" w14:textId="77777777" w:rsidR="00225C32" w:rsidRPr="00E33C56" w:rsidRDefault="00225C32" w:rsidP="00225C32">
      <w:pPr>
        <w:widowControl/>
        <w:spacing w:after="103"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所有这三个分类的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部署</w:t>
      </w:r>
      <w:r w:rsidRPr="00E33C56">
        <w:rPr>
          <w:rFonts w:ascii="Calibri" w:eastAsia="宋体" w:hAnsi="Calibri" w:cs="宋体"/>
          <w:color w:val="000000"/>
          <w:kern w:val="0"/>
          <w:sz w:val="16"/>
          <w:szCs w:val="16"/>
        </w:rPr>
        <w:t>率</w:t>
      </w:r>
      <w:r w:rsidRPr="00E33C56">
        <w:rPr>
          <w:rFonts w:ascii="Calibri" w:eastAsia="宋体" w:hAnsi="Calibri" w:cs="宋体"/>
          <w:color w:val="000000"/>
          <w:kern w:val="0"/>
          <w:sz w:val="20"/>
          <w:szCs w:val="20"/>
        </w:rPr>
        <w:t>，即接受了有关的那些</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 </w:t>
      </w:r>
      <w:r w:rsidRPr="00E33C56">
        <w:rPr>
          <w:rFonts w:ascii="Calibri" w:eastAsia="宋体" w:hAnsi="Calibri" w:cs="宋体"/>
          <w:i/>
          <w:iCs/>
          <w:color w:val="000000"/>
          <w:kern w:val="0"/>
          <w:sz w:val="20"/>
          <w:szCs w:val="20"/>
        </w:rPr>
        <w:t>GMU</w:t>
      </w:r>
      <w:r w:rsidRPr="00E33C56">
        <w:rPr>
          <w:rFonts w:ascii="Calibri" w:eastAsia="宋体" w:hAnsi="Calibri" w:cs="宋体"/>
          <w:color w:val="000000"/>
          <w:kern w:val="0"/>
          <w:sz w:val="20"/>
          <w:szCs w:val="20"/>
        </w:rPr>
        <w:t>和</w:t>
      </w:r>
      <w:r w:rsidRPr="00E33C56">
        <w:rPr>
          <w:rFonts w:ascii="Calibri" w:eastAsia="宋体" w:hAnsi="Calibri" w:cs="宋体"/>
          <w:i/>
          <w:iCs/>
          <w:color w:val="000000"/>
          <w:kern w:val="0"/>
          <w:sz w:val="20"/>
          <w:szCs w:val="20"/>
        </w:rPr>
        <w:t>社区</w:t>
      </w:r>
      <w:r w:rsidRPr="00E33C56">
        <w:rPr>
          <w:rFonts w:ascii="Calibri" w:eastAsia="宋体" w:hAnsi="Calibri" w:cs="宋体"/>
          <w:color w:val="000000"/>
          <w:kern w:val="0"/>
          <w:sz w:val="20"/>
          <w:szCs w:val="20"/>
        </w:rPr>
        <w:t>数据集，生产他们的结果是他们的决策函数在区间输出，即真正的价值</w:t>
      </w:r>
      <w:r w:rsidRPr="00E33C56">
        <w:rPr>
          <w:rFonts w:ascii="Cambria" w:eastAsia="宋体" w:hAnsi="Cambria" w:cs="宋体"/>
          <w:color w:val="000000"/>
          <w:kern w:val="0"/>
          <w:sz w:val="20"/>
          <w:szCs w:val="20"/>
        </w:rPr>
        <w:t>[0 </w:t>
      </w:r>
      <w:r w:rsidRPr="00E33C56">
        <w:rPr>
          <w:rFonts w:ascii="Cambria" w:eastAsia="宋体" w:hAnsi="Cambria" w:cs="宋体"/>
          <w:i/>
          <w:iCs/>
          <w:color w:val="000000"/>
          <w:kern w:val="0"/>
          <w:sz w:val="20"/>
          <w:szCs w:val="20"/>
        </w:rPr>
        <w:t>，</w:t>
      </w:r>
      <w:r w:rsidRPr="00E33C56">
        <w:rPr>
          <w:rFonts w:ascii="Cambria" w:eastAsia="宋体" w:hAnsi="Cambria" w:cs="宋体"/>
          <w:color w:val="000000"/>
          <w:kern w:val="0"/>
          <w:sz w:val="20"/>
          <w:szCs w:val="20"/>
        </w:rPr>
        <w:t> 1] </w:t>
      </w:r>
      <w:r w:rsidRPr="00E33C56">
        <w:rPr>
          <w:rFonts w:ascii="Calibri" w:eastAsia="宋体" w:hAnsi="Calibri" w:cs="宋体"/>
          <w:color w:val="000000"/>
          <w:kern w:val="0"/>
          <w:sz w:val="20"/>
          <w:szCs w:val="20"/>
        </w:rPr>
        <w:t>表示的百分比将提交的文件标记为恶意的决定。在</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中没有给出阈值来确定一个文件应该被认为是恶意的。请注意，通过提供此百分比值而不是二元决策</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揭示了更多关于分类引擎的信息，而不是决策所必需的信息，从而使对手能够在制定逃避方法时作出更明智的决定。</w:t>
      </w:r>
    </w:p>
    <w:p w14:paraId="2DD56805" w14:textId="77777777" w:rsidR="00225C32" w:rsidRPr="00225C32" w:rsidRDefault="00225C32" w:rsidP="00225C32"/>
    <w:p w14:paraId="6F046626" w14:textId="77777777" w:rsidR="00FB35C1" w:rsidRPr="00211C5D" w:rsidRDefault="00FB35C1" w:rsidP="00FB35C1">
      <w:pPr>
        <w:rPr>
          <w:b/>
        </w:rPr>
      </w:pPr>
      <w:r w:rsidRPr="00211C5D">
        <w:rPr>
          <w:rFonts w:hint="eastAsia"/>
          <w:b/>
        </w:rPr>
        <w:t>随机森林</w:t>
      </w:r>
      <w:r w:rsidRPr="00211C5D">
        <w:rPr>
          <w:rFonts w:hint="eastAsia"/>
          <w:b/>
        </w:rPr>
        <w:t>(Random Forest,</w:t>
      </w:r>
      <w:r w:rsidRPr="00211C5D">
        <w:rPr>
          <w:rFonts w:hint="eastAsia"/>
          <w:b/>
        </w:rPr>
        <w:t>简称</w:t>
      </w:r>
      <w:r w:rsidRPr="00211C5D">
        <w:rPr>
          <w:rFonts w:hint="eastAsia"/>
          <w:b/>
        </w:rPr>
        <w:t>RF)</w:t>
      </w:r>
    </w:p>
    <w:p w14:paraId="16CFB3F2" w14:textId="77777777" w:rsidR="007B3CE8" w:rsidRPr="007B3CE8" w:rsidRDefault="007B3CE8" w:rsidP="00FB35C1">
      <w:pPr>
        <w:rPr>
          <w:color w:val="FF0000"/>
        </w:rPr>
      </w:pPr>
      <w:r w:rsidRPr="007B3CE8">
        <w:rPr>
          <w:rFonts w:hint="eastAsia"/>
          <w:color w:val="FF0000"/>
        </w:rPr>
        <w:t>（与其用正式的语言去定义随机森林，用非正式的语言可能会更好）。</w:t>
      </w:r>
      <w:r w:rsidRPr="007B3CE8">
        <w:rPr>
          <w:color w:val="FF0000"/>
        </w:rPr>
        <w:t>Random forest -&gt; large number of decision trees -&gt; for each iteration, decision trees can be adjust -&gt; At last, the result of the RF is derived from the majority of the results of the decision trees</w:t>
      </w:r>
    </w:p>
    <w:p w14:paraId="3937135F" w14:textId="09E4A355" w:rsidR="007B3CE8" w:rsidRPr="007B3CE8" w:rsidRDefault="007B3CE8" w:rsidP="00FB35C1">
      <w:pPr>
        <w:rPr>
          <w:color w:val="FF0000"/>
        </w:rPr>
      </w:pPr>
      <w:r w:rsidRPr="007B3CE8">
        <w:rPr>
          <w:color w:val="FF0000"/>
        </w:rPr>
        <w:t>(</w:t>
      </w:r>
      <w:r w:rsidRPr="007B3CE8">
        <w:rPr>
          <w:rFonts w:hint="eastAsia"/>
          <w:color w:val="FF0000"/>
        </w:rPr>
        <w:t>增加与</w:t>
      </w:r>
      <w:r w:rsidRPr="007B3CE8">
        <w:rPr>
          <w:rFonts w:hint="eastAsia"/>
          <w:color w:val="FF0000"/>
        </w:rPr>
        <w:t>SVM</w:t>
      </w:r>
      <w:r w:rsidRPr="007B3CE8">
        <w:rPr>
          <w:rFonts w:hint="eastAsia"/>
          <w:color w:val="FF0000"/>
        </w:rPr>
        <w:t>的对比</w:t>
      </w:r>
      <w:r w:rsidR="00170E63">
        <w:rPr>
          <w:rFonts w:hint="eastAsia"/>
          <w:color w:val="FF0000"/>
        </w:rPr>
        <w:t>，如有可能，阐述一下算法见的比较是蛮好的</w:t>
      </w:r>
      <w:r w:rsidRPr="007B3CE8">
        <w:rPr>
          <w:color w:val="FF0000"/>
        </w:rPr>
        <w:t>)</w:t>
      </w:r>
    </w:p>
    <w:p w14:paraId="10EEEFCB" w14:textId="6A11FA8E" w:rsidR="007B3CE8" w:rsidRPr="00A11C21" w:rsidRDefault="00A11C21" w:rsidP="00FB35C1">
      <w:pPr>
        <w:rPr>
          <w:color w:val="FF0000"/>
        </w:rPr>
      </w:pPr>
      <w:r w:rsidRPr="00A11C21">
        <w:rPr>
          <w:color w:val="FF0000"/>
        </w:rPr>
        <w:t>(</w:t>
      </w:r>
      <w:r w:rsidRPr="00A11C21">
        <w:rPr>
          <w:rFonts w:hint="eastAsia"/>
          <w:color w:val="FF0000"/>
        </w:rPr>
        <w:t>考虑加入</w:t>
      </w:r>
      <w:r w:rsidRPr="00A11C21">
        <w:rPr>
          <w:rFonts w:hint="eastAsia"/>
          <w:color w:val="FF0000"/>
        </w:rPr>
        <w:t xml:space="preserve"> random forest</w:t>
      </w:r>
      <w:r w:rsidRPr="00A11C21">
        <w:rPr>
          <w:rFonts w:hint="eastAsia"/>
          <w:color w:val="FF0000"/>
        </w:rPr>
        <w:t>中的</w:t>
      </w:r>
      <w:r w:rsidRPr="00A11C21">
        <w:rPr>
          <w:rFonts w:hint="eastAsia"/>
          <w:color w:val="FF0000"/>
        </w:rPr>
        <w:t>grid search</w:t>
      </w:r>
      <w:r w:rsidRPr="00A11C21">
        <w:rPr>
          <w:rFonts w:hint="eastAsia"/>
          <w:color w:val="FF0000"/>
        </w:rPr>
        <w:t>模型调参，参看</w:t>
      </w:r>
      <w:r w:rsidRPr="00A11C21">
        <w:rPr>
          <w:rFonts w:hint="eastAsia"/>
          <w:color w:val="FF0000"/>
        </w:rPr>
        <w:t>PE</w:t>
      </w:r>
      <w:r w:rsidRPr="00A11C21">
        <w:rPr>
          <w:rFonts w:hint="eastAsia"/>
          <w:color w:val="FF0000"/>
        </w:rPr>
        <w:t>论文</w:t>
      </w:r>
      <w:r w:rsidRPr="00A11C21">
        <w:rPr>
          <w:rFonts w:hint="eastAsia"/>
          <w:color w:val="FF0000"/>
        </w:rPr>
        <w:t xml:space="preserve"> </w:t>
      </w:r>
      <w:r w:rsidRPr="00A11C21">
        <w:rPr>
          <w:b/>
          <w:color w:val="FF0000"/>
        </w:rPr>
        <w:t xml:space="preserve">Figure </w:t>
      </w:r>
      <w:r w:rsidRPr="00A11C21">
        <w:rPr>
          <w:rFonts w:hint="eastAsia"/>
          <w:b/>
          <w:color w:val="FF0000"/>
        </w:rPr>
        <w:t>3</w:t>
      </w:r>
      <w:r w:rsidRPr="00A11C21">
        <w:rPr>
          <w:rFonts w:cs="Times New Roman"/>
          <w:b/>
          <w:color w:val="FF0000"/>
          <w:szCs w:val="21"/>
        </w:rPr>
        <w:t>：</w:t>
      </w:r>
      <w:r w:rsidRPr="00A11C21">
        <w:rPr>
          <w:rFonts w:cs="Times New Roman"/>
          <w:b/>
          <w:color w:val="FF0000"/>
          <w:szCs w:val="21"/>
        </w:rPr>
        <w:t>Grid Search for Model Parameters</w:t>
      </w:r>
      <w:r w:rsidRPr="00A11C21">
        <w:rPr>
          <w:color w:val="FF0000"/>
        </w:rPr>
        <w:t>)</w:t>
      </w:r>
    </w:p>
    <w:p w14:paraId="4EC61212" w14:textId="77777777" w:rsidR="00A11C21" w:rsidRDefault="00A11C21" w:rsidP="00FB35C1"/>
    <w:p w14:paraId="3971EEC7" w14:textId="77777777" w:rsidR="00FB35C1" w:rsidRPr="00211C5D" w:rsidRDefault="00FB35C1" w:rsidP="00FB35C1">
      <w:r w:rsidRPr="00211C5D">
        <w:t>输入为样本集</w:t>
      </w:r>
      <w:r w:rsidRPr="00211C5D">
        <w:t>D={(x,y1),(x2,y2),...(xm,ym)}D={(x,y1),(x2,y2),...(xm,ym)}</w:t>
      </w:r>
      <w:r w:rsidRPr="00211C5D">
        <w:t>，弱分类器迭代次数</w:t>
      </w:r>
      <w:r w:rsidRPr="00211C5D">
        <w:t>T</w:t>
      </w:r>
      <w:r w:rsidRPr="00211C5D">
        <w:t>。</w:t>
      </w:r>
    </w:p>
    <w:p w14:paraId="62E20C53" w14:textId="77777777" w:rsidR="00FB35C1" w:rsidRPr="00211C5D" w:rsidRDefault="00FB35C1" w:rsidP="00FB35C1">
      <w:r w:rsidRPr="00211C5D">
        <w:t xml:space="preserve">　　　　输出为最终的强分类器</w:t>
      </w:r>
      <w:r w:rsidRPr="00211C5D">
        <w:t>f(x)f(x)</w:t>
      </w:r>
    </w:p>
    <w:p w14:paraId="14FFC9A9" w14:textId="77777777" w:rsidR="00FB35C1" w:rsidRPr="00211C5D" w:rsidRDefault="00FB35C1" w:rsidP="00FB35C1">
      <w:r w:rsidRPr="00211C5D">
        <w:t xml:space="preserve">　　　　</w:t>
      </w:r>
      <w:r w:rsidRPr="00211C5D">
        <w:t>1</w:t>
      </w:r>
      <w:r w:rsidRPr="00211C5D">
        <w:t>）对于</w:t>
      </w:r>
      <w:r w:rsidRPr="00211C5D">
        <w:t>t=1,2...,T:</w:t>
      </w:r>
    </w:p>
    <w:p w14:paraId="33E81563" w14:textId="77777777" w:rsidR="00FB35C1" w:rsidRPr="00211C5D" w:rsidRDefault="00FB35C1" w:rsidP="00FB35C1">
      <w:r w:rsidRPr="00211C5D">
        <w:t xml:space="preserve">　　　　　　</w:t>
      </w:r>
      <w:r w:rsidRPr="00211C5D">
        <w:t>a)</w:t>
      </w:r>
      <w:r w:rsidRPr="00211C5D">
        <w:t>对训练集进行第</w:t>
      </w:r>
      <w:r w:rsidRPr="00211C5D">
        <w:t>t</w:t>
      </w:r>
      <w:r w:rsidRPr="00211C5D">
        <w:t>次随机采样，共采集</w:t>
      </w:r>
      <w:r w:rsidRPr="00211C5D">
        <w:t>m</w:t>
      </w:r>
      <w:r w:rsidRPr="00211C5D">
        <w:t>次，得到包含</w:t>
      </w:r>
      <w:r w:rsidRPr="00211C5D">
        <w:t>m</w:t>
      </w:r>
      <w:r w:rsidRPr="00211C5D">
        <w:t>个样本的采样集</w:t>
      </w:r>
      <w:r w:rsidRPr="00211C5D">
        <w:t>DmDm</w:t>
      </w:r>
    </w:p>
    <w:p w14:paraId="69894B42" w14:textId="77777777" w:rsidR="00FB35C1" w:rsidRPr="00211C5D" w:rsidRDefault="00FB35C1" w:rsidP="00FB35C1">
      <w:r w:rsidRPr="00211C5D">
        <w:t xml:space="preserve">　　　　　　</w:t>
      </w:r>
      <w:r w:rsidRPr="00211C5D">
        <w:t>b)</w:t>
      </w:r>
      <w:r w:rsidRPr="00211C5D">
        <w:t>用采样集</w:t>
      </w:r>
      <w:r w:rsidRPr="00211C5D">
        <w:t>DmDm</w:t>
      </w:r>
      <w:r w:rsidRPr="00211C5D">
        <w:t>训练第</w:t>
      </w:r>
      <w:r w:rsidRPr="00211C5D">
        <w:t>m</w:t>
      </w:r>
      <w:r w:rsidRPr="00211C5D">
        <w:t>个决策树模型</w:t>
      </w:r>
      <w:r w:rsidRPr="00211C5D">
        <w:t>Gm(x)Gm(x)</w:t>
      </w:r>
      <w:r w:rsidRPr="00211C5D">
        <w:t>，在训练决策树模型的节点的时候，</w:t>
      </w:r>
      <w:r w:rsidRPr="00211C5D">
        <w:t xml:space="preserve"> </w:t>
      </w:r>
      <w:r w:rsidRPr="00211C5D">
        <w:t>在节点上所有的样本特征中选择一部分样本特征，</w:t>
      </w:r>
      <w:r w:rsidRPr="00211C5D">
        <w:t xml:space="preserve"> </w:t>
      </w:r>
      <w:r w:rsidRPr="00211C5D">
        <w:t>在这些随机选择的部分样本特征中选择一个最优的特征来做决策树的左右子树划分</w:t>
      </w:r>
    </w:p>
    <w:p w14:paraId="53190A14" w14:textId="77777777" w:rsidR="00C45801" w:rsidRPr="00FB35C1" w:rsidRDefault="00FB35C1" w:rsidP="00FB35C1">
      <w:r w:rsidRPr="00211C5D">
        <w:t xml:space="preserve">　　　　</w:t>
      </w:r>
      <w:r w:rsidRPr="00211C5D">
        <w:t xml:space="preserve">2) </w:t>
      </w:r>
      <w:r w:rsidRPr="00211C5D">
        <w:t>如果是分类算法预测，则</w:t>
      </w:r>
      <w:r w:rsidRPr="00211C5D">
        <w:t>T</w:t>
      </w:r>
      <w:r w:rsidRPr="00211C5D">
        <w:t>个弱学习器投出最多票数的类别或者类别之一为最终类别。如果是回归算法，</w:t>
      </w:r>
      <w:r w:rsidRPr="00211C5D">
        <w:t>T</w:t>
      </w:r>
      <w:r w:rsidRPr="00211C5D">
        <w:t>个弱学习器得到的回归结果进行算术平均得到的值为最终的模型输出。</w:t>
      </w:r>
    </w:p>
    <w:p w14:paraId="02A478B6" w14:textId="77777777" w:rsidR="00C41649" w:rsidRPr="00C41649" w:rsidRDefault="00C41649" w:rsidP="00C41649"/>
    <w:p w14:paraId="7AB7909E" w14:textId="77777777" w:rsidR="000F160E" w:rsidRDefault="00DA54AD" w:rsidP="00DA54AD">
      <w:pPr>
        <w:pStyle w:val="3"/>
      </w:pPr>
      <w:r>
        <w:rPr>
          <w:rFonts w:hint="eastAsia"/>
        </w:rPr>
        <w:t>分类结果</w:t>
      </w:r>
    </w:p>
    <w:p w14:paraId="6F33E792" w14:textId="77777777" w:rsidR="00DA54AD" w:rsidRPr="00F61E55" w:rsidRDefault="00DA54AD" w:rsidP="00DA54AD">
      <w:pPr>
        <w:widowControl/>
        <w:numPr>
          <w:ilvl w:val="0"/>
          <w:numId w:val="7"/>
        </w:numPr>
        <w:spacing w:before="240" w:after="240"/>
        <w:jc w:val="left"/>
        <w:rPr>
          <w:rFonts w:ascii="Segoe UI" w:eastAsia="宋体" w:hAnsi="Segoe UI" w:cs="Segoe UI"/>
          <w:color w:val="24292E"/>
          <w:kern w:val="0"/>
          <w:sz w:val="24"/>
          <w:szCs w:val="24"/>
        </w:rPr>
      </w:pPr>
      <w:r w:rsidRPr="00F61E55">
        <w:rPr>
          <w:rFonts w:ascii="Segoe UI" w:eastAsia="宋体" w:hAnsi="Segoe UI" w:cs="Segoe UI"/>
          <w:color w:val="24292E"/>
          <w:kern w:val="0"/>
          <w:sz w:val="24"/>
          <w:szCs w:val="24"/>
        </w:rPr>
        <w:t>模型识别率：</w:t>
      </w:r>
      <w:r w:rsidRPr="00F61E55">
        <w:rPr>
          <w:rFonts w:ascii="Segoe UI" w:eastAsia="宋体" w:hAnsi="Segoe UI" w:cs="Segoe UI"/>
          <w:color w:val="24292E"/>
          <w:kern w:val="0"/>
          <w:sz w:val="24"/>
          <w:szCs w:val="24"/>
        </w:rPr>
        <w:t xml:space="preserve"> </w:t>
      </w:r>
      <w:r w:rsidRPr="00F61E55">
        <w:rPr>
          <w:rFonts w:ascii="Segoe UI" w:eastAsia="宋体" w:hAnsi="Segoe UI" w:cs="Segoe UI"/>
          <w:color w:val="24292E"/>
          <w:kern w:val="0"/>
          <w:sz w:val="24"/>
          <w:szCs w:val="24"/>
        </w:rPr>
        <w:t>平均模型识别率均在</w:t>
      </w:r>
      <w:r>
        <w:rPr>
          <w:rFonts w:ascii="Segoe UI" w:eastAsia="宋体" w:hAnsi="Segoe UI" w:cs="Segoe UI"/>
          <w:color w:val="24292E"/>
          <w:kern w:val="0"/>
          <w:sz w:val="24"/>
          <w:szCs w:val="24"/>
        </w:rPr>
        <w:t xml:space="preserve"> 99.3</w:t>
      </w:r>
      <w:r w:rsidRPr="00F61E55">
        <w:rPr>
          <w:rFonts w:ascii="Segoe UI" w:eastAsia="宋体" w:hAnsi="Segoe UI" w:cs="Segoe UI"/>
          <w:color w:val="24292E"/>
          <w:kern w:val="0"/>
          <w:sz w:val="24"/>
          <w:szCs w:val="24"/>
        </w:rPr>
        <w:t xml:space="preserve">0% </w:t>
      </w:r>
      <w:r w:rsidRPr="00F61E55">
        <w:rPr>
          <w:rFonts w:ascii="Segoe UI" w:eastAsia="宋体" w:hAnsi="Segoe UI" w:cs="Segoe UI"/>
          <w:color w:val="24292E"/>
          <w:kern w:val="0"/>
          <w:sz w:val="24"/>
          <w:szCs w:val="24"/>
        </w:rPr>
        <w:t>，使用特征</w:t>
      </w:r>
      <w:r w:rsidRPr="00F61E55">
        <w:rPr>
          <w:rFonts w:ascii="Segoe UI" w:eastAsia="宋体" w:hAnsi="Segoe UI" w:cs="Segoe UI"/>
          <w:color w:val="24292E"/>
          <w:kern w:val="0"/>
          <w:sz w:val="24"/>
          <w:szCs w:val="24"/>
        </w:rPr>
        <w:t>133</w:t>
      </w:r>
      <w:r w:rsidRPr="00F61E55">
        <w:rPr>
          <w:rFonts w:ascii="Segoe UI" w:eastAsia="宋体" w:hAnsi="Segoe UI" w:cs="Segoe UI"/>
          <w:color w:val="24292E"/>
          <w:kern w:val="0"/>
          <w:sz w:val="24"/>
          <w:szCs w:val="24"/>
        </w:rPr>
        <w:t>个经过多次测试</w:t>
      </w:r>
    </w:p>
    <w:p w14:paraId="3547CBA5" w14:textId="77777777" w:rsidR="00DA54AD" w:rsidRPr="00F61E55" w:rsidRDefault="00DA54AD" w:rsidP="00DA54AD">
      <w:pPr>
        <w:widowControl/>
        <w:numPr>
          <w:ilvl w:val="0"/>
          <w:numId w:val="7"/>
        </w:numPr>
        <w:spacing w:before="240" w:after="240"/>
        <w:jc w:val="left"/>
        <w:rPr>
          <w:rFonts w:ascii="Segoe UI" w:eastAsia="宋体" w:hAnsi="Segoe UI" w:cs="Segoe UI"/>
          <w:color w:val="24292E"/>
          <w:kern w:val="0"/>
          <w:sz w:val="24"/>
          <w:szCs w:val="24"/>
        </w:rPr>
      </w:pPr>
      <w:r w:rsidRPr="00F61E55">
        <w:rPr>
          <w:rFonts w:ascii="Segoe UI" w:eastAsia="宋体" w:hAnsi="Segoe UI" w:cs="Segoe UI"/>
          <w:color w:val="24292E"/>
          <w:kern w:val="0"/>
          <w:sz w:val="24"/>
          <w:szCs w:val="24"/>
        </w:rPr>
        <w:t>以下是在样本中随机抽取</w:t>
      </w:r>
      <w:r w:rsidRPr="00F61E55">
        <w:rPr>
          <w:rFonts w:ascii="Segoe UI" w:eastAsia="宋体" w:hAnsi="Segoe UI" w:cs="Segoe UI"/>
          <w:color w:val="24292E"/>
          <w:kern w:val="0"/>
          <w:sz w:val="24"/>
          <w:szCs w:val="24"/>
        </w:rPr>
        <w:t>2300</w:t>
      </w:r>
      <w:r w:rsidRPr="00F61E55">
        <w:rPr>
          <w:rFonts w:ascii="Segoe UI" w:eastAsia="宋体" w:hAnsi="Segoe UI" w:cs="Segoe UI"/>
          <w:color w:val="24292E"/>
          <w:kern w:val="0"/>
          <w:sz w:val="24"/>
          <w:szCs w:val="24"/>
        </w:rPr>
        <w:t>个样本做出的一个预测结果截图：模型识别能力达</w:t>
      </w:r>
      <w:r w:rsidRPr="00F61E55">
        <w:rPr>
          <w:rFonts w:ascii="Segoe UI" w:eastAsia="宋体" w:hAnsi="Segoe UI" w:cs="Segoe UI"/>
          <w:color w:val="24292E"/>
          <w:kern w:val="0"/>
          <w:sz w:val="24"/>
          <w:szCs w:val="24"/>
        </w:rPr>
        <w:t xml:space="preserve"> &gt;= 99.00% </w:t>
      </w:r>
    </w:p>
    <w:p w14:paraId="1E5C394F" w14:textId="77777777" w:rsidR="00DA54AD" w:rsidRPr="00DA54AD" w:rsidRDefault="00DA54AD" w:rsidP="00DA54AD"/>
    <w:p w14:paraId="530F404C" w14:textId="77777777" w:rsidR="00DA54AD" w:rsidRPr="00DA54AD" w:rsidRDefault="00DA54AD" w:rsidP="00DA54AD">
      <w:r>
        <w:rPr>
          <w:noProof/>
        </w:rPr>
        <w:drawing>
          <wp:inline distT="0" distB="0" distL="0" distR="0" wp14:anchorId="0B3D181D" wp14:editId="41D2D46C">
            <wp:extent cx="5274310" cy="14674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467485"/>
                    </a:xfrm>
                    <a:prstGeom prst="rect">
                      <a:avLst/>
                    </a:prstGeom>
                  </pic:spPr>
                </pic:pic>
              </a:graphicData>
            </a:graphic>
          </wp:inline>
        </w:drawing>
      </w:r>
    </w:p>
    <w:p w14:paraId="0B229115" w14:textId="15F3B88D" w:rsidR="000F160E" w:rsidRDefault="00A02FEF" w:rsidP="00F00D4D">
      <w:r>
        <w:rPr>
          <w:rFonts w:hint="eastAsia"/>
        </w:rPr>
        <w:t>（</w:t>
      </w:r>
      <w:r w:rsidRPr="00A02FEF">
        <w:rPr>
          <w:rFonts w:hint="eastAsia"/>
          <w:color w:val="FF0000"/>
        </w:rPr>
        <w:t>重画，数据表，非截图</w:t>
      </w:r>
      <w:r>
        <w:rPr>
          <w:rFonts w:hint="eastAsia"/>
        </w:rPr>
        <w:t>）</w:t>
      </w:r>
    </w:p>
    <w:p w14:paraId="48249491" w14:textId="77777777" w:rsidR="00EC23BB" w:rsidRDefault="00835363" w:rsidP="00835363">
      <w:pPr>
        <w:rPr>
          <w:rFonts w:ascii="Arial" w:hAnsi="Arial" w:cs="Arial"/>
          <w:color w:val="FF0000"/>
          <w:shd w:val="clear" w:color="auto" w:fill="FFFFFF"/>
        </w:rPr>
      </w:pPr>
      <w:r w:rsidRPr="004E643C">
        <w:rPr>
          <w:rFonts w:hint="eastAsia"/>
          <w:color w:val="FF0000"/>
        </w:rPr>
        <w:t>如下是在</w:t>
      </w:r>
      <w:bookmarkStart w:id="16" w:name="OLE_LINK5"/>
      <w:bookmarkStart w:id="17" w:name="OLE_LINK6"/>
      <w:r w:rsidRPr="004E643C">
        <w:rPr>
          <w:rFonts w:hint="eastAsia"/>
          <w:color w:val="FF0000"/>
        </w:rPr>
        <w:t>NOTEBOOK</w:t>
      </w:r>
      <w:bookmarkEnd w:id="16"/>
      <w:bookmarkEnd w:id="17"/>
      <w:r w:rsidRPr="004E643C">
        <w:rPr>
          <w:rFonts w:hint="eastAsia"/>
          <w:color w:val="FF0000"/>
        </w:rPr>
        <w:t>上用</w:t>
      </w:r>
      <w:r w:rsidRPr="004E643C">
        <w:rPr>
          <w:rFonts w:hint="eastAsia"/>
          <w:color w:val="FF0000"/>
        </w:rPr>
        <w:t>scala</w:t>
      </w:r>
      <w:r w:rsidRPr="004E643C">
        <w:rPr>
          <w:rFonts w:hint="eastAsia"/>
          <w:color w:val="FF0000"/>
        </w:rPr>
        <w:t>推算时生成的树，</w:t>
      </w:r>
      <w:r w:rsidRPr="004E643C">
        <w:rPr>
          <w:rFonts w:ascii="Arial" w:hAnsi="Arial" w:cs="Arial"/>
          <w:color w:val="FF0000"/>
          <w:shd w:val="clear" w:color="auto" w:fill="FFFFFF"/>
        </w:rPr>
        <w:t>IPython notebook</w:t>
      </w:r>
      <w:r w:rsidRPr="004E643C">
        <w:rPr>
          <w:rFonts w:ascii="Arial" w:hAnsi="Arial" w:cs="Arial"/>
          <w:color w:val="FF0000"/>
          <w:shd w:val="clear" w:color="auto" w:fill="FFFFFF"/>
        </w:rPr>
        <w:t>目前已经成为用</w:t>
      </w:r>
      <w:r w:rsidRPr="004E643C">
        <w:rPr>
          <w:rFonts w:ascii="Arial" w:hAnsi="Arial" w:cs="Arial"/>
          <w:color w:val="FF0000"/>
          <w:shd w:val="clear" w:color="auto" w:fill="FFFFFF"/>
        </w:rPr>
        <w:t>Python</w:t>
      </w:r>
      <w:r w:rsidRPr="004E643C">
        <w:rPr>
          <w:rFonts w:ascii="Arial" w:hAnsi="Arial" w:cs="Arial"/>
          <w:color w:val="FF0000"/>
          <w:shd w:val="clear" w:color="auto" w:fill="FFFFFF"/>
        </w:rPr>
        <w:t>做教学、计算、科研的一个重要工具。</w:t>
      </w:r>
      <w:r w:rsidR="00EC23BB" w:rsidRPr="004E643C">
        <w:rPr>
          <w:rFonts w:ascii="Arial" w:hAnsi="Arial" w:cs="Arial"/>
          <w:color w:val="FF0000"/>
          <w:shd w:val="clear" w:color="auto" w:fill="FFFFFF"/>
        </w:rPr>
        <w:t>该工具既能动态驱动，还具备可重复生成的特点。</w:t>
      </w:r>
      <w:r w:rsidR="00EC23BB" w:rsidRPr="004E643C">
        <w:rPr>
          <w:rFonts w:ascii="Arial" w:hAnsi="Arial" w:cs="Arial" w:hint="eastAsia"/>
          <w:color w:val="FF0000"/>
          <w:shd w:val="clear" w:color="auto" w:fill="FFFFFF"/>
        </w:rPr>
        <w:t>我们在试验中也使用这个工具对我们提取的数据进行测试，使用数据集是十万级别，</w:t>
      </w:r>
      <w:r w:rsidR="00EC23BB" w:rsidRPr="004E643C">
        <w:rPr>
          <w:rFonts w:ascii="Arial" w:hAnsi="Arial" w:cs="Arial" w:hint="eastAsia"/>
          <w:color w:val="FF0000"/>
          <w:shd w:val="clear" w:color="auto" w:fill="FFFFFF"/>
        </w:rPr>
        <w:t xml:space="preserve"> </w:t>
      </w:r>
      <w:r w:rsidR="00EC23BB" w:rsidRPr="004E643C">
        <w:rPr>
          <w:rFonts w:ascii="Arial" w:hAnsi="Arial" w:cs="Arial" w:hint="eastAsia"/>
          <w:color w:val="FF0000"/>
          <w:shd w:val="clear" w:color="auto" w:fill="FFFFFF"/>
        </w:rPr>
        <w:t>并且分类效果也达到了</w:t>
      </w:r>
      <w:r w:rsidR="00EC23BB" w:rsidRPr="004E643C">
        <w:rPr>
          <w:rFonts w:ascii="Arial" w:hAnsi="Arial" w:cs="Arial" w:hint="eastAsia"/>
          <w:color w:val="FF0000"/>
          <w:shd w:val="clear" w:color="auto" w:fill="FFFFFF"/>
        </w:rPr>
        <w:t xml:space="preserve"> 99.3</w:t>
      </w:r>
      <w:r w:rsidR="00EC23BB" w:rsidRPr="004E643C">
        <w:rPr>
          <w:rFonts w:ascii="Arial" w:hAnsi="Arial" w:cs="Arial"/>
          <w:color w:val="FF0000"/>
          <w:shd w:val="clear" w:color="auto" w:fill="FFFFFF"/>
        </w:rPr>
        <w:t>0%</w:t>
      </w:r>
    </w:p>
    <w:p w14:paraId="4F11801A" w14:textId="1E3654F7" w:rsidR="004E643C" w:rsidRPr="004E643C" w:rsidRDefault="004E643C" w:rsidP="00835363">
      <w:pPr>
        <w:rPr>
          <w:rFonts w:ascii="Arial" w:hAnsi="Arial" w:cs="Arial"/>
          <w:color w:val="FF0000"/>
          <w:shd w:val="clear" w:color="auto" w:fill="FFFFFF"/>
        </w:rPr>
      </w:pPr>
      <w:r>
        <w:rPr>
          <w:rFonts w:ascii="Arial" w:hAnsi="Arial" w:cs="Arial" w:hint="eastAsia"/>
          <w:color w:val="FF0000"/>
          <w:shd w:val="clear" w:color="auto" w:fill="FFFFFF"/>
        </w:rPr>
        <w:t>（在论文后面添加一个附录，特征以及名称）</w:t>
      </w:r>
    </w:p>
    <w:p w14:paraId="41B1D06E" w14:textId="581F97DB" w:rsidR="004E643C" w:rsidRDefault="004E643C" w:rsidP="00FB35C1">
      <w:r>
        <w:rPr>
          <w:rFonts w:hint="eastAsia"/>
        </w:rPr>
        <w:t>在数据集为</w:t>
      </w:r>
      <w:r>
        <w:rPr>
          <w:rFonts w:hint="eastAsia"/>
        </w:rPr>
        <w:t>10</w:t>
      </w:r>
      <w:r>
        <w:rPr>
          <w:rFonts w:hint="eastAsia"/>
        </w:rPr>
        <w:t>万级别时，分类准确度达到</w:t>
      </w:r>
      <w:r>
        <w:rPr>
          <w:rFonts w:hint="eastAsia"/>
        </w:rPr>
        <w:t>99.30%</w:t>
      </w:r>
      <w:r>
        <w:rPr>
          <w:rFonts w:hint="eastAsia"/>
        </w:rPr>
        <w:t>。</w:t>
      </w:r>
    </w:p>
    <w:p w14:paraId="29BE9BF9" w14:textId="77777777" w:rsidR="00835363" w:rsidRDefault="00835363" w:rsidP="00FB35C1">
      <w:r>
        <w:rPr>
          <w:noProof/>
        </w:rPr>
        <w:drawing>
          <wp:inline distT="0" distB="0" distL="0" distR="0" wp14:anchorId="502BFC70" wp14:editId="42804049">
            <wp:extent cx="5274310" cy="22612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61235"/>
                    </a:xfrm>
                    <a:prstGeom prst="rect">
                      <a:avLst/>
                    </a:prstGeom>
                  </pic:spPr>
                </pic:pic>
              </a:graphicData>
            </a:graphic>
          </wp:inline>
        </w:drawing>
      </w:r>
    </w:p>
    <w:p w14:paraId="5BDA063D" w14:textId="100DE22F" w:rsidR="004E643C" w:rsidRPr="004E643C" w:rsidRDefault="004E643C" w:rsidP="004E643C">
      <w:r>
        <w:rPr>
          <w:rFonts w:hint="eastAsia"/>
        </w:rPr>
        <w:t xml:space="preserve">    </w:t>
      </w:r>
      <w:r>
        <w:rPr>
          <w:rFonts w:hint="eastAsia"/>
        </w:rPr>
        <w:t>如下图所示，决策树比其他算法优胜的地方在于她良好的可解析行，如下图所示。</w:t>
      </w:r>
    </w:p>
    <w:p w14:paraId="10726944" w14:textId="00CFF683" w:rsidR="00007C66" w:rsidRDefault="004E643C" w:rsidP="005A3781">
      <w:pPr>
        <w:ind w:firstLine="420"/>
      </w:pPr>
      <w:r>
        <w:rPr>
          <w:rFonts w:hint="eastAsia"/>
        </w:rPr>
        <w:t>（</w:t>
      </w:r>
      <w:r w:rsidRPr="004E643C">
        <w:rPr>
          <w:rFonts w:hint="eastAsia"/>
          <w:b/>
          <w:color w:val="FF0000"/>
        </w:rPr>
        <w:t>论述一下</w:t>
      </w:r>
      <w:r>
        <w:rPr>
          <w:rFonts w:hint="eastAsia"/>
          <w:b/>
          <w:color w:val="FF0000"/>
        </w:rPr>
        <w:t>训练的样本数，</w:t>
      </w:r>
      <w:r w:rsidRPr="004E643C">
        <w:rPr>
          <w:rFonts w:hint="eastAsia"/>
          <w:b/>
          <w:color w:val="FF0000"/>
        </w:rPr>
        <w:t>整棵树的规模，如深度，分支，最重要的特征为。。。</w:t>
      </w:r>
      <w:r>
        <w:rPr>
          <w:rFonts w:hint="eastAsia"/>
        </w:rPr>
        <w:t>）</w:t>
      </w:r>
      <w:r w:rsidR="00007C66">
        <w:rPr>
          <w:rFonts w:hint="eastAsia"/>
        </w:rPr>
        <w:t>下图是</w:t>
      </w:r>
      <w:r w:rsidR="00A83232">
        <w:rPr>
          <w:rFonts w:hint="eastAsia"/>
        </w:rPr>
        <w:t>分类器在对特征进行分类的过程中生成的一颗树的其中一个枝子，其中就是以</w:t>
      </w:r>
      <w:r w:rsidR="00A83232">
        <w:rPr>
          <w:rFonts w:hint="eastAsia"/>
        </w:rPr>
        <w:t xml:space="preserve">Version_Action_JA  </w:t>
      </w:r>
      <w:r w:rsidR="00A83232">
        <w:rPr>
          <w:rFonts w:hint="eastAsia"/>
        </w:rPr>
        <w:t>的这个特征作为结点的，这个特征是区分正常与恶意样本的一个关键特征，因为很多恶意文件的恶意代码都会嵌入到</w:t>
      </w:r>
      <w:r w:rsidR="00A83232">
        <w:rPr>
          <w:rFonts w:hint="eastAsia"/>
        </w:rPr>
        <w:t xml:space="preserve"> Action</w:t>
      </w:r>
      <w:r w:rsidR="00A83232">
        <w:t xml:space="preserve">_JS </w:t>
      </w:r>
      <w:r w:rsidR="00A83232">
        <w:rPr>
          <w:rFonts w:hint="eastAsia"/>
        </w:rPr>
        <w:t>这个对象当中，而在正常样本很少会有使用这个对象。</w:t>
      </w:r>
      <w:r w:rsidR="005A3781">
        <w:rPr>
          <w:rFonts w:hint="eastAsia"/>
        </w:rPr>
        <w:t>下一个节点就是</w:t>
      </w:r>
      <w:r w:rsidR="005A3781">
        <w:rPr>
          <w:rFonts w:hint="eastAsia"/>
        </w:rPr>
        <w:t>Version</w:t>
      </w:r>
      <w:r w:rsidR="005A3781">
        <w:t>_</w:t>
      </w:r>
      <w:r w:rsidR="005A3781">
        <w:rPr>
          <w:rFonts w:hint="eastAsia"/>
        </w:rPr>
        <w:t>Stream</w:t>
      </w:r>
      <w:r w:rsidR="005A3781">
        <w:t>s,</w:t>
      </w:r>
      <w:r w:rsidR="005A3781">
        <w:rPr>
          <w:rFonts w:hint="eastAsia"/>
        </w:rPr>
        <w:t>统计版本中流的数目，恶意文件的流对象一般会比正常文件的流对象要多一些，当然这个只是作为一个枝子，在后面还要进行合并判断，比如版本号，</w:t>
      </w:r>
      <w:r w:rsidR="001047BD">
        <w:rPr>
          <w:rFonts w:hint="eastAsia"/>
        </w:rPr>
        <w:t>Metadata</w:t>
      </w:r>
      <w:r w:rsidR="001047BD">
        <w:t xml:space="preserve"> </w:t>
      </w:r>
      <w:r w:rsidR="001047BD">
        <w:t>的长度，</w:t>
      </w:r>
      <w:r w:rsidR="001047BD">
        <w:t>Javascript</w:t>
      </w:r>
      <w:r w:rsidR="001047BD">
        <w:t>的数量</w:t>
      </w:r>
      <w:r w:rsidR="001047BD">
        <w:rPr>
          <w:rFonts w:hint="eastAsia"/>
        </w:rPr>
        <w:t>与分析</w:t>
      </w:r>
      <w:r w:rsidR="001047BD">
        <w:t>，等等，</w:t>
      </w:r>
      <w:r w:rsidR="001047BD">
        <w:rPr>
          <w:rFonts w:hint="eastAsia"/>
        </w:rPr>
        <w:t>多个</w:t>
      </w:r>
      <w:r w:rsidR="001047BD">
        <w:t>特征合并计算权值后投票</w:t>
      </w:r>
      <w:r w:rsidR="001047BD">
        <w:rPr>
          <w:rFonts w:hint="eastAsia"/>
        </w:rPr>
        <w:t>对</w:t>
      </w:r>
      <w:r w:rsidR="001047BD">
        <w:t>文件</w:t>
      </w:r>
      <w:r w:rsidR="001047BD">
        <w:rPr>
          <w:rFonts w:hint="eastAsia"/>
        </w:rPr>
        <w:t>进行判断</w:t>
      </w:r>
      <w:r w:rsidR="001047BD">
        <w:t>。</w:t>
      </w:r>
    </w:p>
    <w:p w14:paraId="103D05F6" w14:textId="77777777" w:rsidR="00835363" w:rsidRDefault="00835363" w:rsidP="00FB35C1">
      <w:r>
        <w:rPr>
          <w:noProof/>
        </w:rPr>
        <w:drawing>
          <wp:inline distT="0" distB="0" distL="0" distR="0" wp14:anchorId="4D2F0410" wp14:editId="1FBBC7F6">
            <wp:extent cx="5274310" cy="2870421"/>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1337" cy="2879688"/>
                    </a:xfrm>
                    <a:prstGeom prst="rect">
                      <a:avLst/>
                    </a:prstGeom>
                  </pic:spPr>
                </pic:pic>
              </a:graphicData>
            </a:graphic>
          </wp:inline>
        </w:drawing>
      </w:r>
    </w:p>
    <w:p w14:paraId="101A60F2" w14:textId="77777777" w:rsidR="006A5A06" w:rsidRDefault="006A5A06" w:rsidP="00FB35C1"/>
    <w:p w14:paraId="5F05EEB1" w14:textId="77777777" w:rsidR="00936437" w:rsidRDefault="00061A6B" w:rsidP="00936437">
      <w:pPr>
        <w:pStyle w:val="2"/>
        <w:numPr>
          <w:ilvl w:val="0"/>
          <w:numId w:val="4"/>
        </w:numPr>
      </w:pPr>
      <w:r>
        <w:rPr>
          <w:rFonts w:hint="eastAsia"/>
        </w:rPr>
        <w:t>分类器对抗逃逸</w:t>
      </w:r>
    </w:p>
    <w:p w14:paraId="01A2E0C9" w14:textId="77777777" w:rsidR="0037233A" w:rsidRPr="0037233A" w:rsidRDefault="0037233A" w:rsidP="0037233A">
      <w:pPr>
        <w:pStyle w:val="3"/>
      </w:pPr>
      <w:r>
        <w:rPr>
          <w:rFonts w:hint="eastAsia"/>
        </w:rPr>
        <w:t>分类器逃逸分析</w:t>
      </w:r>
    </w:p>
    <w:p w14:paraId="60962262" w14:textId="77777777" w:rsidR="00641F5D" w:rsidRDefault="00641F5D" w:rsidP="00641F5D">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为</w:t>
      </w:r>
      <w:r>
        <w:rPr>
          <w:rFonts w:ascii="Calibri" w:eastAsia="宋体" w:hAnsi="Calibri" w:cs="宋体"/>
          <w:color w:val="000000"/>
          <w:kern w:val="0"/>
          <w:sz w:val="20"/>
          <w:szCs w:val="20"/>
        </w:rPr>
        <w:t>了系统地探索针对分类器系统的逃避攻击，</w:t>
      </w:r>
      <w:r w:rsidRPr="00E33C56">
        <w:rPr>
          <w:rFonts w:ascii="Calibri" w:eastAsia="宋体" w:hAnsi="Calibri" w:cs="宋体"/>
          <w:color w:val="000000"/>
          <w:kern w:val="0"/>
          <w:sz w:val="20"/>
          <w:szCs w:val="20"/>
        </w:rPr>
        <w:t>基于知识分子拥有的关于分类器系统三个组成部分的知识量，提出了图</w:t>
      </w:r>
      <w:r w:rsidRPr="00E33C56">
        <w:rPr>
          <w:rFonts w:ascii="Calibri" w:eastAsia="宋体" w:hAnsi="Calibri" w:cs="宋体"/>
          <w:color w:val="000000"/>
          <w:kern w:val="0"/>
          <w:sz w:val="20"/>
          <w:szCs w:val="20"/>
        </w:rPr>
        <w:t>1</w:t>
      </w:r>
      <w:r w:rsidRPr="00E33C56">
        <w:rPr>
          <w:rFonts w:ascii="Calibri" w:eastAsia="宋体" w:hAnsi="Calibri" w:cs="宋体"/>
          <w:color w:val="000000"/>
          <w:kern w:val="0"/>
          <w:sz w:val="20"/>
          <w:szCs w:val="20"/>
        </w:rPr>
        <w:t>所示的逃避场景分类。</w:t>
      </w:r>
    </w:p>
    <w:p w14:paraId="7AB1FF9D"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w:t>
      </w:r>
      <w:r>
        <w:rPr>
          <w:rFonts w:ascii="Calibri" w:eastAsia="宋体" w:hAnsi="Calibri" w:cs="宋体" w:hint="eastAsia"/>
          <w:color w:val="000000"/>
          <w:kern w:val="0"/>
          <w:sz w:val="20"/>
          <w:szCs w:val="20"/>
        </w:rPr>
        <w:t xml:space="preserve"> </w:t>
      </w:r>
      <w:r w:rsidRPr="00E33C56">
        <w:rPr>
          <w:rFonts w:ascii="Calibri" w:eastAsia="宋体" w:hAnsi="Calibri" w:cs="宋体"/>
          <w:color w:val="000000"/>
          <w:kern w:val="0"/>
          <w:sz w:val="20"/>
          <w:szCs w:val="20"/>
        </w:rPr>
        <w:t>在情况</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中，只有</w:t>
      </w:r>
      <w:r w:rsidRPr="004D341C">
        <w:rPr>
          <w:rFonts w:ascii="Calibri" w:eastAsia="宋体" w:hAnsi="Calibri" w:cs="宋体"/>
          <w:color w:val="FF0000"/>
          <w:kern w:val="0"/>
          <w:sz w:val="20"/>
          <w:szCs w:val="20"/>
        </w:rPr>
        <w:t>特征集可用于敌手</w:t>
      </w:r>
      <w:r w:rsidRPr="00E33C56">
        <w:rPr>
          <w:rFonts w:ascii="Calibri" w:eastAsia="宋体" w:hAnsi="Calibri" w:cs="宋体"/>
          <w:color w:val="000000"/>
          <w:kern w:val="0"/>
          <w:sz w:val="20"/>
          <w:szCs w:val="20"/>
        </w:rPr>
        <w:t>，在不同程度上。攻击者可能会意识到某些或全部特征，错误地将过时的特征视为正在使用，能够读取子集或全部特征或者能够以不同程度修改某些或全部特征。然而，为了能够修改样本并进行规避，需要操纵足够的特征子集。</w:t>
      </w:r>
    </w:p>
    <w:p w14:paraId="19A81290" w14:textId="77777777" w:rsidR="009E6943"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 xml:space="preserve">● </w:t>
      </w:r>
      <w:r>
        <w:rPr>
          <w:rFonts w:ascii="Calibri" w:eastAsia="宋体" w:hAnsi="Calibri" w:cs="宋体" w:hint="eastAsia"/>
          <w:color w:val="000000"/>
          <w:kern w:val="0"/>
          <w:sz w:val="20"/>
          <w:szCs w:val="20"/>
        </w:rPr>
        <w:t>在</w:t>
      </w:r>
      <w:r>
        <w:rPr>
          <w:rFonts w:ascii="Calibri" w:eastAsia="宋体" w:hAnsi="Calibri" w:cs="宋体" w:hint="eastAsia"/>
          <w:color w:val="000000"/>
          <w:kern w:val="0"/>
          <w:sz w:val="20"/>
          <w:szCs w:val="20"/>
        </w:rPr>
        <w:t>FT</w:t>
      </w:r>
      <w:r w:rsidRPr="00E33C56">
        <w:rPr>
          <w:rFonts w:ascii="Calibri" w:eastAsia="宋体" w:hAnsi="Calibri" w:cs="宋体"/>
          <w:color w:val="000000"/>
          <w:kern w:val="0"/>
          <w:sz w:val="20"/>
          <w:szCs w:val="20"/>
        </w:rPr>
        <w:t>情况下，除了已知的特征之外，攻击者还可以利用目标分类器训练数据集的知识。数据集可能完全或部分泄漏，从而在生成成功的攻击样本的过程中实现更准确的决策。</w:t>
      </w:r>
    </w:p>
    <w:p w14:paraId="5FDCE0C6"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 xml:space="preserve">● </w:t>
      </w:r>
      <w:r w:rsidRPr="00E33C56">
        <w:rPr>
          <w:rFonts w:ascii="Calibri" w:eastAsia="宋体" w:hAnsi="Calibri" w:cs="宋体"/>
          <w:color w:val="000000"/>
          <w:kern w:val="0"/>
          <w:sz w:val="20"/>
          <w:szCs w:val="20"/>
        </w:rPr>
        <w:t>在场景</w:t>
      </w:r>
      <w:r w:rsidRPr="00E33C56">
        <w:rPr>
          <w:rFonts w:ascii="Calibri" w:eastAsia="宋体" w:hAnsi="Calibri" w:cs="宋体"/>
          <w:color w:val="000000"/>
          <w:kern w:val="0"/>
          <w:sz w:val="20"/>
          <w:szCs w:val="20"/>
        </w:rPr>
        <w:t>FC</w:t>
      </w:r>
      <w:r w:rsidRPr="00E33C56">
        <w:rPr>
          <w:rFonts w:ascii="Calibri" w:eastAsia="宋体" w:hAnsi="Calibri" w:cs="宋体"/>
          <w:color w:val="000000"/>
          <w:kern w:val="0"/>
          <w:sz w:val="20"/>
          <w:szCs w:val="20"/>
        </w:rPr>
        <w:t>中，攻击者知道特征集以及关于分类器的一些细节，例如类型，参数或具体实现。根本没有关于训练数据集的信息而没有替代数据集的对手几乎不知道分类器的优点。使用替代数据集，他们可以训练正确类型的替代分类器，但是这种近似的准确性取决于收集的数据的质量。这种攻击也可以离线执行，类似于基于替代分类器的其他攻击。</w:t>
      </w:r>
    </w:p>
    <w:p w14:paraId="37A7EA31"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sidRPr="009E6943">
        <w:rPr>
          <w:rFonts w:ascii="Calibri" w:eastAsia="宋体" w:hAnsi="Calibri" w:cs="宋体" w:hint="eastAsia"/>
          <w:color w:val="000000"/>
          <w:kern w:val="0"/>
          <w:sz w:val="20"/>
          <w:szCs w:val="20"/>
        </w:rPr>
        <w:t>●</w:t>
      </w:r>
      <w:r w:rsidRPr="009E6943">
        <w:rPr>
          <w:rFonts w:ascii="Calibri" w:eastAsia="宋体" w:hAnsi="Calibri" w:cs="宋体" w:hint="eastAsia"/>
          <w:color w:val="000000"/>
          <w:kern w:val="0"/>
          <w:sz w:val="20"/>
          <w:szCs w:val="20"/>
        </w:rPr>
        <w:t xml:space="preserve"> </w:t>
      </w:r>
      <w:r>
        <w:rPr>
          <w:rFonts w:ascii="Calibri" w:eastAsia="宋体" w:hAnsi="Calibri" w:cs="宋体" w:hint="eastAsia"/>
          <w:color w:val="000000"/>
          <w:kern w:val="0"/>
          <w:sz w:val="20"/>
          <w:szCs w:val="20"/>
        </w:rPr>
        <w:t>FTC</w:t>
      </w:r>
      <w:r w:rsidRPr="00E33C56">
        <w:rPr>
          <w:rFonts w:ascii="Calibri" w:eastAsia="宋体" w:hAnsi="Calibri" w:cs="宋体"/>
          <w:color w:val="000000"/>
          <w:kern w:val="0"/>
          <w:sz w:val="20"/>
          <w:szCs w:val="20"/>
        </w:rPr>
        <w:t>如果知道所有三个分类器组件的细节，那么对手就有最大的机会躲避目标分类器。在这种情况下，他可以在线下完全重现在线分类器，只有在找到足够好的规避样本时才提交攻击结果。离线模仿攻击或离线分类器特定攻击击败离线分类器也具有很强的击败在线分类器的可能性。</w:t>
      </w:r>
    </w:p>
    <w:p w14:paraId="3FD0209C" w14:textId="77777777" w:rsidR="009E6943" w:rsidRPr="009E6943" w:rsidRDefault="009E6943" w:rsidP="009E6943">
      <w:pPr>
        <w:widowControl/>
        <w:spacing w:after="5" w:line="204" w:lineRule="atLeast"/>
        <w:ind w:left="-10" w:firstLine="194"/>
        <w:rPr>
          <w:rFonts w:ascii="Calibri" w:eastAsia="宋体" w:hAnsi="Calibri" w:cs="宋体"/>
          <w:color w:val="000000"/>
          <w:kern w:val="0"/>
          <w:sz w:val="20"/>
          <w:szCs w:val="20"/>
        </w:rPr>
      </w:pPr>
    </w:p>
    <w:p w14:paraId="2E7FCD1A" w14:textId="77777777" w:rsidR="009E6943" w:rsidRPr="009E6943" w:rsidRDefault="009E6943" w:rsidP="00641F5D">
      <w:pPr>
        <w:widowControl/>
        <w:spacing w:after="5" w:line="204" w:lineRule="atLeast"/>
        <w:ind w:left="-10" w:firstLine="194"/>
        <w:rPr>
          <w:rFonts w:ascii="Calibri" w:eastAsia="宋体" w:hAnsi="Calibri" w:cs="宋体"/>
          <w:color w:val="000000"/>
          <w:kern w:val="0"/>
          <w:sz w:val="20"/>
          <w:szCs w:val="20"/>
        </w:rPr>
      </w:pPr>
    </w:p>
    <w:p w14:paraId="77EC1C68" w14:textId="77777777" w:rsidR="00641F5D" w:rsidRPr="00E33C56" w:rsidRDefault="00641F5D" w:rsidP="00641F5D">
      <w:pPr>
        <w:widowControl/>
        <w:spacing w:after="5" w:line="204" w:lineRule="atLeast"/>
        <w:ind w:left="-10" w:firstLine="194"/>
        <w:rPr>
          <w:rFonts w:ascii="Calibri" w:eastAsia="宋体" w:hAnsi="Calibri" w:cs="宋体"/>
          <w:color w:val="000000"/>
          <w:kern w:val="0"/>
          <w:sz w:val="20"/>
          <w:szCs w:val="20"/>
        </w:rPr>
      </w:pPr>
      <w:r>
        <w:rPr>
          <w:noProof/>
        </w:rPr>
        <w:drawing>
          <wp:inline distT="0" distB="0" distL="0" distR="0" wp14:anchorId="01F2DC4C" wp14:editId="5CF9FE5D">
            <wp:extent cx="5057143" cy="3828571"/>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7143" cy="3828571"/>
                    </a:xfrm>
                    <a:prstGeom prst="rect">
                      <a:avLst/>
                    </a:prstGeom>
                  </pic:spPr>
                </pic:pic>
              </a:graphicData>
            </a:graphic>
          </wp:inline>
        </w:drawing>
      </w:r>
    </w:p>
    <w:p w14:paraId="380ACA4D" w14:textId="77777777" w:rsidR="00641F5D" w:rsidRDefault="00641F5D" w:rsidP="009E6943">
      <w:pPr>
        <w:widowControl/>
        <w:spacing w:line="204" w:lineRule="atLeast"/>
        <w:ind w:firstLine="420"/>
        <w:jc w:val="left"/>
        <w:rPr>
          <w:rFonts w:ascii="Calibri" w:eastAsia="宋体" w:hAnsi="Calibri" w:cs="宋体"/>
          <w:color w:val="000000"/>
          <w:kern w:val="0"/>
          <w:sz w:val="20"/>
          <w:szCs w:val="20"/>
        </w:rPr>
      </w:pPr>
      <w:r>
        <w:rPr>
          <w:rFonts w:ascii="Calibri" w:eastAsia="宋体" w:hAnsi="Calibri" w:cs="宋体" w:hint="eastAsia"/>
          <w:color w:val="000000"/>
          <w:kern w:val="0"/>
          <w:sz w:val="20"/>
          <w:szCs w:val="20"/>
        </w:rPr>
        <w:t>这个</w:t>
      </w:r>
      <w:r w:rsidRPr="00641F5D">
        <w:rPr>
          <w:rFonts w:ascii="Calibri" w:eastAsia="宋体" w:hAnsi="Calibri" w:cs="宋体"/>
          <w:color w:val="000000"/>
          <w:kern w:val="0"/>
          <w:sz w:val="20"/>
          <w:szCs w:val="20"/>
        </w:rPr>
        <w:t>的分类包含</w:t>
      </w:r>
      <w:r w:rsidRPr="00641F5D">
        <w:rPr>
          <w:rFonts w:ascii="Calibri" w:eastAsia="宋体" w:hAnsi="Calibri" w:cs="宋体"/>
          <w:color w:val="000000"/>
          <w:kern w:val="0"/>
          <w:sz w:val="20"/>
          <w:szCs w:val="20"/>
        </w:rPr>
        <w:t>8</w:t>
      </w:r>
      <w:r w:rsidRPr="00641F5D">
        <w:rPr>
          <w:rFonts w:ascii="Calibri" w:eastAsia="宋体" w:hAnsi="Calibri" w:cs="宋体"/>
          <w:color w:val="000000"/>
          <w:kern w:val="0"/>
          <w:sz w:val="20"/>
          <w:szCs w:val="20"/>
        </w:rPr>
        <w:t>个逃避场景</w:t>
      </w:r>
      <w:r w:rsidRPr="00E33C56">
        <w:rPr>
          <w:rFonts w:ascii="Calibri" w:eastAsia="宋体" w:hAnsi="Calibri" w:cs="宋体"/>
          <w:color w:val="000000"/>
          <w:kern w:val="0"/>
          <w:sz w:val="20"/>
          <w:szCs w:val="20"/>
        </w:rPr>
        <w:t>。他们的名字描述了对手可用的信息。如果对应于分类器组件特征集的字母</w:t>
      </w:r>
      <w:r w:rsidRPr="00641F5D">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w:t>
      </w:r>
      <w:r w:rsidRPr="00641F5D">
        <w:rPr>
          <w:rFonts w:ascii="Calibri" w:eastAsia="宋体" w:hAnsi="Calibri" w:cs="宋体"/>
          <w:color w:val="000000"/>
          <w:kern w:val="0"/>
          <w:sz w:val="20"/>
          <w:szCs w:val="20"/>
        </w:rPr>
        <w:t>T</w:t>
      </w:r>
      <w:r w:rsidRPr="00E33C56">
        <w:rPr>
          <w:rFonts w:ascii="Calibri" w:eastAsia="宋体" w:hAnsi="Calibri" w:cs="宋体"/>
          <w:color w:val="000000"/>
          <w:kern w:val="0"/>
          <w:sz w:val="20"/>
          <w:szCs w:val="20"/>
        </w:rPr>
        <w:t>或</w:t>
      </w:r>
      <w:r w:rsidRPr="00641F5D">
        <w:rPr>
          <w:rFonts w:ascii="Calibri" w:eastAsia="宋体" w:hAnsi="Calibri" w:cs="宋体"/>
          <w:color w:val="000000"/>
          <w:kern w:val="0"/>
          <w:sz w:val="20"/>
          <w:szCs w:val="20"/>
        </w:rPr>
        <w:t>C</w:t>
      </w:r>
      <w:r w:rsidRPr="00641F5D">
        <w:rPr>
          <w:rFonts w:ascii="Calibri" w:eastAsia="宋体" w:hAnsi="Calibri" w:cs="宋体"/>
          <w:color w:val="000000"/>
          <w:kern w:val="0"/>
          <w:sz w:val="20"/>
          <w:szCs w:val="20"/>
        </w:rPr>
        <w:t>中的</w:t>
      </w:r>
      <w:r w:rsidRPr="00E33C56">
        <w:rPr>
          <w:rFonts w:ascii="Calibri" w:eastAsia="宋体" w:hAnsi="Calibri" w:cs="宋体"/>
          <w:color w:val="000000"/>
          <w:kern w:val="0"/>
          <w:sz w:val="20"/>
          <w:szCs w:val="20"/>
        </w:rPr>
        <w:t>任何一个分别存在于场景的名称中，则训练数据集和分类器算法分</w:t>
      </w:r>
      <w:r>
        <w:rPr>
          <w:rFonts w:ascii="Calibri" w:eastAsia="宋体" w:hAnsi="Calibri" w:cs="宋体"/>
          <w:color w:val="000000"/>
          <w:kern w:val="0"/>
          <w:sz w:val="20"/>
          <w:szCs w:val="20"/>
        </w:rPr>
        <w:t>别存在于对手所具有的给定分类器组件的知识水平这种情况很高，否则</w:t>
      </w:r>
      <w:r w:rsidRPr="00E33C56">
        <w:rPr>
          <w:rFonts w:ascii="Calibri" w:eastAsia="宋体" w:hAnsi="Calibri" w:cs="宋体"/>
          <w:color w:val="000000"/>
          <w:kern w:val="0"/>
          <w:sz w:val="20"/>
          <w:szCs w:val="20"/>
        </w:rPr>
        <w:t>低。名为</w:t>
      </w:r>
      <w:r w:rsidRPr="00641F5D">
        <w:rPr>
          <w:rFonts w:ascii="Calibri" w:eastAsia="宋体" w:hAnsi="Calibri" w:cs="宋体"/>
          <w:color w:val="000000"/>
          <w:kern w:val="0"/>
          <w:sz w:val="20"/>
          <w:szCs w:val="20"/>
        </w:rPr>
        <w:t>O</w:t>
      </w:r>
      <w:r w:rsidRPr="00E33C56">
        <w:rPr>
          <w:rFonts w:ascii="Calibri" w:eastAsia="宋体" w:hAnsi="Calibri" w:cs="宋体"/>
          <w:color w:val="000000"/>
          <w:kern w:val="0"/>
          <w:sz w:val="20"/>
          <w:szCs w:val="20"/>
        </w:rPr>
        <w:t>的情景指的是敌手对所有三个分类器组件都知之甚少的情况。</w:t>
      </w:r>
    </w:p>
    <w:p w14:paraId="10FFC404" w14:textId="77777777" w:rsidR="0037233A" w:rsidRDefault="00124E9E" w:rsidP="00124E9E">
      <w:pPr>
        <w:pStyle w:val="3"/>
      </w:pPr>
      <w:r>
        <w:rPr>
          <w:rFonts w:hint="eastAsia"/>
        </w:rPr>
        <w:t>更新分类模型</w:t>
      </w:r>
    </w:p>
    <w:p w14:paraId="0197A9F1" w14:textId="0A9D0D4B" w:rsidR="00DB537F" w:rsidRDefault="00DB537F" w:rsidP="00DB537F">
      <w:r>
        <w:rPr>
          <w:rFonts w:hint="eastAsia"/>
        </w:rPr>
        <w:tab/>
      </w:r>
      <w:r>
        <w:rPr>
          <w:rFonts w:hint="eastAsia"/>
        </w:rPr>
        <w:t>（</w:t>
      </w:r>
      <w:r w:rsidRPr="00DB537F">
        <w:rPr>
          <w:rFonts w:hint="eastAsia"/>
          <w:b/>
          <w:color w:val="FF0000"/>
        </w:rPr>
        <w:t>补充</w:t>
      </w:r>
      <w:r w:rsidRPr="00DB537F">
        <w:rPr>
          <w:rFonts w:hint="eastAsia"/>
          <w:b/>
          <w:color w:val="FF0000"/>
        </w:rPr>
        <w:t xml:space="preserve"> </w:t>
      </w:r>
      <w:r w:rsidRPr="00DB537F">
        <w:rPr>
          <w:rFonts w:hint="eastAsia"/>
          <w:b/>
          <w:color w:val="FF0000"/>
        </w:rPr>
        <w:t>模型之间的联系？</w:t>
      </w:r>
      <w:r>
        <w:rPr>
          <w:rFonts w:hint="eastAsia"/>
        </w:rPr>
        <w:t>）</w:t>
      </w:r>
    </w:p>
    <w:p w14:paraId="00A869B2" w14:textId="62DE6E29" w:rsidR="00DB537F" w:rsidRPr="00DB537F" w:rsidRDefault="00DB537F" w:rsidP="00862A60"/>
    <w:p w14:paraId="3F0F9157" w14:textId="77777777" w:rsidR="00641F5D" w:rsidRDefault="008C0D02" w:rsidP="00E51645">
      <w:pPr>
        <w:ind w:firstLine="420"/>
      </w:pPr>
      <w:r>
        <w:rPr>
          <w:rFonts w:hint="eastAsia"/>
        </w:rPr>
        <w:t>如下图是更新后模型的一个改进与与更新，在特征与数据集上有所改进，具体的就是</w:t>
      </w:r>
      <w:r>
        <w:rPr>
          <w:rFonts w:hint="eastAsia"/>
        </w:rPr>
        <w:t>Model</w:t>
      </w:r>
      <w:r>
        <w:t xml:space="preserve"> 2 </w:t>
      </w:r>
      <w:r>
        <w:rPr>
          <w:rFonts w:hint="eastAsia"/>
        </w:rPr>
        <w:t>在特征选取上更为多，由之前手动提取的</w:t>
      </w:r>
      <w:r>
        <w:rPr>
          <w:rFonts w:hint="eastAsia"/>
        </w:rPr>
        <w:t>133</w:t>
      </w:r>
      <w:r>
        <w:rPr>
          <w:rFonts w:hint="eastAsia"/>
        </w:rPr>
        <w:t>个特征，增加到</w:t>
      </w:r>
      <w:r>
        <w:rPr>
          <w:rFonts w:hint="eastAsia"/>
        </w:rPr>
        <w:t>135</w:t>
      </w:r>
      <w:r>
        <w:rPr>
          <w:rFonts w:hint="eastAsia"/>
        </w:rPr>
        <w:t>个，并且也是在学术界中比较认可的</w:t>
      </w:r>
      <w:r>
        <w:rPr>
          <w:rFonts w:hint="eastAsia"/>
        </w:rPr>
        <w:t>135</w:t>
      </w:r>
      <w:r>
        <w:rPr>
          <w:rFonts w:hint="eastAsia"/>
        </w:rPr>
        <w:t>个特征集来训练。</w:t>
      </w:r>
      <w:r w:rsidR="004F75C3">
        <w:rPr>
          <w:rFonts w:hint="eastAsia"/>
        </w:rPr>
        <w:t>M</w:t>
      </w:r>
      <w:r w:rsidR="004F75C3">
        <w:t xml:space="preserve">odel2 </w:t>
      </w:r>
      <w:r w:rsidR="004F75C3">
        <w:rPr>
          <w:rFonts w:hint="eastAsia"/>
        </w:rPr>
        <w:t>是一个中间测试的过度模型，</w:t>
      </w:r>
      <w:r w:rsidR="0037233A">
        <w:rPr>
          <w:rFonts w:hint="eastAsia"/>
        </w:rPr>
        <w:t>Model2.1</w:t>
      </w:r>
      <w:r w:rsidR="0037233A">
        <w:rPr>
          <w:rFonts w:hint="eastAsia"/>
        </w:rPr>
        <w:t>训练数据集为十万级别，</w:t>
      </w:r>
      <w:r w:rsidR="00124E9E">
        <w:rPr>
          <w:rFonts w:hint="eastAsia"/>
        </w:rPr>
        <w:t>并且所有测试样本都是病毒的变种样本，</w:t>
      </w:r>
      <w:r w:rsidR="0037233A">
        <w:rPr>
          <w:rFonts w:hint="eastAsia"/>
        </w:rPr>
        <w:t>模型检测率为</w:t>
      </w:r>
      <w:r w:rsidR="0037233A">
        <w:rPr>
          <w:rFonts w:hint="eastAsia"/>
        </w:rPr>
        <w:t>97.82%</w:t>
      </w:r>
    </w:p>
    <w:p w14:paraId="53477FCF" w14:textId="77777777" w:rsidR="00E51645" w:rsidRPr="00641F5D" w:rsidRDefault="00E51645" w:rsidP="00E51645">
      <w:pPr>
        <w:ind w:firstLine="420"/>
      </w:pPr>
    </w:p>
    <w:p w14:paraId="78FF13CB" w14:textId="77777777" w:rsidR="00936437" w:rsidRDefault="00936437" w:rsidP="00936437">
      <w:r>
        <w:rPr>
          <w:noProof/>
        </w:rPr>
        <w:drawing>
          <wp:inline distT="0" distB="0" distL="0" distR="0" wp14:anchorId="7DA01CCF" wp14:editId="027E3F0B">
            <wp:extent cx="4714286" cy="2114286"/>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14286" cy="2114286"/>
                    </a:xfrm>
                    <a:prstGeom prst="rect">
                      <a:avLst/>
                    </a:prstGeom>
                  </pic:spPr>
                </pic:pic>
              </a:graphicData>
            </a:graphic>
          </wp:inline>
        </w:drawing>
      </w:r>
    </w:p>
    <w:p w14:paraId="6CA74CA7" w14:textId="77777777" w:rsidR="002474CD" w:rsidRDefault="002474CD" w:rsidP="00936437"/>
    <w:p w14:paraId="1C574D6D" w14:textId="2030C46B" w:rsidR="002017B4" w:rsidRDefault="008D2753" w:rsidP="00124E9E">
      <w:pPr>
        <w:pStyle w:val="3"/>
      </w:pPr>
      <w:r>
        <w:rPr>
          <w:rFonts w:hint="eastAsia"/>
        </w:rPr>
        <w:t>（</w:t>
      </w:r>
      <w:r w:rsidRPr="008D2753">
        <w:rPr>
          <w:rFonts w:hint="eastAsia"/>
          <w:color w:val="FF0000"/>
        </w:rPr>
        <w:t>VT</w:t>
      </w:r>
      <w:r w:rsidRPr="008D2753">
        <w:rPr>
          <w:rFonts w:hint="eastAsia"/>
          <w:color w:val="FF0000"/>
        </w:rPr>
        <w:t>的报告，在使用变异工具前后，</w:t>
      </w:r>
      <w:r w:rsidRPr="008D2753">
        <w:rPr>
          <w:rFonts w:hint="eastAsia"/>
          <w:color w:val="FF0000"/>
        </w:rPr>
        <w:t>2000</w:t>
      </w:r>
      <w:r w:rsidRPr="008D2753">
        <w:rPr>
          <w:rFonts w:hint="eastAsia"/>
          <w:color w:val="FF0000"/>
        </w:rPr>
        <w:t>个样本</w:t>
      </w:r>
      <w:r>
        <w:rPr>
          <w:rFonts w:hint="eastAsia"/>
          <w:color w:val="FF0000"/>
        </w:rPr>
        <w:t>有多少被</w:t>
      </w:r>
      <w:r w:rsidRPr="008D2753">
        <w:rPr>
          <w:rFonts w:hint="eastAsia"/>
          <w:color w:val="FF0000"/>
        </w:rPr>
        <w:t>检出</w:t>
      </w:r>
      <w:r>
        <w:rPr>
          <w:rFonts w:hint="eastAsia"/>
          <w:color w:val="FF0000"/>
        </w:rPr>
        <w:t>？；在使用变异工具后，又有多少被检出？</w:t>
      </w:r>
      <w:r>
        <w:rPr>
          <w:rFonts w:hint="eastAsia"/>
        </w:rPr>
        <w:t xml:space="preserve"> </w:t>
      </w:r>
      <w:r>
        <w:rPr>
          <w:rFonts w:hint="eastAsia"/>
        </w:rPr>
        <w:t>）</w:t>
      </w:r>
    </w:p>
    <w:p w14:paraId="693490E3" w14:textId="77777777" w:rsidR="00124E9E" w:rsidRDefault="00124E9E" w:rsidP="00124E9E">
      <w:pPr>
        <w:pStyle w:val="3"/>
      </w:pPr>
      <w:r>
        <w:rPr>
          <w:rFonts w:hint="eastAsia"/>
        </w:rPr>
        <w:t>攻击</w:t>
      </w:r>
      <w:r w:rsidR="009008D6">
        <w:rPr>
          <w:rFonts w:hint="eastAsia"/>
        </w:rPr>
        <w:t>结果</w:t>
      </w:r>
    </w:p>
    <w:p w14:paraId="20A735CD" w14:textId="77777777" w:rsidR="00124E9E" w:rsidRDefault="00124E9E" w:rsidP="00936437">
      <w:r>
        <w:rPr>
          <w:rFonts w:hint="eastAsia"/>
        </w:rPr>
        <w:t>攻击样本选取：</w:t>
      </w:r>
    </w:p>
    <w:p w14:paraId="49C7AB13" w14:textId="77777777" w:rsidR="00124E9E" w:rsidRDefault="009008D6" w:rsidP="00936437">
      <w:r>
        <w:rPr>
          <w:rFonts w:hint="eastAsia"/>
        </w:rPr>
        <w:t>攻击样本的选取只要针对</w:t>
      </w:r>
      <w:r>
        <w:rPr>
          <w:rFonts w:hint="eastAsia"/>
        </w:rPr>
        <w:t>Model</w:t>
      </w:r>
      <w:r>
        <w:rPr>
          <w:rFonts w:hint="eastAsia"/>
        </w:rPr>
        <w:t>逃逸的样本做进一步的筛选，有很大一部分样本，在结构上会有一些省略或对象不完整，导致解析器无法解析，就无法提取到完整的特征，因为这个原因分类器就无法对此样本进行近一步的分类判断，在很大程度上就逃逸了分类器</w:t>
      </w:r>
      <w:r w:rsidR="00415689">
        <w:rPr>
          <w:rFonts w:hint="eastAsia"/>
        </w:rPr>
        <w:t>，其他的的一些逃逸方法还会有编译器混淆，加密，多层包含，等等，</w:t>
      </w:r>
    </w:p>
    <w:p w14:paraId="0BFADB30" w14:textId="77777777" w:rsidR="00415689" w:rsidRPr="00303A13" w:rsidRDefault="00415689" w:rsidP="00936437">
      <w:r>
        <w:rPr>
          <w:rFonts w:hint="eastAsia"/>
        </w:rPr>
        <w:t>在</w:t>
      </w:r>
      <w:r>
        <w:rPr>
          <w:rFonts w:hint="eastAsia"/>
        </w:rPr>
        <w:t>Model</w:t>
      </w:r>
      <w:r>
        <w:t>1</w:t>
      </w:r>
      <w:r>
        <w:rPr>
          <w:rFonts w:hint="eastAsia"/>
        </w:rPr>
        <w:t>中最开始有接近一半的样本（</w:t>
      </w:r>
      <w:r>
        <w:rPr>
          <w:rFonts w:hint="eastAsia"/>
        </w:rPr>
        <w:t>7</w:t>
      </w:r>
      <w:r>
        <w:rPr>
          <w:rFonts w:hint="eastAsia"/>
        </w:rPr>
        <w:t>万多的样本逃逸分类器）没有被解析到，进而没有参与训练分类，可是样本依然有恶意的代码，保留有其恶意的属性，</w:t>
      </w:r>
      <w:r w:rsidR="00303A13">
        <w:rPr>
          <w:rFonts w:hint="eastAsia"/>
        </w:rPr>
        <w:t>在</w:t>
      </w:r>
      <w:r w:rsidR="00303A13">
        <w:rPr>
          <w:rFonts w:hint="eastAsia"/>
        </w:rPr>
        <w:t>Model</w:t>
      </w:r>
      <w:r w:rsidR="00303A13">
        <w:t xml:space="preserve">2 </w:t>
      </w:r>
      <w:r w:rsidR="00303A13">
        <w:rPr>
          <w:rFonts w:hint="eastAsia"/>
        </w:rPr>
        <w:t>训练的时候，就在这</w:t>
      </w:r>
      <w:r w:rsidR="00303A13">
        <w:rPr>
          <w:rFonts w:hint="eastAsia"/>
        </w:rPr>
        <w:t>7</w:t>
      </w:r>
      <w:r w:rsidR="00303A13">
        <w:rPr>
          <w:rFonts w:hint="eastAsia"/>
        </w:rPr>
        <w:t>万多的样本中选取逃逸较多的那些，多次测试后使用</w:t>
      </w:r>
      <w:r w:rsidR="00303A13">
        <w:rPr>
          <w:rFonts w:hint="eastAsia"/>
        </w:rPr>
        <w:t>FP</w:t>
      </w:r>
      <w:r w:rsidR="00303A13">
        <w:rPr>
          <w:rFonts w:hint="eastAsia"/>
        </w:rPr>
        <w:t>的样本，使用</w:t>
      </w:r>
      <w:r w:rsidR="00303A13" w:rsidRPr="009C54AF">
        <w:t>Nedim Srndic</w:t>
      </w:r>
      <w:r w:rsidR="00303A13">
        <w:rPr>
          <w:rFonts w:hint="eastAsia"/>
        </w:rPr>
        <w:t>在</w:t>
      </w:r>
      <w:r w:rsidR="00303A13">
        <w:rPr>
          <w:rFonts w:hint="eastAsia"/>
        </w:rPr>
        <w:t>SP</w:t>
      </w:r>
      <w:r w:rsidR="00303A13">
        <w:rPr>
          <w:rFonts w:hint="eastAsia"/>
        </w:rPr>
        <w:t>会议中的基因编程技术，生成新的变种来测试分类器的鲁棒性。我们最后使用</w:t>
      </w:r>
      <w:r w:rsidR="00303A13">
        <w:rPr>
          <w:rFonts w:hint="eastAsia"/>
        </w:rPr>
        <w:t>2038</w:t>
      </w:r>
      <w:r w:rsidR="00303A13">
        <w:rPr>
          <w:rFonts w:hint="eastAsia"/>
        </w:rPr>
        <w:t>个逃逸样本来测试</w:t>
      </w:r>
      <w:r w:rsidR="00303A13">
        <w:rPr>
          <w:rFonts w:hint="eastAsia"/>
        </w:rPr>
        <w:t>Model</w:t>
      </w:r>
      <w:r w:rsidR="00303A13">
        <w:rPr>
          <w:rFonts w:hint="eastAsia"/>
        </w:rPr>
        <w:t>，然后再训练一个新的</w:t>
      </w:r>
      <w:r w:rsidR="00303A13">
        <w:rPr>
          <w:rFonts w:hint="eastAsia"/>
        </w:rPr>
        <w:t xml:space="preserve">Model2.1, </w:t>
      </w:r>
      <w:r w:rsidR="00303A13">
        <w:rPr>
          <w:rFonts w:hint="eastAsia"/>
        </w:rPr>
        <w:t>如下图，很明显的，在经过编译后，</w:t>
      </w:r>
      <w:r w:rsidR="00303A13">
        <w:rPr>
          <w:rFonts w:hint="eastAsia"/>
        </w:rPr>
        <w:t>M</w:t>
      </w:r>
      <w:r w:rsidR="00303A13">
        <w:t>o</w:t>
      </w:r>
      <w:r w:rsidR="00303A13">
        <w:rPr>
          <w:rFonts w:hint="eastAsia"/>
        </w:rPr>
        <w:t>del</w:t>
      </w:r>
      <w:r w:rsidR="00303A13">
        <w:rPr>
          <w:rFonts w:hint="eastAsia"/>
        </w:rPr>
        <w:t>的攻击相对来是成功的，几乎</w:t>
      </w:r>
      <w:r w:rsidR="00D74288">
        <w:rPr>
          <w:rFonts w:hint="eastAsia"/>
        </w:rPr>
        <w:t>80</w:t>
      </w:r>
      <w:r w:rsidR="00D74288">
        <w:rPr>
          <w:rFonts w:hint="eastAsia"/>
        </w:rPr>
        <w:t>左右的样本逃逸。</w:t>
      </w:r>
    </w:p>
    <w:p w14:paraId="31B76767" w14:textId="77777777" w:rsidR="00415689" w:rsidRDefault="00415689" w:rsidP="00936437">
      <w:r>
        <w:rPr>
          <w:rFonts w:hint="eastAsia"/>
        </w:rPr>
        <w:t>在本次攻击的的几个案例中，我们主要正对上面说到的</w:t>
      </w:r>
      <w:r>
        <w:rPr>
          <w:rFonts w:hint="eastAsia"/>
        </w:rPr>
        <w:t>4</w:t>
      </w:r>
      <w:r>
        <w:rPr>
          <w:rFonts w:hint="eastAsia"/>
        </w:rPr>
        <w:t>种情况进行病毒变种与分类器逃逸攻击。</w:t>
      </w:r>
    </w:p>
    <w:p w14:paraId="64069F46" w14:textId="77777777" w:rsidR="00936437" w:rsidRDefault="00936437" w:rsidP="00936437"/>
    <w:p w14:paraId="6D193DDB" w14:textId="77777777" w:rsidR="00936437" w:rsidRDefault="00936437" w:rsidP="00936437"/>
    <w:p w14:paraId="7C66FD4E" w14:textId="77777777" w:rsidR="00936437" w:rsidRPr="00936437" w:rsidRDefault="00936437" w:rsidP="00936437">
      <w:r>
        <w:rPr>
          <w:noProof/>
        </w:rPr>
        <w:drawing>
          <wp:inline distT="0" distB="0" distL="0" distR="0" wp14:anchorId="404536A1" wp14:editId="3A4D89B8">
            <wp:extent cx="5980952" cy="2952381"/>
            <wp:effectExtent l="0" t="0" r="127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80952" cy="2952381"/>
                    </a:xfrm>
                    <a:prstGeom prst="rect">
                      <a:avLst/>
                    </a:prstGeom>
                  </pic:spPr>
                </pic:pic>
              </a:graphicData>
            </a:graphic>
          </wp:inline>
        </w:drawing>
      </w:r>
    </w:p>
    <w:p w14:paraId="5157BB9C" w14:textId="3D5A3535" w:rsidR="00ED056B" w:rsidRDefault="00ED056B" w:rsidP="00580C06">
      <w:pPr>
        <w:rPr>
          <w:b/>
          <w:color w:val="FF0000"/>
        </w:rPr>
      </w:pPr>
      <w:r>
        <w:rPr>
          <w:rFonts w:hint="eastAsia"/>
          <w:b/>
          <w:color w:val="FF0000"/>
        </w:rPr>
        <w:t>对进行评估的</w:t>
      </w:r>
      <w:r>
        <w:rPr>
          <w:rFonts w:hint="eastAsia"/>
          <w:b/>
          <w:color w:val="FF0000"/>
        </w:rPr>
        <w:t>2038</w:t>
      </w:r>
      <w:r>
        <w:rPr>
          <w:rFonts w:hint="eastAsia"/>
          <w:b/>
          <w:color w:val="FF0000"/>
        </w:rPr>
        <w:t>有一定的描述</w:t>
      </w:r>
    </w:p>
    <w:p w14:paraId="15AB5736" w14:textId="7C7FE3EB" w:rsidR="00772E29" w:rsidRDefault="00ED056B" w:rsidP="00580C06">
      <w:pPr>
        <w:rPr>
          <w:b/>
          <w:color w:val="FF0000"/>
        </w:rPr>
      </w:pPr>
      <w:r w:rsidRPr="00ED056B">
        <w:rPr>
          <w:rFonts w:hint="eastAsia"/>
          <w:b/>
          <w:color w:val="FF0000"/>
        </w:rPr>
        <w:t>FC</w:t>
      </w:r>
      <w:r w:rsidRPr="00ED056B">
        <w:rPr>
          <w:rFonts w:hint="eastAsia"/>
          <w:b/>
          <w:color w:val="FF0000"/>
        </w:rPr>
        <w:t>一行攻击得有效</w:t>
      </w:r>
    </w:p>
    <w:p w14:paraId="5354CD7B" w14:textId="4A28E1F7" w:rsidR="009662A3" w:rsidRDefault="009662A3" w:rsidP="00580C06">
      <w:pPr>
        <w:rPr>
          <w:b/>
          <w:color w:val="FF0000"/>
        </w:rPr>
      </w:pPr>
      <w:r>
        <w:rPr>
          <w:rFonts w:hint="eastAsia"/>
          <w:b/>
          <w:color w:val="FF0000"/>
        </w:rPr>
        <w:t>为什么</w:t>
      </w:r>
      <w:r>
        <w:rPr>
          <w:rFonts w:hint="eastAsia"/>
          <w:b/>
          <w:color w:val="FF0000"/>
        </w:rPr>
        <w:t>FC</w:t>
      </w:r>
      <w:r>
        <w:rPr>
          <w:rFonts w:hint="eastAsia"/>
          <w:b/>
          <w:color w:val="FF0000"/>
        </w:rPr>
        <w:t>那么有效？为什么</w:t>
      </w:r>
      <w:r>
        <w:rPr>
          <w:rFonts w:hint="eastAsia"/>
          <w:b/>
          <w:color w:val="FF0000"/>
        </w:rPr>
        <w:t>F</w:t>
      </w:r>
      <w:r>
        <w:rPr>
          <w:rFonts w:hint="eastAsia"/>
          <w:b/>
          <w:color w:val="FF0000"/>
        </w:rPr>
        <w:t>就一般？</w:t>
      </w:r>
    </w:p>
    <w:p w14:paraId="1D718AE9" w14:textId="5B15E274" w:rsidR="00926ECC" w:rsidRDefault="00926ECC" w:rsidP="00580C06">
      <w:pPr>
        <w:rPr>
          <w:b/>
          <w:color w:val="FF0000"/>
        </w:rPr>
      </w:pPr>
      <w:r>
        <w:rPr>
          <w:rFonts w:hint="eastAsia"/>
          <w:b/>
          <w:color w:val="FF0000"/>
        </w:rPr>
        <w:t>找一个测试集，彰显变异的效果</w:t>
      </w:r>
    </w:p>
    <w:p w14:paraId="50E547CC" w14:textId="77777777" w:rsidR="00690CF5" w:rsidRDefault="00690CF5" w:rsidP="00580C06">
      <w:pPr>
        <w:rPr>
          <w:b/>
          <w:color w:val="FF0000"/>
        </w:rPr>
      </w:pPr>
    </w:p>
    <w:p w14:paraId="07003A06" w14:textId="75153809" w:rsidR="00690CF5" w:rsidRDefault="00116CC3" w:rsidP="00580C06">
      <w:pPr>
        <w:rPr>
          <w:b/>
          <w:color w:val="FF0000"/>
        </w:rPr>
      </w:pPr>
      <w:r>
        <w:rPr>
          <w:rFonts w:hint="eastAsia"/>
          <w:b/>
          <w:color w:val="FF0000"/>
        </w:rPr>
        <w:t>建立一个新的模型，他采用的特征都是不容易被逃逸的。</w:t>
      </w:r>
    </w:p>
    <w:p w14:paraId="4A13B96A" w14:textId="31B0BD8A" w:rsidR="00116CC3" w:rsidRDefault="00116CC3" w:rsidP="00580C06">
      <w:pPr>
        <w:rPr>
          <w:b/>
          <w:color w:val="FF0000"/>
        </w:rPr>
      </w:pPr>
      <w:r>
        <w:rPr>
          <w:rFonts w:hint="eastAsia"/>
          <w:b/>
          <w:color w:val="FF0000"/>
        </w:rPr>
        <w:t>从以上表中看出了</w:t>
      </w:r>
      <w:r>
        <w:rPr>
          <w:rFonts w:hint="eastAsia"/>
          <w:b/>
          <w:color w:val="FF0000"/>
        </w:rPr>
        <w:t>TODOs</w:t>
      </w:r>
    </w:p>
    <w:p w14:paraId="1DD531EA" w14:textId="77777777" w:rsidR="00931C0E" w:rsidRDefault="00931C0E" w:rsidP="00580C06">
      <w:pPr>
        <w:rPr>
          <w:b/>
          <w:color w:val="FF0000"/>
        </w:rPr>
      </w:pPr>
    </w:p>
    <w:p w14:paraId="16E8B1EE" w14:textId="146246C4" w:rsidR="00931C0E" w:rsidRPr="00ED056B" w:rsidRDefault="00931C0E" w:rsidP="00580C06">
      <w:pPr>
        <w:rPr>
          <w:b/>
          <w:color w:val="FF0000"/>
        </w:rPr>
      </w:pPr>
      <w:r>
        <w:rPr>
          <w:rFonts w:hint="eastAsia"/>
          <w:b/>
          <w:color w:val="FF0000"/>
        </w:rPr>
        <w:t>（参考</w:t>
      </w:r>
      <w:r>
        <w:rPr>
          <w:rFonts w:hint="eastAsia"/>
          <w:b/>
          <w:color w:val="FF0000"/>
        </w:rPr>
        <w:t xml:space="preserve"> Table6</w:t>
      </w:r>
      <w:r>
        <w:rPr>
          <w:rFonts w:hint="eastAsia"/>
          <w:b/>
          <w:color w:val="FF0000"/>
        </w:rPr>
        <w:t>，</w:t>
      </w:r>
      <w:r>
        <w:rPr>
          <w:rFonts w:hint="eastAsia"/>
          <w:b/>
          <w:color w:val="FF0000"/>
        </w:rPr>
        <w:t>7 and figure6 from PE</w:t>
      </w:r>
      <w:r>
        <w:rPr>
          <w:rFonts w:hint="eastAsia"/>
          <w:b/>
          <w:color w:val="FF0000"/>
        </w:rPr>
        <w:t>论文）</w:t>
      </w:r>
      <w:r w:rsidRPr="00ED056B">
        <w:rPr>
          <w:rFonts w:hint="eastAsia"/>
          <w:b/>
          <w:color w:val="FF0000"/>
        </w:rPr>
        <w:t xml:space="preserve"> </w:t>
      </w:r>
    </w:p>
    <w:p w14:paraId="693D6A10" w14:textId="77777777" w:rsidR="000E5961" w:rsidRDefault="00772E29" w:rsidP="000E5961">
      <w:pPr>
        <w:pStyle w:val="a3"/>
        <w:ind w:left="360" w:firstLineChars="0" w:firstLine="0"/>
      </w:pPr>
      <w:r>
        <w:rPr>
          <w:noProof/>
        </w:rPr>
        <w:drawing>
          <wp:inline distT="0" distB="0" distL="0" distR="0" wp14:anchorId="4BA93069" wp14:editId="34B2FA72">
            <wp:extent cx="5400000" cy="4876190"/>
            <wp:effectExtent l="0" t="0" r="0"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00" cy="4876190"/>
                    </a:xfrm>
                    <a:prstGeom prst="rect">
                      <a:avLst/>
                    </a:prstGeom>
                  </pic:spPr>
                </pic:pic>
              </a:graphicData>
            </a:graphic>
          </wp:inline>
        </w:drawing>
      </w:r>
    </w:p>
    <w:p w14:paraId="09FB47AA" w14:textId="07F8FB9C" w:rsidR="00A11C21" w:rsidRDefault="00A11C21" w:rsidP="000E5961">
      <w:pPr>
        <w:pStyle w:val="a3"/>
        <w:ind w:left="360" w:firstLineChars="0" w:firstLine="0"/>
        <w:rPr>
          <w:b/>
          <w:color w:val="FF0000"/>
        </w:rPr>
      </w:pPr>
      <w:r>
        <w:t xml:space="preserve">Figure </w:t>
      </w:r>
      <w:r>
        <w:rPr>
          <w:rFonts w:hint="eastAsia"/>
        </w:rPr>
        <w:t>4</w:t>
      </w:r>
      <w:r w:rsidRPr="00124ED3">
        <w:rPr>
          <w:rFonts w:cs="Times New Roman"/>
          <w:szCs w:val="21"/>
        </w:rPr>
        <w:t>：</w:t>
      </w:r>
      <w:r w:rsidRPr="00124ED3">
        <w:rPr>
          <w:rFonts w:cs="Times New Roman"/>
          <w:szCs w:val="21"/>
        </w:rPr>
        <w:t>Important Analysis of Features</w:t>
      </w:r>
    </w:p>
    <w:p w14:paraId="741AD189" w14:textId="70D4A7DA" w:rsidR="009008D6" w:rsidRPr="00116CC3" w:rsidRDefault="00116CC3" w:rsidP="000E5961">
      <w:pPr>
        <w:pStyle w:val="a3"/>
        <w:ind w:left="360" w:firstLineChars="0" w:firstLine="0"/>
        <w:rPr>
          <w:b/>
          <w:color w:val="FF0000"/>
        </w:rPr>
      </w:pPr>
      <w:r w:rsidRPr="00116CC3">
        <w:rPr>
          <w:rFonts w:hint="eastAsia"/>
          <w:b/>
          <w:color w:val="FF0000"/>
        </w:rPr>
        <w:t>加数据分析</w:t>
      </w:r>
    </w:p>
    <w:p w14:paraId="43E559EC" w14:textId="77777777" w:rsidR="009008D6" w:rsidRDefault="009008D6" w:rsidP="000E5961">
      <w:pPr>
        <w:pStyle w:val="a3"/>
        <w:ind w:left="360" w:firstLineChars="0" w:firstLine="0"/>
      </w:pPr>
    </w:p>
    <w:p w14:paraId="50B794F7" w14:textId="77777777" w:rsidR="009008D6" w:rsidRDefault="009008D6" w:rsidP="006E1D7F">
      <w:pPr>
        <w:pStyle w:val="3"/>
      </w:pPr>
      <w:r>
        <w:rPr>
          <w:rFonts w:hint="eastAsia"/>
        </w:rPr>
        <w:t>预防措施</w:t>
      </w:r>
    </w:p>
    <w:p w14:paraId="2DDAA697" w14:textId="77777777" w:rsidR="006E1D7F" w:rsidRDefault="006E1D7F" w:rsidP="006E1D7F">
      <w:pPr>
        <w:widowControl/>
        <w:spacing w:after="179"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在我们上一个实验中，我们已经研究了</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中提出的防御机制对我们的逃避技术的鲁棒性。为了设定基线，我们使用在</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数据集上训练过的随机森林分类器，完全按照</w:t>
      </w:r>
      <w:r w:rsidRPr="00E33C56">
        <w:rPr>
          <w:rFonts w:ascii="Calibri" w:eastAsia="宋体" w:hAnsi="Calibri" w:cs="宋体"/>
          <w:color w:val="000000"/>
          <w:kern w:val="0"/>
          <w:sz w:val="20"/>
          <w:szCs w:val="20"/>
        </w:rPr>
        <w:t>Smutz</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Stavrou</w:t>
      </w:r>
      <w:r w:rsidRPr="00E33C56">
        <w:rPr>
          <w:rFonts w:ascii="Calibri" w:eastAsia="宋体" w:hAnsi="Calibri" w:cs="宋体"/>
          <w:color w:val="000000"/>
          <w:kern w:val="0"/>
          <w:sz w:val="20"/>
          <w:szCs w:val="20"/>
        </w:rPr>
        <w:t>提出的模拟攻击和防御技术（参见第</w:t>
      </w:r>
      <w:r w:rsidRPr="00E33C56">
        <w:rPr>
          <w:rFonts w:ascii="Calibri" w:eastAsia="宋体" w:hAnsi="Calibri" w:cs="宋体"/>
          <w:color w:val="000000"/>
          <w:kern w:val="0"/>
          <w:sz w:val="20"/>
          <w:szCs w:val="20"/>
        </w:rPr>
        <w:t>IV-D</w:t>
      </w:r>
      <w:r w:rsidRPr="00E33C56">
        <w:rPr>
          <w:rFonts w:ascii="Calibri" w:eastAsia="宋体" w:hAnsi="Calibri" w:cs="宋体"/>
          <w:color w:val="000000"/>
          <w:kern w:val="0"/>
          <w:sz w:val="20"/>
          <w:szCs w:val="20"/>
        </w:rPr>
        <w:t>节）</w:t>
      </w:r>
      <w:r>
        <w:rPr>
          <w:rFonts w:ascii="Calibri" w:eastAsia="宋体" w:hAnsi="Calibri" w:cs="宋体"/>
          <w:color w:val="000000"/>
          <w:kern w:val="0"/>
          <w:sz w:val="20"/>
          <w:szCs w:val="20"/>
        </w:rPr>
        <w:t>重现模仿攻击和防御技术。我们的分类器按照最重要的顺序排列了以下</w:t>
      </w:r>
      <w:r>
        <w:rPr>
          <w:rFonts w:ascii="Calibri" w:eastAsia="宋体" w:hAnsi="Calibri" w:cs="宋体"/>
          <w:color w:val="000000"/>
          <w:kern w:val="0"/>
          <w:sz w:val="20"/>
          <w:szCs w:val="20"/>
        </w:rPr>
        <w:t xml:space="preserve">30 </w:t>
      </w:r>
      <w:bookmarkStart w:id="18" w:name="_ftnref11"/>
      <w:r>
        <w:rPr>
          <w:rFonts w:ascii="Calibri" w:eastAsia="宋体" w:hAnsi="Calibri" w:cs="宋体"/>
          <w:color w:val="000000"/>
          <w:kern w:val="0"/>
          <w:sz w:val="20"/>
          <w:szCs w:val="20"/>
        </w:rPr>
        <w:t>个</w:t>
      </w:r>
      <w:r>
        <w:rPr>
          <w:rFonts w:ascii="Calibri" w:eastAsia="宋体" w:hAnsi="Calibri" w:cs="宋体" w:hint="eastAsia"/>
          <w:color w:val="000000"/>
          <w:kern w:val="0"/>
          <w:sz w:val="20"/>
          <w:szCs w:val="20"/>
        </w:rPr>
        <w:t>特征</w:t>
      </w:r>
      <w:r w:rsidRPr="00E33C56">
        <w:rPr>
          <w:rFonts w:ascii="Calibri" w:eastAsia="宋体" w:hAnsi="Calibri" w:cs="宋体"/>
          <w:color w:val="000000"/>
          <w:kern w:val="0"/>
          <w:sz w:val="20"/>
          <w:szCs w:val="20"/>
        </w:rPr>
        <w:t>：</w:t>
      </w:r>
      <w:bookmarkEnd w:id="18"/>
    </w:p>
    <w:p w14:paraId="3835C70C" w14:textId="77777777" w:rsidR="006E1D7F" w:rsidRPr="00E33C56" w:rsidRDefault="006E1D7F" w:rsidP="006E1D7F">
      <w:pPr>
        <w:widowControl/>
        <w:spacing w:after="179" w:line="204" w:lineRule="atLeast"/>
        <w:ind w:left="-10" w:firstLine="194"/>
        <w:rPr>
          <w:rFonts w:ascii="Calibri" w:eastAsia="宋体" w:hAnsi="Calibri" w:cs="宋体"/>
          <w:color w:val="000000"/>
          <w:kern w:val="0"/>
          <w:sz w:val="20"/>
          <w:szCs w:val="20"/>
        </w:rPr>
      </w:pPr>
      <w:r>
        <w:rPr>
          <w:noProof/>
        </w:rPr>
        <w:drawing>
          <wp:inline distT="0" distB="0" distL="0" distR="0" wp14:anchorId="513EBA22" wp14:editId="6E779892">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19048" cy="4323809"/>
                    </a:xfrm>
                    <a:prstGeom prst="rect">
                      <a:avLst/>
                    </a:prstGeom>
                  </pic:spPr>
                </pic:pic>
              </a:graphicData>
            </a:graphic>
          </wp:inline>
        </w:drawing>
      </w:r>
    </w:p>
    <w:p w14:paraId="0221E92F" w14:textId="77777777" w:rsidR="006E1D7F" w:rsidRDefault="000A3E66" w:rsidP="006E1D7F">
      <w:pPr>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模仿攻击唯一可以想象的特征是具体特征的经验支持，即攻击改变了特定特征的文件的百分比。</w:t>
      </w:r>
      <w:r w:rsidR="00F57384" w:rsidRPr="00E33C56">
        <w:rPr>
          <w:rFonts w:ascii="Calibri" w:eastAsia="宋体" w:hAnsi="Calibri" w:cs="宋体"/>
          <w:color w:val="000000"/>
          <w:kern w:val="0"/>
          <w:sz w:val="20"/>
          <w:szCs w:val="20"/>
        </w:rPr>
        <w:t>有几乎每次攻击都会改变的</w:t>
      </w:r>
      <w:r w:rsidR="00F57384" w:rsidRPr="00E33C56">
        <w:rPr>
          <w:rFonts w:ascii="Calibri" w:eastAsia="宋体" w:hAnsi="Calibri" w:cs="宋体"/>
          <w:color w:val="000000"/>
          <w:kern w:val="0"/>
          <w:sz w:val="20"/>
          <w:szCs w:val="20"/>
        </w:rPr>
        <w:t>45</w:t>
      </w:r>
      <w:r w:rsidR="00F57384" w:rsidRPr="00E33C56">
        <w:rPr>
          <w:rFonts w:ascii="Calibri" w:eastAsia="宋体" w:hAnsi="Calibri" w:cs="宋体"/>
          <w:color w:val="000000"/>
          <w:kern w:val="0"/>
          <w:sz w:val="20"/>
          <w:szCs w:val="20"/>
        </w:rPr>
        <w:t>个特征。剩下的</w:t>
      </w:r>
      <w:r w:rsidR="00F57384" w:rsidRPr="00E33C56">
        <w:rPr>
          <w:rFonts w:ascii="Calibri" w:eastAsia="宋体" w:hAnsi="Calibri" w:cs="宋体"/>
          <w:color w:val="000000"/>
          <w:kern w:val="0"/>
          <w:sz w:val="20"/>
          <w:szCs w:val="20"/>
        </w:rPr>
        <w:t>23</w:t>
      </w:r>
      <w:r w:rsidR="00F57384">
        <w:rPr>
          <w:rFonts w:ascii="Calibri" w:eastAsia="宋体" w:hAnsi="Calibri" w:cs="宋体"/>
          <w:color w:val="000000"/>
          <w:kern w:val="0"/>
          <w:sz w:val="20"/>
          <w:szCs w:val="20"/>
        </w:rPr>
        <w:t>个特征很少被修改，很可能是由于相反的变化方向（</w:t>
      </w:r>
      <w:r w:rsidR="00F57384">
        <w:rPr>
          <w:rFonts w:ascii="Calibri" w:eastAsia="宋体" w:hAnsi="Calibri" w:cs="宋体" w:hint="eastAsia"/>
          <w:color w:val="000000"/>
          <w:kern w:val="0"/>
          <w:sz w:val="20"/>
          <w:szCs w:val="20"/>
        </w:rPr>
        <w:t>就是说</w:t>
      </w:r>
      <w:r w:rsidR="00F57384" w:rsidRPr="00E33C56">
        <w:rPr>
          <w:rFonts w:ascii="Calibri" w:eastAsia="宋体" w:hAnsi="Calibri" w:cs="宋体"/>
          <w:color w:val="000000"/>
          <w:kern w:val="0"/>
          <w:sz w:val="20"/>
          <w:szCs w:val="20"/>
        </w:rPr>
        <w:t>，</w:t>
      </w:r>
      <w:r w:rsidR="00F57384" w:rsidRPr="00E33C56">
        <w:rPr>
          <w:rFonts w:ascii="Calibri" w:eastAsia="宋体" w:hAnsi="Calibri" w:cs="宋体"/>
          <w:color w:val="000000"/>
          <w:kern w:val="0"/>
          <w:sz w:val="20"/>
          <w:szCs w:val="20"/>
        </w:rPr>
        <w:t>35</w:t>
      </w:r>
      <w:r w:rsidR="00F57384" w:rsidRPr="00E33C56">
        <w:rPr>
          <w:rFonts w:ascii="Calibri" w:eastAsia="宋体" w:hAnsi="Calibri" w:cs="宋体"/>
          <w:color w:val="000000"/>
          <w:kern w:val="0"/>
          <w:sz w:val="20"/>
          <w:szCs w:val="20"/>
        </w:rPr>
        <w:t>个特征只能在我们的设置中增加），或者由于所请求的变化的不可行性。</w:t>
      </w:r>
    </w:p>
    <w:p w14:paraId="69FB7109" w14:textId="77777777" w:rsidR="00F57384" w:rsidRPr="00E33C56" w:rsidRDefault="00F57384" w:rsidP="00F57384">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基于学习的方法不安全的根本问题在于特征的设计。机器学习在各种信息系统中越来越受欢迎</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这远远超出了安全</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主要是因为它能够预测，或多或少的成功，从</w:t>
      </w:r>
      <w:r w:rsidRPr="00E33C56">
        <w:rPr>
          <w:rFonts w:ascii="Calibri" w:eastAsia="宋体" w:hAnsi="Calibri" w:cs="宋体"/>
          <w:i/>
          <w:iCs/>
          <w:color w:val="000000"/>
          <w:kern w:val="0"/>
          <w:sz w:val="20"/>
          <w:szCs w:val="20"/>
        </w:rPr>
        <w:t>副作用的原因</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。使机器成为这种概括性的能力</w:t>
      </w:r>
    </w:p>
    <w:p w14:paraId="6E2C529E" w14:textId="77777777" w:rsidR="00F57384" w:rsidRDefault="00F57384" w:rsidP="006E1D7F"/>
    <w:p w14:paraId="2346BAAA" w14:textId="70828DD0" w:rsidR="006E1D7F" w:rsidRDefault="00D24FC5" w:rsidP="006E1D7F">
      <w:pPr>
        <w:rPr>
          <w:b/>
          <w:color w:val="FF0000"/>
        </w:rPr>
      </w:pPr>
      <w:r>
        <w:rPr>
          <w:rFonts w:hint="eastAsia"/>
          <w:b/>
          <w:color w:val="FF0000"/>
        </w:rPr>
        <w:t>（</w:t>
      </w:r>
      <w:r w:rsidRPr="00D24FC5">
        <w:rPr>
          <w:rFonts w:hint="eastAsia"/>
          <w:b/>
          <w:color w:val="FF0000"/>
        </w:rPr>
        <w:t>补全预防措施，加入实验数据</w:t>
      </w:r>
      <w:r>
        <w:rPr>
          <w:rFonts w:hint="eastAsia"/>
          <w:b/>
          <w:color w:val="FF0000"/>
        </w:rPr>
        <w:t>）</w:t>
      </w:r>
      <w:r w:rsidRPr="00D24FC5">
        <w:rPr>
          <w:rFonts w:hint="eastAsia"/>
          <w:b/>
          <w:color w:val="FF0000"/>
        </w:rPr>
        <w:t xml:space="preserve"> </w:t>
      </w:r>
    </w:p>
    <w:p w14:paraId="0CF01F14" w14:textId="1E4FF88F" w:rsidR="00A11C21" w:rsidRDefault="00A11C21" w:rsidP="006E1D7F">
      <w:pPr>
        <w:rPr>
          <w:color w:val="FF0000"/>
        </w:rPr>
      </w:pPr>
      <w:r w:rsidRPr="00A11C21">
        <w:rPr>
          <w:rFonts w:hint="eastAsia"/>
          <w:color w:val="FF0000"/>
        </w:rPr>
        <w:t>（加入</w:t>
      </w:r>
      <w:r w:rsidRPr="00A11C21">
        <w:rPr>
          <w:rFonts w:hint="eastAsia"/>
          <w:color w:val="FF0000"/>
        </w:rPr>
        <w:t xml:space="preserve"> </w:t>
      </w:r>
      <w:r w:rsidRPr="00A11C21">
        <w:rPr>
          <w:rFonts w:hint="eastAsia"/>
          <w:color w:val="FF0000"/>
        </w:rPr>
        <w:t>重点特征的分析</w:t>
      </w:r>
      <w:r>
        <w:rPr>
          <w:rFonts w:hint="eastAsia"/>
          <w:color w:val="FF0000"/>
        </w:rPr>
        <w:t>，详见</w:t>
      </w:r>
      <w:r>
        <w:rPr>
          <w:rFonts w:hint="eastAsia"/>
          <w:color w:val="FF0000"/>
        </w:rPr>
        <w:t>PE</w:t>
      </w:r>
      <w:r>
        <w:rPr>
          <w:rFonts w:hint="eastAsia"/>
          <w:color w:val="FF0000"/>
        </w:rPr>
        <w:t>论文</w:t>
      </w:r>
      <w:r w:rsidRPr="00A11C21">
        <w:rPr>
          <w:rFonts w:hint="eastAsia"/>
          <w:color w:val="FF0000"/>
        </w:rPr>
        <w:t xml:space="preserve"> </w:t>
      </w:r>
      <w:r w:rsidRPr="00A11C21">
        <w:rPr>
          <w:color w:val="FF0000"/>
        </w:rPr>
        <w:t xml:space="preserve">Table </w:t>
      </w:r>
      <w:r w:rsidRPr="00A11C21">
        <w:rPr>
          <w:color w:val="FF0000"/>
        </w:rPr>
        <w:fldChar w:fldCharType="begin"/>
      </w:r>
      <w:r w:rsidRPr="00A11C21">
        <w:rPr>
          <w:color w:val="FF0000"/>
        </w:rPr>
        <w:instrText xml:space="preserve"> SEQ Table \* ARABIC </w:instrText>
      </w:r>
      <w:r w:rsidRPr="00A11C21">
        <w:rPr>
          <w:color w:val="FF0000"/>
        </w:rPr>
        <w:fldChar w:fldCharType="separate"/>
      </w:r>
      <w:r w:rsidRPr="00A11C21">
        <w:rPr>
          <w:noProof/>
          <w:color w:val="FF0000"/>
        </w:rPr>
        <w:t>1</w:t>
      </w:r>
      <w:r w:rsidRPr="00A11C21">
        <w:rPr>
          <w:noProof/>
          <w:color w:val="FF0000"/>
        </w:rPr>
        <w:fldChar w:fldCharType="end"/>
      </w:r>
      <w:r w:rsidRPr="00A11C21">
        <w:rPr>
          <w:color w:val="FF0000"/>
        </w:rPr>
        <w:t>：</w:t>
      </w:r>
      <w:r w:rsidRPr="00A11C21">
        <w:rPr>
          <w:color w:val="FF0000"/>
        </w:rPr>
        <w:t>Descriptions of Some Important Features</w:t>
      </w:r>
      <w:r w:rsidRPr="00A11C21">
        <w:rPr>
          <w:rFonts w:hint="eastAsia"/>
          <w:color w:val="FF0000"/>
        </w:rPr>
        <w:t>）</w:t>
      </w:r>
    </w:p>
    <w:p w14:paraId="346E1B02" w14:textId="477D588C" w:rsidR="00D96D41" w:rsidRDefault="00D96D41" w:rsidP="00D96D41">
      <w:pPr>
        <w:rPr>
          <w:color w:val="FF0000"/>
        </w:rPr>
      </w:pPr>
      <w:r w:rsidRPr="00A11C21">
        <w:rPr>
          <w:rFonts w:hint="eastAsia"/>
          <w:color w:val="FF0000"/>
        </w:rPr>
        <w:t>（加入</w:t>
      </w:r>
      <w:r w:rsidRPr="00A11C21">
        <w:rPr>
          <w:rFonts w:hint="eastAsia"/>
          <w:color w:val="FF0000"/>
        </w:rPr>
        <w:t xml:space="preserve"> </w:t>
      </w:r>
      <w:r w:rsidR="00931C0E">
        <w:rPr>
          <w:rFonts w:hint="eastAsia"/>
          <w:color w:val="FF0000"/>
        </w:rPr>
        <w:t>低延迟：维持在</w:t>
      </w:r>
      <w:r w:rsidR="00931C0E">
        <w:rPr>
          <w:rFonts w:hint="eastAsia"/>
          <w:color w:val="FF0000"/>
        </w:rPr>
        <w:t>ms</w:t>
      </w:r>
      <w:r w:rsidR="00931C0E">
        <w:rPr>
          <w:rFonts w:hint="eastAsia"/>
          <w:color w:val="FF0000"/>
        </w:rPr>
        <w:t>级别？，高吞吐率：整个系统每天能处理多少恶意样本</w:t>
      </w:r>
      <w:r w:rsidRPr="00A11C21">
        <w:rPr>
          <w:rFonts w:hint="eastAsia"/>
          <w:color w:val="FF0000"/>
        </w:rPr>
        <w:t>）</w:t>
      </w:r>
    </w:p>
    <w:p w14:paraId="2EBADF82" w14:textId="4E61ED30" w:rsidR="00931C0E" w:rsidRDefault="00931C0E" w:rsidP="00D96D41">
      <w:pPr>
        <w:rPr>
          <w:color w:val="FF0000"/>
        </w:rPr>
      </w:pPr>
      <w:r>
        <w:rPr>
          <w:rFonts w:hint="eastAsia"/>
          <w:color w:val="FF0000"/>
        </w:rPr>
        <w:t>（考虑加入：预测恶意</w:t>
      </w:r>
      <w:r>
        <w:rPr>
          <w:rFonts w:hint="eastAsia"/>
          <w:color w:val="FF0000"/>
        </w:rPr>
        <w:t>/</w:t>
      </w:r>
      <w:r>
        <w:rPr>
          <w:rFonts w:hint="eastAsia"/>
          <w:color w:val="FF0000"/>
        </w:rPr>
        <w:t>好文件</w:t>
      </w:r>
      <w:r>
        <w:rPr>
          <w:rFonts w:hint="eastAsia"/>
          <w:color w:val="FF0000"/>
        </w:rPr>
        <w:t xml:space="preserve"> </w:t>
      </w:r>
      <w:r>
        <w:rPr>
          <w:rFonts w:hint="eastAsia"/>
          <w:color w:val="FF0000"/>
        </w:rPr>
        <w:t>的时间以及比较）</w:t>
      </w:r>
    </w:p>
    <w:p w14:paraId="13434206" w14:textId="29D8C863" w:rsidR="00D96D41" w:rsidRPr="00A11C21" w:rsidRDefault="00BC4C4C" w:rsidP="006E1D7F">
      <w:pPr>
        <w:rPr>
          <w:b/>
          <w:color w:val="FF0000"/>
        </w:rPr>
      </w:pPr>
      <w:r>
        <w:rPr>
          <w:rFonts w:hint="eastAsia"/>
          <w:b/>
          <w:color w:val="FF0000"/>
        </w:rPr>
        <w:t>（</w:t>
      </w:r>
      <w:r w:rsidRPr="00BC4C4C">
        <w:rPr>
          <w:rFonts w:hint="eastAsia"/>
          <w:b/>
          <w:color w:val="FF0000"/>
        </w:rPr>
        <w:t>考虑加入：</w:t>
      </w:r>
      <w:r w:rsidRPr="00BC4C4C">
        <w:rPr>
          <w:rFonts w:hint="eastAsia"/>
          <w:b/>
          <w:color w:val="FF0000"/>
        </w:rPr>
        <w:t>APK Paper F</w:t>
      </w:r>
      <w:r w:rsidRPr="00BC4C4C">
        <w:rPr>
          <w:b/>
          <w:color w:val="FF0000"/>
        </w:rPr>
        <w:t>igure 4. Run-time performance</w:t>
      </w:r>
      <w:r>
        <w:rPr>
          <w:rFonts w:hint="eastAsia"/>
          <w:b/>
          <w:color w:val="FF0000"/>
        </w:rPr>
        <w:t>）</w:t>
      </w:r>
    </w:p>
    <w:p w14:paraId="6B73E3F2" w14:textId="77777777" w:rsidR="006F147C" w:rsidRDefault="00A35B39" w:rsidP="00936437">
      <w:pPr>
        <w:pStyle w:val="2"/>
        <w:numPr>
          <w:ilvl w:val="0"/>
          <w:numId w:val="4"/>
        </w:numPr>
      </w:pPr>
      <w:r>
        <w:rPr>
          <w:rFonts w:hint="eastAsia"/>
        </w:rPr>
        <w:t>总结</w:t>
      </w:r>
    </w:p>
    <w:p w14:paraId="57FCB319" w14:textId="768EE62A" w:rsidR="0025142F" w:rsidRPr="00D24FC5" w:rsidRDefault="00D24FC5" w:rsidP="0025142F">
      <w:pPr>
        <w:rPr>
          <w:b/>
          <w:color w:val="FF0000"/>
        </w:rPr>
      </w:pPr>
      <w:r>
        <w:rPr>
          <w:rFonts w:hint="eastAsia"/>
          <w:b/>
          <w:color w:val="FF0000"/>
        </w:rPr>
        <w:t>（</w:t>
      </w:r>
      <w:r w:rsidRPr="00D24FC5">
        <w:rPr>
          <w:rFonts w:hint="eastAsia"/>
          <w:b/>
          <w:color w:val="FF0000"/>
        </w:rPr>
        <w:t>补全总结</w:t>
      </w:r>
      <w:r>
        <w:rPr>
          <w:rFonts w:hint="eastAsia"/>
          <w:b/>
          <w:color w:val="FF0000"/>
        </w:rPr>
        <w:t>）</w:t>
      </w:r>
      <w:r w:rsidRPr="00D24FC5">
        <w:rPr>
          <w:rFonts w:hint="eastAsia"/>
          <w:b/>
          <w:color w:val="FF0000"/>
        </w:rPr>
        <w:t xml:space="preserve"> </w:t>
      </w:r>
    </w:p>
    <w:p w14:paraId="146FAD69" w14:textId="7E74B4B8" w:rsidR="00BF4CE0" w:rsidRPr="007900BC" w:rsidRDefault="007900BC" w:rsidP="00BF4CE0">
      <w:pPr>
        <w:rPr>
          <w:b/>
          <w:color w:val="FF0000"/>
        </w:rPr>
      </w:pPr>
      <w:r w:rsidRPr="007900BC">
        <w:rPr>
          <w:rFonts w:hint="eastAsia"/>
          <w:b/>
          <w:color w:val="FF0000"/>
        </w:rPr>
        <w:t>（</w:t>
      </w:r>
      <w:r>
        <w:rPr>
          <w:rFonts w:hint="eastAsia"/>
          <w:b/>
          <w:color w:val="FF0000"/>
        </w:rPr>
        <w:t>找出</w:t>
      </w:r>
      <w:r>
        <w:rPr>
          <w:rFonts w:hint="eastAsia"/>
          <w:b/>
          <w:color w:val="FF0000"/>
        </w:rPr>
        <w:t>3</w:t>
      </w:r>
      <w:r>
        <w:rPr>
          <w:rFonts w:hint="eastAsia"/>
          <w:b/>
          <w:color w:val="FF0000"/>
        </w:rPr>
        <w:t>个亮点，</w:t>
      </w:r>
      <w:r w:rsidRPr="007900BC">
        <w:rPr>
          <w:rFonts w:hint="eastAsia"/>
          <w:b/>
          <w:color w:val="FF0000"/>
        </w:rPr>
        <w:t>与其他文章的区别：特征集（亮点）不一样，数据集（贡献）也不一样，模型算法也不一样，攻击的样本（贡献）不一样）</w:t>
      </w:r>
    </w:p>
    <w:p w14:paraId="6C39A9A9" w14:textId="77777777" w:rsidR="007900BC" w:rsidRDefault="007900BC" w:rsidP="00BF4CE0"/>
    <w:p w14:paraId="1B5C5B21" w14:textId="77777777" w:rsidR="00BF4CE0" w:rsidRDefault="00BF4CE0" w:rsidP="00BF4CE0">
      <w:pPr>
        <w:pStyle w:val="2"/>
        <w:numPr>
          <w:ilvl w:val="0"/>
          <w:numId w:val="4"/>
        </w:numPr>
      </w:pPr>
      <w:bookmarkStart w:id="19" w:name="_Toc24347"/>
      <w:bookmarkStart w:id="20" w:name="_Toc4553"/>
      <w:r>
        <w:rPr>
          <w:rFonts w:hint="eastAsia"/>
        </w:rPr>
        <w:t>参考文献</w:t>
      </w:r>
      <w:bookmarkEnd w:id="19"/>
      <w:bookmarkEnd w:id="20"/>
    </w:p>
    <w:p w14:paraId="4120CD7E" w14:textId="77777777" w:rsidR="00BF4CE0" w:rsidRPr="009C54AF" w:rsidRDefault="00586165" w:rsidP="00CF082D">
      <w:pPr>
        <w:pStyle w:val="a3"/>
        <w:numPr>
          <w:ilvl w:val="0"/>
          <w:numId w:val="10"/>
        </w:numPr>
        <w:autoSpaceDE w:val="0"/>
        <w:autoSpaceDN w:val="0"/>
        <w:adjustRightInd w:val="0"/>
        <w:ind w:firstLineChars="0"/>
        <w:jc w:val="left"/>
      </w:pPr>
      <w:r w:rsidRPr="009C54AF">
        <w:t>Davide Balzarotti, Marco Cova, Christoph Karlberger, Christopher</w:t>
      </w:r>
      <w:r w:rsidRPr="009C54AF">
        <w:rPr>
          <w:rFonts w:hint="eastAsia"/>
        </w:rPr>
        <w:t xml:space="preserve"> </w:t>
      </w:r>
      <w:r w:rsidRPr="009C54AF">
        <w:t xml:space="preserve">Kruegel, Engin Kirda, and Giovann Vigna. </w:t>
      </w:r>
      <w:r w:rsidRPr="007900BC">
        <w:rPr>
          <w:color w:val="FF0000"/>
        </w:rPr>
        <w:t>Efficient Detection of</w:t>
      </w:r>
      <w:r w:rsidRPr="007900BC">
        <w:rPr>
          <w:rFonts w:hint="eastAsia"/>
          <w:color w:val="FF0000"/>
        </w:rPr>
        <w:t xml:space="preserve"> </w:t>
      </w:r>
      <w:r w:rsidR="00CF082D" w:rsidRPr="007900BC">
        <w:rPr>
          <w:color w:val="FF0000"/>
        </w:rPr>
        <w:t>Split Personalities in Malware</w:t>
      </w:r>
      <w:r w:rsidR="00CF082D" w:rsidRPr="009C54AF">
        <w:t xml:space="preserve">. </w:t>
      </w:r>
      <w:r w:rsidRPr="009C54AF">
        <w:t>In Proceedings of the 17th Annual</w:t>
      </w:r>
      <w:r w:rsidRPr="009C54AF">
        <w:rPr>
          <w:rFonts w:hint="eastAsia"/>
        </w:rPr>
        <w:t xml:space="preserve"> </w:t>
      </w:r>
      <w:r w:rsidRPr="009C54AF">
        <w:t>Network and Distributed System Security Symposium (NDSS), San</w:t>
      </w:r>
      <w:r w:rsidRPr="009C54AF">
        <w:rPr>
          <w:rFonts w:hint="eastAsia"/>
        </w:rPr>
        <w:t xml:space="preserve"> </w:t>
      </w:r>
      <w:r w:rsidRPr="009C54AF">
        <w:t>Diego, CA, February–March 2010</w:t>
      </w:r>
    </w:p>
    <w:p w14:paraId="22781FB6" w14:textId="77777777" w:rsidR="00CF082D" w:rsidRDefault="00CF082D" w:rsidP="00CF082D">
      <w:pPr>
        <w:pStyle w:val="a3"/>
        <w:numPr>
          <w:ilvl w:val="0"/>
          <w:numId w:val="10"/>
        </w:numPr>
        <w:autoSpaceDE w:val="0"/>
        <w:autoSpaceDN w:val="0"/>
        <w:adjustRightInd w:val="0"/>
        <w:ind w:firstLineChars="0"/>
        <w:jc w:val="left"/>
      </w:pPr>
      <w:r w:rsidRPr="009C54AF">
        <w:t>Curtis Carmony, Mu Zhang, Xunchao Hu, Abhishek Vasisht</w:t>
      </w:r>
      <w:r w:rsidRPr="009C54AF">
        <w:rPr>
          <w:rFonts w:hint="eastAsia"/>
        </w:rPr>
        <w:t xml:space="preserve"> </w:t>
      </w:r>
      <w:r w:rsidRPr="009C54AF">
        <w:t xml:space="preserve">Bhaskar, and Heng Yin. </w:t>
      </w:r>
      <w:r w:rsidRPr="007900BC">
        <w:rPr>
          <w:color w:val="FF0000"/>
        </w:rPr>
        <w:t>Extract Me If You Can: Abusing PDF</w:t>
      </w:r>
      <w:r w:rsidRPr="007900BC">
        <w:rPr>
          <w:rFonts w:hint="eastAsia"/>
          <w:color w:val="FF0000"/>
        </w:rPr>
        <w:t xml:space="preserve"> </w:t>
      </w:r>
      <w:r w:rsidRPr="007900BC">
        <w:rPr>
          <w:color w:val="FF0000"/>
        </w:rPr>
        <w:t>Parsers in Malware Detectors</w:t>
      </w:r>
      <w:r w:rsidRPr="009C54AF">
        <w:t>. In Proceedings of the 2016 Annual</w:t>
      </w:r>
      <w:r w:rsidRPr="009C54AF">
        <w:rPr>
          <w:rFonts w:hint="eastAsia"/>
        </w:rPr>
        <w:t xml:space="preserve"> </w:t>
      </w:r>
      <w:r w:rsidRPr="009C54AF">
        <w:t>Network and Distributed System Security Symposium (NDSS), San</w:t>
      </w:r>
      <w:r w:rsidRPr="009C54AF">
        <w:rPr>
          <w:rFonts w:hint="eastAsia"/>
        </w:rPr>
        <w:t xml:space="preserve"> </w:t>
      </w:r>
      <w:r w:rsidRPr="009C54AF">
        <w:t>Diego, CA, February 2016</w:t>
      </w:r>
    </w:p>
    <w:p w14:paraId="756540C9" w14:textId="77777777" w:rsidR="009C54AF" w:rsidRPr="009C54AF" w:rsidRDefault="009C54AF" w:rsidP="009C54AF">
      <w:pPr>
        <w:pStyle w:val="a3"/>
        <w:numPr>
          <w:ilvl w:val="0"/>
          <w:numId w:val="10"/>
        </w:numPr>
        <w:autoSpaceDE w:val="0"/>
        <w:autoSpaceDN w:val="0"/>
        <w:adjustRightInd w:val="0"/>
        <w:ind w:firstLineChars="0"/>
        <w:jc w:val="left"/>
      </w:pPr>
      <w:r w:rsidRPr="009C54AF">
        <w:rPr>
          <w:rFonts w:ascii="NimbusRomNo9L-Regu" w:hAnsi="NimbusRomNo9L-Regu" w:cs="NimbusRomNo9L-Regu"/>
          <w:kern w:val="0"/>
          <w:sz w:val="20"/>
          <w:szCs w:val="20"/>
        </w:rPr>
        <w:t xml:space="preserve">Nedim ˇ Srndic and Pavel Laskov. </w:t>
      </w:r>
      <w:r w:rsidRPr="007900BC">
        <w:rPr>
          <w:rFonts w:ascii="NimbusRomNo9L-Regu" w:hAnsi="NimbusRomNo9L-Regu" w:cs="NimbusRomNo9L-Regu"/>
          <w:color w:val="FF0000"/>
          <w:kern w:val="0"/>
          <w:sz w:val="20"/>
          <w:szCs w:val="20"/>
        </w:rPr>
        <w:t>Detection of Malicious</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Pdf Files Based on Hierarchical Document Structure</w:t>
      </w:r>
      <w:r w:rsidRPr="009C54AF">
        <w:rPr>
          <w:rFonts w:ascii="NimbusRomNo9L-Regu" w:hAnsi="NimbusRomNo9L-Regu" w:cs="NimbusRomNo9L-Regu"/>
          <w:kern w:val="0"/>
          <w:sz w:val="20"/>
          <w:szCs w:val="20"/>
        </w:rPr>
        <w:t>. In</w:t>
      </w:r>
      <w:r w:rsidRPr="009C54AF">
        <w:rPr>
          <w:rFonts w:ascii="NimbusRomNo9L-Regu" w:hAnsi="NimbusRomNo9L-Regu" w:cs="NimbusRomNo9L-Regu" w:hint="eastAsia"/>
          <w:kern w:val="0"/>
          <w:sz w:val="20"/>
          <w:szCs w:val="20"/>
        </w:rPr>
        <w:t xml:space="preserve"> </w:t>
      </w:r>
      <w:r w:rsidRPr="009C54AF">
        <w:rPr>
          <w:rFonts w:ascii="NimbusRomNo9L-ReguItal" w:hAnsi="NimbusRomNo9L-ReguItal" w:cs="NimbusRomNo9L-ReguItal"/>
          <w:kern w:val="0"/>
          <w:sz w:val="20"/>
          <w:szCs w:val="20"/>
        </w:rPr>
        <w:t>20</w:t>
      </w:r>
      <w:r w:rsidRPr="009C54AF">
        <w:rPr>
          <w:rFonts w:ascii="NimbusRomNo9L-ReguItal" w:hAnsi="NimbusRomNo9L-ReguItal" w:cs="NimbusRomNo9L-ReguItal"/>
          <w:kern w:val="0"/>
          <w:sz w:val="15"/>
          <w:szCs w:val="15"/>
        </w:rPr>
        <w:t xml:space="preserve">th </w:t>
      </w:r>
      <w:r w:rsidRPr="009C54AF">
        <w:rPr>
          <w:rFonts w:ascii="NimbusRomNo9L-ReguItal" w:hAnsi="NimbusRomNo9L-ReguItal" w:cs="NimbusRomNo9L-ReguItal"/>
          <w:kern w:val="0"/>
          <w:sz w:val="20"/>
          <w:szCs w:val="20"/>
        </w:rPr>
        <w:t>Network and Distributed System Security Symposium</w:t>
      </w:r>
      <w:r w:rsidRPr="009C54AF">
        <w:rPr>
          <w:rFonts w:ascii="NimbusRomNo9L-ReguItal" w:hAnsi="NimbusRomNo9L-ReguItal" w:cs="NimbusRomNo9L-ReguItal" w:hint="eastAsia"/>
          <w:kern w:val="0"/>
          <w:sz w:val="20"/>
          <w:szCs w:val="20"/>
        </w:rPr>
        <w:t xml:space="preserve"> </w:t>
      </w:r>
      <w:r w:rsidRPr="009C54AF">
        <w:rPr>
          <w:rFonts w:ascii="NimbusRomNo9L-ReguItal" w:hAnsi="NimbusRomNo9L-ReguItal" w:cs="NimbusRomNo9L-ReguItal"/>
          <w:kern w:val="0"/>
          <w:sz w:val="20"/>
          <w:szCs w:val="20"/>
        </w:rPr>
        <w:t>(NDSS)</w:t>
      </w:r>
      <w:r w:rsidRPr="009C54AF">
        <w:rPr>
          <w:rFonts w:ascii="NimbusRomNo9L-Regu" w:hAnsi="NimbusRomNo9L-Regu" w:cs="NimbusRomNo9L-Regu"/>
          <w:kern w:val="0"/>
          <w:sz w:val="20"/>
          <w:szCs w:val="20"/>
        </w:rPr>
        <w:t>, 2013</w:t>
      </w:r>
    </w:p>
    <w:p w14:paraId="48735DA6" w14:textId="77777777" w:rsidR="00CF082D" w:rsidRDefault="00CF082D" w:rsidP="00CF082D">
      <w:pPr>
        <w:pStyle w:val="a3"/>
        <w:numPr>
          <w:ilvl w:val="0"/>
          <w:numId w:val="10"/>
        </w:numPr>
        <w:autoSpaceDE w:val="0"/>
        <w:autoSpaceDN w:val="0"/>
        <w:adjustRightInd w:val="0"/>
        <w:ind w:firstLineChars="0"/>
        <w:jc w:val="left"/>
      </w:pPr>
      <w:r w:rsidRPr="009C54AF">
        <w:t xml:space="preserve">Nedim Srndic and Pavel Laskov. </w:t>
      </w:r>
      <w:r w:rsidRPr="007900BC">
        <w:rPr>
          <w:color w:val="FF0000"/>
        </w:rPr>
        <w:t>Practical Evasion of a Learning-</w:t>
      </w:r>
      <w:r w:rsidRPr="007900BC">
        <w:rPr>
          <w:rFonts w:hint="eastAsia"/>
          <w:color w:val="FF0000"/>
        </w:rPr>
        <w:t xml:space="preserve"> </w:t>
      </w:r>
      <w:r w:rsidRPr="007900BC">
        <w:rPr>
          <w:color w:val="FF0000"/>
        </w:rPr>
        <w:t>Based Classifier</w:t>
      </w:r>
      <w:r w:rsidRPr="009C54AF">
        <w:t>: A Case Study. In Proceedings of the 35th IEEE</w:t>
      </w:r>
      <w:r w:rsidRPr="009C54AF">
        <w:rPr>
          <w:rFonts w:hint="eastAsia"/>
        </w:rPr>
        <w:t xml:space="preserve"> </w:t>
      </w:r>
      <w:r w:rsidRPr="009C54AF">
        <w:t>Symposium on Security and Privacy (Oakland), San Jose, CA,</w:t>
      </w:r>
      <w:r w:rsidRPr="009C54AF">
        <w:rPr>
          <w:rFonts w:hint="eastAsia"/>
        </w:rPr>
        <w:t xml:space="preserve"> </w:t>
      </w:r>
      <w:r w:rsidR="009C54AF" w:rsidRPr="009C54AF">
        <w:t>May 2014</w:t>
      </w:r>
    </w:p>
    <w:p w14:paraId="0CDC823F" w14:textId="77777777" w:rsidR="009C54AF" w:rsidRPr="009C54AF" w:rsidRDefault="009C54AF" w:rsidP="009C54AF">
      <w:pPr>
        <w:pStyle w:val="a3"/>
        <w:numPr>
          <w:ilvl w:val="0"/>
          <w:numId w:val="10"/>
        </w:numPr>
        <w:autoSpaceDE w:val="0"/>
        <w:autoSpaceDN w:val="0"/>
        <w:adjustRightInd w:val="0"/>
        <w:ind w:firstLineChars="0"/>
        <w:jc w:val="left"/>
      </w:pPr>
      <w:r w:rsidRPr="009C54AF">
        <w:rPr>
          <w:rFonts w:ascii="NimbusRomNo9L-Regu" w:hAnsi="NimbusRomNo9L-Regu" w:cs="NimbusRomNo9L-Regu"/>
          <w:kern w:val="0"/>
          <w:sz w:val="20"/>
          <w:szCs w:val="20"/>
        </w:rPr>
        <w:t xml:space="preserve">Nedim ˇ Srndic and Pavel Laskov. </w:t>
      </w:r>
      <w:r w:rsidRPr="007900BC">
        <w:rPr>
          <w:rFonts w:ascii="NimbusRomNo9L-Regu" w:hAnsi="NimbusRomNo9L-Regu" w:cs="NimbusRomNo9L-Regu"/>
          <w:color w:val="FF0000"/>
          <w:kern w:val="0"/>
          <w:sz w:val="20"/>
          <w:szCs w:val="20"/>
        </w:rPr>
        <w:t>Mimicus: A Library for</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Adversarial Classifier Evasion</w:t>
      </w:r>
      <w:r w:rsidRPr="009C54AF">
        <w:rPr>
          <w:rFonts w:ascii="NimbusRomNo9L-Regu" w:hAnsi="NimbusRomNo9L-Regu" w:cs="NimbusRomNo9L-Regu"/>
          <w:kern w:val="0"/>
          <w:sz w:val="20"/>
          <w:szCs w:val="20"/>
        </w:rPr>
        <w:t xml:space="preserve">. </w:t>
      </w:r>
      <w:hyperlink r:id="rId26" w:history="1">
        <w:r w:rsidRPr="00820167">
          <w:rPr>
            <w:rStyle w:val="a8"/>
            <w:rFonts w:ascii="NimbusSanL-Regu" w:hAnsi="NimbusSanL-Regu" w:cs="NimbusSanL-Regu"/>
            <w:kern w:val="0"/>
            <w:sz w:val="18"/>
            <w:szCs w:val="18"/>
          </w:rPr>
          <w:t>https://github.com/srndic/mimicus</w:t>
        </w:r>
      </w:hyperlink>
      <w:r w:rsidRPr="009C54AF">
        <w:rPr>
          <w:rFonts w:ascii="NimbusRomNo9L-Regu" w:hAnsi="NimbusRomNo9L-Regu" w:cs="NimbusRomNo9L-Regu"/>
          <w:kern w:val="0"/>
          <w:sz w:val="20"/>
          <w:szCs w:val="20"/>
        </w:rPr>
        <w:t>.</w:t>
      </w:r>
    </w:p>
    <w:p w14:paraId="027D75AB" w14:textId="77777777" w:rsidR="009C54AF" w:rsidRPr="00301A0E" w:rsidRDefault="009C54AF" w:rsidP="00301A0E">
      <w:pPr>
        <w:pStyle w:val="a3"/>
        <w:numPr>
          <w:ilvl w:val="0"/>
          <w:numId w:val="10"/>
        </w:numPr>
        <w:autoSpaceDE w:val="0"/>
        <w:autoSpaceDN w:val="0"/>
        <w:adjustRightInd w:val="0"/>
        <w:ind w:firstLineChars="0"/>
        <w:jc w:val="left"/>
      </w:pPr>
      <w:bookmarkStart w:id="21" w:name="_Ref510014683"/>
      <w:r w:rsidRPr="00301A0E">
        <w:t xml:space="preserve">Nedim </w:t>
      </w:r>
      <w:r w:rsidRPr="00301A0E">
        <w:rPr>
          <w:rFonts w:hint="eastAsia"/>
        </w:rPr>
        <w:t>Š</w:t>
      </w:r>
      <w:r w:rsidRPr="00301A0E">
        <w:t>rndi</w:t>
      </w:r>
      <w:r w:rsidR="00301A0E" w:rsidRPr="00301A0E">
        <w:rPr>
          <w:rFonts w:hint="eastAsia"/>
        </w:rPr>
        <w:t>c</w:t>
      </w:r>
      <w:r w:rsidRPr="00301A0E">
        <w:t xml:space="preserve"> and Pavel Laskov</w:t>
      </w:r>
      <w:r w:rsidR="00301A0E" w:rsidRPr="00301A0E">
        <w:t xml:space="preserve"> . </w:t>
      </w:r>
      <w:r w:rsidR="00301A0E" w:rsidRPr="007900BC">
        <w:rPr>
          <w:color w:val="FF0000"/>
        </w:rPr>
        <w:t>Hidost: a static machine-learning-based detector of malicious files</w:t>
      </w:r>
      <w:r w:rsidR="00301A0E" w:rsidRPr="00301A0E">
        <w:t>,</w:t>
      </w:r>
      <w:r w:rsidR="00301A0E" w:rsidRPr="00301A0E">
        <w:rPr>
          <w:rFonts w:hint="eastAsia"/>
        </w:rPr>
        <w:t xml:space="preserve"> </w:t>
      </w:r>
      <w:r w:rsidR="00301A0E" w:rsidRPr="00301A0E">
        <w:rPr>
          <w:rFonts w:hint="eastAsia"/>
        </w:rPr>
        <w:t>Š</w:t>
      </w:r>
      <w:r w:rsidR="00301A0E" w:rsidRPr="00301A0E">
        <w:t>rndi</w:t>
      </w:r>
      <w:r w:rsidR="00301A0E" w:rsidRPr="00301A0E">
        <w:rPr>
          <w:rFonts w:hint="eastAsia"/>
        </w:rPr>
        <w:t>′</w:t>
      </w:r>
      <w:r w:rsidR="00301A0E" w:rsidRPr="00301A0E">
        <w:t xml:space="preserve">c and Laskov EURASIP Journal on Information Security </w:t>
      </w:r>
      <w:r w:rsidR="00301A0E">
        <w:t>(2016) 2016</w:t>
      </w:r>
      <w:bookmarkEnd w:id="21"/>
    </w:p>
    <w:p w14:paraId="2217DF3D" w14:textId="77777777" w:rsidR="00CF082D" w:rsidRDefault="00CF082D" w:rsidP="00CF082D">
      <w:pPr>
        <w:pStyle w:val="a3"/>
        <w:numPr>
          <w:ilvl w:val="0"/>
          <w:numId w:val="10"/>
        </w:numPr>
        <w:ind w:firstLineChars="0"/>
      </w:pPr>
      <w:r>
        <w:t xml:space="preserve">Weilin Xu, Yanjun Qi, and David Evans. </w:t>
      </w:r>
      <w:r w:rsidRPr="007900BC">
        <w:rPr>
          <w:color w:val="FF0000"/>
        </w:rPr>
        <w:t>Automatically Evading Classifiers: A Case Study on PDF Malware Classifiers</w:t>
      </w:r>
      <w:r>
        <w:t>. In Proceedings of the 2016 Annual Network and Distributed System Security Symposium (NDSS), San Diego, CA, February 2016.</w:t>
      </w:r>
    </w:p>
    <w:p w14:paraId="08DBF0E5" w14:textId="77777777" w:rsidR="00CF082D" w:rsidRPr="009C54AF" w:rsidRDefault="009C54AF" w:rsidP="009C54AF">
      <w:pPr>
        <w:pStyle w:val="a3"/>
        <w:numPr>
          <w:ilvl w:val="0"/>
          <w:numId w:val="10"/>
        </w:numPr>
        <w:ind w:firstLineChars="0"/>
      </w:pPr>
      <w:r w:rsidRPr="009C54AF">
        <w:rPr>
          <w:rFonts w:ascii="NimbusRomNo9L-Regu" w:hAnsi="NimbusRomNo9L-Regu" w:cs="NimbusRomNo9L-Regu"/>
          <w:kern w:val="0"/>
          <w:sz w:val="20"/>
          <w:szCs w:val="20"/>
        </w:rPr>
        <w:t>VirusTotal. Free Online Virus, Malware and URL Scanner.</w:t>
      </w:r>
      <w:r w:rsidRPr="009C54AF">
        <w:rPr>
          <w:rFonts w:ascii="NimbusSanL-Regu" w:hAnsi="NimbusSanL-Regu" w:cs="NimbusSanL-Regu"/>
          <w:kern w:val="0"/>
          <w:sz w:val="18"/>
          <w:szCs w:val="18"/>
        </w:rPr>
        <w:t>https://www.virustotal.com/</w:t>
      </w:r>
      <w:r w:rsidRPr="009C54AF">
        <w:rPr>
          <w:rFonts w:ascii="NimbusRomNo9L-Regu" w:hAnsi="NimbusRomNo9L-Regu" w:cs="NimbusRomNo9L-Regu"/>
          <w:kern w:val="0"/>
          <w:sz w:val="20"/>
          <w:szCs w:val="20"/>
        </w:rPr>
        <w:t>.</w:t>
      </w:r>
    </w:p>
    <w:p w14:paraId="78B5417A" w14:textId="636E6386" w:rsidR="009C54AF" w:rsidRPr="00D24FC5" w:rsidRDefault="00D24FC5" w:rsidP="009C54AF">
      <w:pPr>
        <w:pStyle w:val="a3"/>
        <w:numPr>
          <w:ilvl w:val="0"/>
          <w:numId w:val="10"/>
        </w:numPr>
        <w:ind w:firstLineChars="0"/>
        <w:rPr>
          <w:b/>
          <w:color w:val="FF0000"/>
        </w:rPr>
      </w:pPr>
      <w:r>
        <w:rPr>
          <w:rFonts w:hint="eastAsia"/>
          <w:b/>
          <w:color w:val="FF0000"/>
        </w:rPr>
        <w:t>（</w:t>
      </w:r>
      <w:r w:rsidRPr="00D24FC5">
        <w:rPr>
          <w:rFonts w:hint="eastAsia"/>
          <w:b/>
          <w:color w:val="FF0000"/>
        </w:rPr>
        <w:t>通常参考文献为</w:t>
      </w:r>
      <w:r w:rsidRPr="00D24FC5">
        <w:rPr>
          <w:rFonts w:hint="eastAsia"/>
          <w:b/>
          <w:color w:val="FF0000"/>
        </w:rPr>
        <w:t xml:space="preserve"> 40 - 50</w:t>
      </w:r>
      <w:r>
        <w:rPr>
          <w:rFonts w:hint="eastAsia"/>
          <w:b/>
          <w:color w:val="FF0000"/>
        </w:rPr>
        <w:t>）</w:t>
      </w:r>
    </w:p>
    <w:p w14:paraId="5C9DDFAD" w14:textId="77777777" w:rsidR="00CF082D" w:rsidRPr="00CF082D" w:rsidRDefault="00CF082D" w:rsidP="00CF082D">
      <w:pPr>
        <w:pStyle w:val="a3"/>
        <w:autoSpaceDE w:val="0"/>
        <w:autoSpaceDN w:val="0"/>
        <w:adjustRightInd w:val="0"/>
        <w:ind w:left="420" w:firstLineChars="0" w:firstLine="0"/>
        <w:jc w:val="left"/>
        <w:rPr>
          <w:rFonts w:ascii="NimbusRomNo9L-Regu" w:hAnsi="NimbusRomNo9L-Regu" w:cs="NimbusRomNo9L-Regu"/>
          <w:kern w:val="0"/>
          <w:sz w:val="16"/>
          <w:szCs w:val="16"/>
        </w:rPr>
      </w:pPr>
    </w:p>
    <w:p w14:paraId="2F9AE184" w14:textId="77777777" w:rsidR="00BF4CE0" w:rsidRPr="00BF4CE0" w:rsidRDefault="00BF4CE0" w:rsidP="00BF4CE0"/>
    <w:p w14:paraId="63CA4D7B" w14:textId="77777777" w:rsidR="00EC23BB" w:rsidRDefault="00EC23BB" w:rsidP="00EC23BB"/>
    <w:p w14:paraId="630B614A" w14:textId="77777777" w:rsidR="00EC23BB" w:rsidRDefault="00EC23BB" w:rsidP="00EC23BB"/>
    <w:p w14:paraId="46A04C84" w14:textId="77777777" w:rsidR="00EC23BB" w:rsidRPr="00EC23BB" w:rsidRDefault="00EC23BB" w:rsidP="00EC23BB"/>
    <w:p w14:paraId="0EA44EBB" w14:textId="77777777" w:rsidR="00A35B39" w:rsidRPr="00A35B39" w:rsidRDefault="00A35B39" w:rsidP="00A35B39"/>
    <w:p w14:paraId="506D0931" w14:textId="77777777" w:rsidR="006F147C" w:rsidRDefault="006F147C" w:rsidP="006F147C">
      <w:pPr>
        <w:pStyle w:val="a3"/>
        <w:ind w:left="360" w:firstLineChars="0" w:firstLine="0"/>
      </w:pPr>
    </w:p>
    <w:sectPr w:rsidR="006F147C">
      <w:head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27C200" w14:textId="77777777" w:rsidR="00C75B7B" w:rsidRDefault="00C75B7B" w:rsidP="008423BF">
      <w:r>
        <w:separator/>
      </w:r>
    </w:p>
  </w:endnote>
  <w:endnote w:type="continuationSeparator" w:id="0">
    <w:p w14:paraId="3BE16EE9" w14:textId="77777777" w:rsidR="00C75B7B" w:rsidRDefault="00C75B7B" w:rsidP="00842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Segoe UI">
    <w:altName w:val="Calibr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NimbusSanL-Regu">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E6DD5B" w14:textId="77777777" w:rsidR="00C75B7B" w:rsidRDefault="00C75B7B" w:rsidP="008423BF">
      <w:r>
        <w:separator/>
      </w:r>
    </w:p>
  </w:footnote>
  <w:footnote w:type="continuationSeparator" w:id="0">
    <w:p w14:paraId="76E4A03B" w14:textId="77777777" w:rsidR="00C75B7B" w:rsidRDefault="00C75B7B" w:rsidP="008423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FD2E2" w14:textId="77777777" w:rsidR="00F60D79" w:rsidRDefault="00C75B7B">
    <w:pPr>
      <w:pStyle w:val="a4"/>
    </w:pPr>
    <w:sdt>
      <w:sdtPr>
        <w:id w:val="98381352"/>
        <w:docPartObj>
          <w:docPartGallery w:val="Page Numbers (Top of Page)"/>
          <w:docPartUnique/>
        </w:docPartObj>
      </w:sdtPr>
      <w:sdtEndPr/>
      <w:sdtContent>
        <w:r w:rsidR="00F60D79">
          <w:rPr>
            <w:lang w:val="zh-CN"/>
          </w:rPr>
          <w:t xml:space="preserve"> </w:t>
        </w:r>
        <w:r w:rsidR="00F60D79">
          <w:rPr>
            <w:b/>
            <w:bCs/>
            <w:sz w:val="24"/>
            <w:szCs w:val="24"/>
          </w:rPr>
          <w:fldChar w:fldCharType="begin"/>
        </w:r>
        <w:r w:rsidR="00F60D79">
          <w:rPr>
            <w:b/>
            <w:bCs/>
          </w:rPr>
          <w:instrText>PAGE</w:instrText>
        </w:r>
        <w:r w:rsidR="00F60D79">
          <w:rPr>
            <w:b/>
            <w:bCs/>
            <w:sz w:val="24"/>
            <w:szCs w:val="24"/>
          </w:rPr>
          <w:fldChar w:fldCharType="separate"/>
        </w:r>
        <w:r w:rsidR="00D74288">
          <w:rPr>
            <w:b/>
            <w:bCs/>
            <w:noProof/>
          </w:rPr>
          <w:t>18</w:t>
        </w:r>
        <w:r w:rsidR="00F60D79">
          <w:rPr>
            <w:b/>
            <w:bCs/>
            <w:sz w:val="24"/>
            <w:szCs w:val="24"/>
          </w:rPr>
          <w:fldChar w:fldCharType="end"/>
        </w:r>
        <w:r w:rsidR="00F60D79">
          <w:rPr>
            <w:lang w:val="zh-CN"/>
          </w:rPr>
          <w:t xml:space="preserve"> / </w:t>
        </w:r>
        <w:r w:rsidR="00F60D79">
          <w:rPr>
            <w:b/>
            <w:bCs/>
            <w:sz w:val="24"/>
            <w:szCs w:val="24"/>
          </w:rPr>
          <w:fldChar w:fldCharType="begin"/>
        </w:r>
        <w:r w:rsidR="00F60D79">
          <w:rPr>
            <w:b/>
            <w:bCs/>
          </w:rPr>
          <w:instrText>NUMPAGES</w:instrText>
        </w:r>
        <w:r w:rsidR="00F60D79">
          <w:rPr>
            <w:b/>
            <w:bCs/>
            <w:sz w:val="24"/>
            <w:szCs w:val="24"/>
          </w:rPr>
          <w:fldChar w:fldCharType="separate"/>
        </w:r>
        <w:r w:rsidR="00D74288">
          <w:rPr>
            <w:b/>
            <w:bCs/>
            <w:noProof/>
          </w:rPr>
          <w:t>18</w:t>
        </w:r>
        <w:r w:rsidR="00F60D79">
          <w:rPr>
            <w:b/>
            <w:bCs/>
            <w:sz w:val="24"/>
            <w:szCs w:val="24"/>
          </w:rPr>
          <w:fldChar w:fldCharType="end"/>
        </w:r>
      </w:sdtContent>
    </w:sdt>
  </w:p>
  <w:p w14:paraId="4B9A11FA" w14:textId="77777777" w:rsidR="00F60D79" w:rsidRDefault="00F60D79">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F00F4"/>
    <w:multiLevelType w:val="hybridMultilevel"/>
    <w:tmpl w:val="81CE1CE0"/>
    <w:lvl w:ilvl="0" w:tplc="A55EBB4A">
      <w:start w:val="1"/>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A14A8E"/>
    <w:multiLevelType w:val="hybridMultilevel"/>
    <w:tmpl w:val="487E71BC"/>
    <w:lvl w:ilvl="0" w:tplc="4A18CF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A51FD3"/>
    <w:multiLevelType w:val="multilevel"/>
    <w:tmpl w:val="4D7C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5E17AC"/>
    <w:multiLevelType w:val="hybridMultilevel"/>
    <w:tmpl w:val="82626752"/>
    <w:lvl w:ilvl="0" w:tplc="1532A4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113210"/>
    <w:multiLevelType w:val="hybridMultilevel"/>
    <w:tmpl w:val="A6CE959E"/>
    <w:lvl w:ilvl="0" w:tplc="54361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FB93C6B"/>
    <w:multiLevelType w:val="hybridMultilevel"/>
    <w:tmpl w:val="344A624E"/>
    <w:lvl w:ilvl="0" w:tplc="4EB0183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DC73E64"/>
    <w:multiLevelType w:val="hybridMultilevel"/>
    <w:tmpl w:val="811A67C6"/>
    <w:lvl w:ilvl="0" w:tplc="4A18CF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FB5BF8"/>
    <w:multiLevelType w:val="hybridMultilevel"/>
    <w:tmpl w:val="2A1E38AA"/>
    <w:lvl w:ilvl="0" w:tplc="3E745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F83867"/>
    <w:multiLevelType w:val="hybridMultilevel"/>
    <w:tmpl w:val="9FCE48C0"/>
    <w:lvl w:ilvl="0" w:tplc="C78CD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89426BA"/>
    <w:multiLevelType w:val="hybridMultilevel"/>
    <w:tmpl w:val="CEE82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4"/>
  </w:num>
  <w:num w:numId="5">
    <w:abstractNumId w:val="0"/>
  </w:num>
  <w:num w:numId="6">
    <w:abstractNumId w:val="8"/>
  </w:num>
  <w:num w:numId="7">
    <w:abstractNumId w:val="2"/>
  </w:num>
  <w:num w:numId="8">
    <w:abstractNumId w:val="5"/>
  </w:num>
  <w:num w:numId="9">
    <w:abstractNumId w:val="1"/>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fullPage"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AB7"/>
    <w:rsid w:val="00007C66"/>
    <w:rsid w:val="00041F60"/>
    <w:rsid w:val="00061A6B"/>
    <w:rsid w:val="000967C4"/>
    <w:rsid w:val="000A3E66"/>
    <w:rsid w:val="000B48A6"/>
    <w:rsid w:val="000B65CC"/>
    <w:rsid w:val="000D0313"/>
    <w:rsid w:val="000D4CB4"/>
    <w:rsid w:val="000E5961"/>
    <w:rsid w:val="000F160E"/>
    <w:rsid w:val="001047BD"/>
    <w:rsid w:val="00116CC3"/>
    <w:rsid w:val="00124E9E"/>
    <w:rsid w:val="00135BA9"/>
    <w:rsid w:val="00154DE6"/>
    <w:rsid w:val="00167BDD"/>
    <w:rsid w:val="00170E63"/>
    <w:rsid w:val="00183BA5"/>
    <w:rsid w:val="001C61D4"/>
    <w:rsid w:val="001D4432"/>
    <w:rsid w:val="002017B4"/>
    <w:rsid w:val="00225C32"/>
    <w:rsid w:val="00240FEB"/>
    <w:rsid w:val="0024743A"/>
    <w:rsid w:val="002474CD"/>
    <w:rsid w:val="0025142F"/>
    <w:rsid w:val="002609E8"/>
    <w:rsid w:val="0026430C"/>
    <w:rsid w:val="0029461C"/>
    <w:rsid w:val="002B636E"/>
    <w:rsid w:val="00301A0E"/>
    <w:rsid w:val="00303A13"/>
    <w:rsid w:val="0037233A"/>
    <w:rsid w:val="0037484B"/>
    <w:rsid w:val="003755CC"/>
    <w:rsid w:val="003B6926"/>
    <w:rsid w:val="003B79AA"/>
    <w:rsid w:val="003C2F9A"/>
    <w:rsid w:val="00411E77"/>
    <w:rsid w:val="00415689"/>
    <w:rsid w:val="004A0858"/>
    <w:rsid w:val="004A4C8F"/>
    <w:rsid w:val="004B6636"/>
    <w:rsid w:val="004C09CF"/>
    <w:rsid w:val="004D08B1"/>
    <w:rsid w:val="004E643C"/>
    <w:rsid w:val="004F75C3"/>
    <w:rsid w:val="00522BD9"/>
    <w:rsid w:val="0053688E"/>
    <w:rsid w:val="005468B9"/>
    <w:rsid w:val="00575446"/>
    <w:rsid w:val="00580C06"/>
    <w:rsid w:val="00586165"/>
    <w:rsid w:val="005A3781"/>
    <w:rsid w:val="005B5E6C"/>
    <w:rsid w:val="005C2876"/>
    <w:rsid w:val="005D43AB"/>
    <w:rsid w:val="005E5CB5"/>
    <w:rsid w:val="006037CD"/>
    <w:rsid w:val="00615821"/>
    <w:rsid w:val="00641F5D"/>
    <w:rsid w:val="006818E8"/>
    <w:rsid w:val="00690CF5"/>
    <w:rsid w:val="006A4831"/>
    <w:rsid w:val="006A5A06"/>
    <w:rsid w:val="006E0283"/>
    <w:rsid w:val="006E1D7F"/>
    <w:rsid w:val="006F147C"/>
    <w:rsid w:val="006F786C"/>
    <w:rsid w:val="00730CBB"/>
    <w:rsid w:val="007438A5"/>
    <w:rsid w:val="00761CF8"/>
    <w:rsid w:val="00766E1F"/>
    <w:rsid w:val="00772E29"/>
    <w:rsid w:val="00781619"/>
    <w:rsid w:val="007817C5"/>
    <w:rsid w:val="007900BC"/>
    <w:rsid w:val="007B3CE8"/>
    <w:rsid w:val="007F2EB6"/>
    <w:rsid w:val="00835363"/>
    <w:rsid w:val="008423BF"/>
    <w:rsid w:val="00862A60"/>
    <w:rsid w:val="00880D90"/>
    <w:rsid w:val="008B1E68"/>
    <w:rsid w:val="008C0D02"/>
    <w:rsid w:val="008D2753"/>
    <w:rsid w:val="008E00CD"/>
    <w:rsid w:val="008F5C9C"/>
    <w:rsid w:val="009008D6"/>
    <w:rsid w:val="00926ECC"/>
    <w:rsid w:val="00931C0E"/>
    <w:rsid w:val="00936437"/>
    <w:rsid w:val="009662A3"/>
    <w:rsid w:val="00996BEC"/>
    <w:rsid w:val="009A3F27"/>
    <w:rsid w:val="009A609A"/>
    <w:rsid w:val="009C54AF"/>
    <w:rsid w:val="009E42E3"/>
    <w:rsid w:val="009E6943"/>
    <w:rsid w:val="00A02FEF"/>
    <w:rsid w:val="00A11C21"/>
    <w:rsid w:val="00A267F1"/>
    <w:rsid w:val="00A35B39"/>
    <w:rsid w:val="00A71B3F"/>
    <w:rsid w:val="00A745B8"/>
    <w:rsid w:val="00A83232"/>
    <w:rsid w:val="00A851C7"/>
    <w:rsid w:val="00A90CFE"/>
    <w:rsid w:val="00AA2A2D"/>
    <w:rsid w:val="00AE0A28"/>
    <w:rsid w:val="00B12127"/>
    <w:rsid w:val="00B658AA"/>
    <w:rsid w:val="00BC4C4C"/>
    <w:rsid w:val="00BD0AB7"/>
    <w:rsid w:val="00BE457B"/>
    <w:rsid w:val="00BF418D"/>
    <w:rsid w:val="00BF4CE0"/>
    <w:rsid w:val="00C41649"/>
    <w:rsid w:val="00C45801"/>
    <w:rsid w:val="00C75B7B"/>
    <w:rsid w:val="00CA513A"/>
    <w:rsid w:val="00CD6663"/>
    <w:rsid w:val="00CF082D"/>
    <w:rsid w:val="00D24FC5"/>
    <w:rsid w:val="00D5771A"/>
    <w:rsid w:val="00D734C6"/>
    <w:rsid w:val="00D74288"/>
    <w:rsid w:val="00D96D41"/>
    <w:rsid w:val="00DA54AD"/>
    <w:rsid w:val="00DB537F"/>
    <w:rsid w:val="00DC5989"/>
    <w:rsid w:val="00E324DA"/>
    <w:rsid w:val="00E342AC"/>
    <w:rsid w:val="00E3531F"/>
    <w:rsid w:val="00E3593E"/>
    <w:rsid w:val="00E42917"/>
    <w:rsid w:val="00E445C6"/>
    <w:rsid w:val="00E51645"/>
    <w:rsid w:val="00E87380"/>
    <w:rsid w:val="00EB50A4"/>
    <w:rsid w:val="00EC16C6"/>
    <w:rsid w:val="00EC23BB"/>
    <w:rsid w:val="00ED056B"/>
    <w:rsid w:val="00EE7285"/>
    <w:rsid w:val="00EF7B74"/>
    <w:rsid w:val="00F00D4D"/>
    <w:rsid w:val="00F161D5"/>
    <w:rsid w:val="00F276A1"/>
    <w:rsid w:val="00F57384"/>
    <w:rsid w:val="00F60D79"/>
    <w:rsid w:val="00F8354C"/>
    <w:rsid w:val="00FB35C1"/>
    <w:rsid w:val="00FB41D0"/>
    <w:rsid w:val="00FC3333"/>
    <w:rsid w:val="00FD2CE8"/>
    <w:rsid w:val="00FD57A4"/>
    <w:rsid w:val="00FF2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827FF"/>
  <w15:chartTrackingRefBased/>
  <w15:docId w15:val="{E3B1DADC-DB33-4712-A12D-FEC390120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E59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E59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818E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147C"/>
    <w:pPr>
      <w:ind w:firstLineChars="200" w:firstLine="420"/>
    </w:pPr>
  </w:style>
  <w:style w:type="character" w:customStyle="1" w:styleId="2Char">
    <w:name w:val="标题 2 Char"/>
    <w:basedOn w:val="a0"/>
    <w:link w:val="2"/>
    <w:uiPriority w:val="9"/>
    <w:rsid w:val="000E5961"/>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E5961"/>
    <w:rPr>
      <w:b/>
      <w:bCs/>
      <w:kern w:val="44"/>
      <w:sz w:val="44"/>
      <w:szCs w:val="44"/>
    </w:rPr>
  </w:style>
  <w:style w:type="paragraph" w:styleId="a4">
    <w:name w:val="header"/>
    <w:basedOn w:val="a"/>
    <w:link w:val="Char"/>
    <w:uiPriority w:val="99"/>
    <w:unhideWhenUsed/>
    <w:rsid w:val="003B69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B6926"/>
    <w:rPr>
      <w:sz w:val="18"/>
      <w:szCs w:val="18"/>
    </w:rPr>
  </w:style>
  <w:style w:type="paragraph" w:styleId="a5">
    <w:name w:val="Normal (Web)"/>
    <w:basedOn w:val="a"/>
    <w:uiPriority w:val="99"/>
    <w:semiHidden/>
    <w:unhideWhenUsed/>
    <w:rsid w:val="003B692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B6926"/>
    <w:rPr>
      <w:b/>
      <w:bCs/>
    </w:rPr>
  </w:style>
  <w:style w:type="paragraph" w:styleId="a7">
    <w:name w:val="footer"/>
    <w:basedOn w:val="a"/>
    <w:link w:val="Char0"/>
    <w:uiPriority w:val="99"/>
    <w:unhideWhenUsed/>
    <w:rsid w:val="008423BF"/>
    <w:pPr>
      <w:tabs>
        <w:tab w:val="center" w:pos="4153"/>
        <w:tab w:val="right" w:pos="8306"/>
      </w:tabs>
      <w:snapToGrid w:val="0"/>
      <w:jc w:val="left"/>
    </w:pPr>
    <w:rPr>
      <w:sz w:val="18"/>
      <w:szCs w:val="18"/>
    </w:rPr>
  </w:style>
  <w:style w:type="character" w:customStyle="1" w:styleId="Char0">
    <w:name w:val="页脚 Char"/>
    <w:basedOn w:val="a0"/>
    <w:link w:val="a7"/>
    <w:uiPriority w:val="99"/>
    <w:rsid w:val="008423BF"/>
    <w:rPr>
      <w:sz w:val="18"/>
      <w:szCs w:val="18"/>
    </w:rPr>
  </w:style>
  <w:style w:type="character" w:customStyle="1" w:styleId="3Char">
    <w:name w:val="标题 3 Char"/>
    <w:basedOn w:val="a0"/>
    <w:link w:val="3"/>
    <w:uiPriority w:val="9"/>
    <w:rsid w:val="006818E8"/>
    <w:rPr>
      <w:b/>
      <w:bCs/>
      <w:sz w:val="32"/>
      <w:szCs w:val="32"/>
    </w:rPr>
  </w:style>
  <w:style w:type="character" w:styleId="a8">
    <w:name w:val="Hyperlink"/>
    <w:basedOn w:val="a0"/>
    <w:uiPriority w:val="99"/>
    <w:unhideWhenUsed/>
    <w:rsid w:val="009C54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362372">
      <w:bodyDiv w:val="1"/>
      <w:marLeft w:val="0"/>
      <w:marRight w:val="0"/>
      <w:marTop w:val="0"/>
      <w:marBottom w:val="0"/>
      <w:divBdr>
        <w:top w:val="none" w:sz="0" w:space="0" w:color="auto"/>
        <w:left w:val="none" w:sz="0" w:space="0" w:color="auto"/>
        <w:bottom w:val="none" w:sz="0" w:space="0" w:color="auto"/>
        <w:right w:val="none" w:sz="0" w:space="0" w:color="auto"/>
      </w:divBdr>
    </w:div>
    <w:div w:id="520706278">
      <w:bodyDiv w:val="1"/>
      <w:marLeft w:val="0"/>
      <w:marRight w:val="0"/>
      <w:marTop w:val="0"/>
      <w:marBottom w:val="0"/>
      <w:divBdr>
        <w:top w:val="none" w:sz="0" w:space="0" w:color="auto"/>
        <w:left w:val="none" w:sz="0" w:space="0" w:color="auto"/>
        <w:bottom w:val="none" w:sz="0" w:space="0" w:color="auto"/>
        <w:right w:val="none" w:sz="0" w:space="0" w:color="auto"/>
      </w:divBdr>
    </w:div>
    <w:div w:id="520775636">
      <w:bodyDiv w:val="1"/>
      <w:marLeft w:val="0"/>
      <w:marRight w:val="0"/>
      <w:marTop w:val="0"/>
      <w:marBottom w:val="0"/>
      <w:divBdr>
        <w:top w:val="none" w:sz="0" w:space="0" w:color="auto"/>
        <w:left w:val="none" w:sz="0" w:space="0" w:color="auto"/>
        <w:bottom w:val="none" w:sz="0" w:space="0" w:color="auto"/>
        <w:right w:val="none" w:sz="0" w:space="0" w:color="auto"/>
      </w:divBdr>
    </w:div>
    <w:div w:id="571937954">
      <w:bodyDiv w:val="1"/>
      <w:marLeft w:val="0"/>
      <w:marRight w:val="0"/>
      <w:marTop w:val="0"/>
      <w:marBottom w:val="0"/>
      <w:divBdr>
        <w:top w:val="none" w:sz="0" w:space="0" w:color="auto"/>
        <w:left w:val="none" w:sz="0" w:space="0" w:color="auto"/>
        <w:bottom w:val="none" w:sz="0" w:space="0" w:color="auto"/>
        <w:right w:val="none" w:sz="0" w:space="0" w:color="auto"/>
      </w:divBdr>
    </w:div>
    <w:div w:id="679157602">
      <w:bodyDiv w:val="1"/>
      <w:marLeft w:val="0"/>
      <w:marRight w:val="0"/>
      <w:marTop w:val="0"/>
      <w:marBottom w:val="0"/>
      <w:divBdr>
        <w:top w:val="none" w:sz="0" w:space="0" w:color="auto"/>
        <w:left w:val="none" w:sz="0" w:space="0" w:color="auto"/>
        <w:bottom w:val="none" w:sz="0" w:space="0" w:color="auto"/>
        <w:right w:val="none" w:sz="0" w:space="0" w:color="auto"/>
      </w:divBdr>
    </w:div>
    <w:div w:id="813062771">
      <w:bodyDiv w:val="1"/>
      <w:marLeft w:val="0"/>
      <w:marRight w:val="0"/>
      <w:marTop w:val="0"/>
      <w:marBottom w:val="0"/>
      <w:divBdr>
        <w:top w:val="none" w:sz="0" w:space="0" w:color="auto"/>
        <w:left w:val="none" w:sz="0" w:space="0" w:color="auto"/>
        <w:bottom w:val="none" w:sz="0" w:space="0" w:color="auto"/>
        <w:right w:val="none" w:sz="0" w:space="0" w:color="auto"/>
      </w:divBdr>
    </w:div>
    <w:div w:id="954410634">
      <w:bodyDiv w:val="1"/>
      <w:marLeft w:val="0"/>
      <w:marRight w:val="0"/>
      <w:marTop w:val="0"/>
      <w:marBottom w:val="0"/>
      <w:divBdr>
        <w:top w:val="none" w:sz="0" w:space="0" w:color="auto"/>
        <w:left w:val="none" w:sz="0" w:space="0" w:color="auto"/>
        <w:bottom w:val="none" w:sz="0" w:space="0" w:color="auto"/>
        <w:right w:val="none" w:sz="0" w:space="0" w:color="auto"/>
      </w:divBdr>
    </w:div>
    <w:div w:id="1164782670">
      <w:bodyDiv w:val="1"/>
      <w:marLeft w:val="0"/>
      <w:marRight w:val="0"/>
      <w:marTop w:val="0"/>
      <w:marBottom w:val="0"/>
      <w:divBdr>
        <w:top w:val="none" w:sz="0" w:space="0" w:color="auto"/>
        <w:left w:val="none" w:sz="0" w:space="0" w:color="auto"/>
        <w:bottom w:val="none" w:sz="0" w:space="0" w:color="auto"/>
        <w:right w:val="none" w:sz="0" w:space="0" w:color="auto"/>
      </w:divBdr>
    </w:div>
    <w:div w:id="1174950200">
      <w:bodyDiv w:val="1"/>
      <w:marLeft w:val="0"/>
      <w:marRight w:val="0"/>
      <w:marTop w:val="0"/>
      <w:marBottom w:val="0"/>
      <w:divBdr>
        <w:top w:val="none" w:sz="0" w:space="0" w:color="auto"/>
        <w:left w:val="none" w:sz="0" w:space="0" w:color="auto"/>
        <w:bottom w:val="none" w:sz="0" w:space="0" w:color="auto"/>
        <w:right w:val="none" w:sz="0" w:space="0" w:color="auto"/>
      </w:divBdr>
    </w:div>
    <w:div w:id="1215969270">
      <w:bodyDiv w:val="1"/>
      <w:marLeft w:val="0"/>
      <w:marRight w:val="0"/>
      <w:marTop w:val="0"/>
      <w:marBottom w:val="0"/>
      <w:divBdr>
        <w:top w:val="none" w:sz="0" w:space="0" w:color="auto"/>
        <w:left w:val="none" w:sz="0" w:space="0" w:color="auto"/>
        <w:bottom w:val="none" w:sz="0" w:space="0" w:color="auto"/>
        <w:right w:val="none" w:sz="0" w:space="0" w:color="auto"/>
      </w:divBdr>
    </w:div>
    <w:div w:id="1359312247">
      <w:bodyDiv w:val="1"/>
      <w:marLeft w:val="0"/>
      <w:marRight w:val="0"/>
      <w:marTop w:val="0"/>
      <w:marBottom w:val="0"/>
      <w:divBdr>
        <w:top w:val="none" w:sz="0" w:space="0" w:color="auto"/>
        <w:left w:val="none" w:sz="0" w:space="0" w:color="auto"/>
        <w:bottom w:val="none" w:sz="0" w:space="0" w:color="auto"/>
        <w:right w:val="none" w:sz="0" w:space="0" w:color="auto"/>
      </w:divBdr>
    </w:div>
    <w:div w:id="1448819784">
      <w:bodyDiv w:val="1"/>
      <w:marLeft w:val="0"/>
      <w:marRight w:val="0"/>
      <w:marTop w:val="0"/>
      <w:marBottom w:val="0"/>
      <w:divBdr>
        <w:top w:val="none" w:sz="0" w:space="0" w:color="auto"/>
        <w:left w:val="none" w:sz="0" w:space="0" w:color="auto"/>
        <w:bottom w:val="none" w:sz="0" w:space="0" w:color="auto"/>
        <w:right w:val="none" w:sz="0" w:space="0" w:color="auto"/>
      </w:divBdr>
    </w:div>
    <w:div w:id="1519807702">
      <w:bodyDiv w:val="1"/>
      <w:marLeft w:val="0"/>
      <w:marRight w:val="0"/>
      <w:marTop w:val="0"/>
      <w:marBottom w:val="0"/>
      <w:divBdr>
        <w:top w:val="none" w:sz="0" w:space="0" w:color="auto"/>
        <w:left w:val="none" w:sz="0" w:space="0" w:color="auto"/>
        <w:bottom w:val="none" w:sz="0" w:space="0" w:color="auto"/>
        <w:right w:val="none" w:sz="0" w:space="0" w:color="auto"/>
      </w:divBdr>
    </w:div>
    <w:div w:id="1679188017">
      <w:bodyDiv w:val="1"/>
      <w:marLeft w:val="0"/>
      <w:marRight w:val="0"/>
      <w:marTop w:val="0"/>
      <w:marBottom w:val="0"/>
      <w:divBdr>
        <w:top w:val="none" w:sz="0" w:space="0" w:color="auto"/>
        <w:left w:val="none" w:sz="0" w:space="0" w:color="auto"/>
        <w:bottom w:val="none" w:sz="0" w:space="0" w:color="auto"/>
        <w:right w:val="none" w:sz="0" w:space="0" w:color="auto"/>
      </w:divBdr>
    </w:div>
    <w:div w:id="197305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186/s13635-016-0045-0"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hub.com/srndic/mimicus"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186/s13635-016-0045-0"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ECE65-64D2-4D28-BBD3-F134E2361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1</Pages>
  <Words>1955</Words>
  <Characters>11147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9</cp:revision>
  <dcterms:created xsi:type="dcterms:W3CDTF">2018-03-28T23:34:00Z</dcterms:created>
  <dcterms:modified xsi:type="dcterms:W3CDTF">2018-04-03T09:00:00Z</dcterms:modified>
</cp:coreProperties>
</file>