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40" w:rsidRPr="00F75C78" w:rsidRDefault="00C527C9">
      <w:pPr>
        <w:rPr>
          <w:rFonts w:asciiTheme="minorEastAsia" w:eastAsiaTheme="minorEastAsia" w:hAnsiTheme="minorEastAsia"/>
          <w:szCs w:val="21"/>
        </w:rPr>
      </w:pPr>
      <w:bookmarkStart w:id="0" w:name="98vcec1520739222596"/>
      <w:bookmarkEnd w:id="0"/>
      <w:r w:rsidRPr="00F75C78">
        <w:rPr>
          <w:rFonts w:asciiTheme="minorEastAsia" w:eastAsiaTheme="minorEastAsia" w:hAnsiTheme="minorEastAsia" w:cs="Arial"/>
          <w:color w:val="333333"/>
          <w:szCs w:val="21"/>
          <w:highlight w:val="white"/>
        </w:rPr>
        <w:t>1</w:t>
      </w:r>
      <w:r w:rsidRPr="00F75C78">
        <w:rPr>
          <w:rFonts w:asciiTheme="minorEastAsia" w:eastAsiaTheme="minorEastAsia" w:hAnsiTheme="minorEastAsia"/>
          <w:color w:val="333333"/>
          <w:szCs w:val="21"/>
          <w:highlight w:val="white"/>
        </w:rPr>
        <w:t>介绍</w:t>
      </w:r>
    </w:p>
    <w:p w:rsidR="00AD0140" w:rsidRPr="00F75C78" w:rsidRDefault="00C527C9">
      <w:pPr>
        <w:rPr>
          <w:rFonts w:asciiTheme="minorEastAsia" w:eastAsiaTheme="minorEastAsia" w:hAnsiTheme="minorEastAsia"/>
          <w:szCs w:val="21"/>
        </w:rPr>
      </w:pPr>
      <w:bookmarkStart w:id="1" w:name="8myor1520739224120"/>
      <w:bookmarkEnd w:id="1"/>
      <w:r w:rsidRPr="00F75C78">
        <w:rPr>
          <w:rFonts w:asciiTheme="minorEastAsia" w:eastAsiaTheme="minorEastAsia" w:hAnsiTheme="minorEastAsia"/>
          <w:color w:val="333333"/>
          <w:szCs w:val="21"/>
          <w:highlight w:val="white"/>
        </w:rPr>
        <w:t>闯入计算机系统最有效的工具之一仍然是恶意软件，即恶意软件。自从个人计算曙光以来，它一直是一个众所周知的瘟疫，但恶意软件在近十年来已经发展出几种阴险的特性来满足犯罪业务的需求。其中之一是用于在企业和个人之间交换文件的众所周知格式的文件感染。这种感染为攻击者提供了以下好处：</w:t>
      </w:r>
    </w:p>
    <w:p w:rsidR="00AD0140" w:rsidRPr="00F75C78" w:rsidRDefault="00C527C9">
      <w:pPr>
        <w:numPr>
          <w:ilvl w:val="0"/>
          <w:numId w:val="1"/>
        </w:numPr>
        <w:rPr>
          <w:rFonts w:asciiTheme="minorEastAsia" w:eastAsiaTheme="minorEastAsia" w:hAnsiTheme="minorEastAsia"/>
          <w:szCs w:val="21"/>
        </w:rPr>
      </w:pPr>
      <w:bookmarkStart w:id="2" w:name="38dkal1520739224120"/>
      <w:bookmarkEnd w:id="2"/>
      <w:r w:rsidRPr="00F75C78">
        <w:rPr>
          <w:rFonts w:asciiTheme="minorEastAsia" w:eastAsiaTheme="minorEastAsia" w:hAnsiTheme="minorEastAsia"/>
          <w:color w:val="333333"/>
          <w:szCs w:val="21"/>
          <w:highlight w:val="white"/>
        </w:rPr>
        <w:t>1。</w:t>
      </w:r>
    </w:p>
    <w:p w:rsidR="00AD0140" w:rsidRPr="00F75C78" w:rsidRDefault="00C527C9">
      <w:pPr>
        <w:rPr>
          <w:rFonts w:asciiTheme="minorEastAsia" w:eastAsiaTheme="minorEastAsia" w:hAnsiTheme="minorEastAsia"/>
          <w:szCs w:val="21"/>
        </w:rPr>
      </w:pPr>
      <w:bookmarkStart w:id="3" w:name="17sdyg1520739224120"/>
      <w:bookmarkEnd w:id="3"/>
      <w:r w:rsidRPr="00F75C78">
        <w:rPr>
          <w:rFonts w:asciiTheme="minorEastAsia" w:eastAsiaTheme="minorEastAsia" w:hAnsiTheme="minorEastAsia"/>
          <w:color w:val="333333"/>
          <w:szCs w:val="21"/>
          <w:highlight w:val="white"/>
        </w:rPr>
        <w:t>诱使用户打开文档比启动可执行程序更容易。</w:t>
      </w:r>
    </w:p>
    <w:p w:rsidR="00AD0140" w:rsidRPr="00F75C78" w:rsidRDefault="00C527C9">
      <w:pPr>
        <w:rPr>
          <w:rFonts w:asciiTheme="minorEastAsia" w:eastAsiaTheme="minorEastAsia" w:hAnsiTheme="minorEastAsia"/>
          <w:szCs w:val="21"/>
        </w:rPr>
      </w:pPr>
      <w:bookmarkStart w:id="4" w:name="15gspd1520739224120"/>
      <w:bookmarkEnd w:id="4"/>
      <w:r w:rsidRPr="00F75C78">
        <w:rPr>
          <w:rFonts w:asciiTheme="minorEastAsia" w:eastAsiaTheme="minorEastAsia" w:hAnsiTheme="minorEastAsia"/>
          <w:color w:val="333333"/>
          <w:szCs w:val="21"/>
          <w:highlight w:val="white"/>
        </w:rPr>
        <w:t> </w:t>
      </w:r>
    </w:p>
    <w:p w:rsidR="00AD0140" w:rsidRPr="00F75C78" w:rsidRDefault="00C527C9">
      <w:pPr>
        <w:numPr>
          <w:ilvl w:val="0"/>
          <w:numId w:val="1"/>
        </w:numPr>
        <w:rPr>
          <w:rFonts w:asciiTheme="minorEastAsia" w:eastAsiaTheme="minorEastAsia" w:hAnsiTheme="minorEastAsia"/>
          <w:szCs w:val="21"/>
        </w:rPr>
      </w:pPr>
      <w:bookmarkStart w:id="5" w:name="86lpuk1520739224120"/>
      <w:bookmarkEnd w:id="5"/>
      <w:r w:rsidRPr="00F75C78">
        <w:rPr>
          <w:rFonts w:asciiTheme="minorEastAsia" w:eastAsiaTheme="minorEastAsia" w:hAnsiTheme="minorEastAsia"/>
          <w:color w:val="333333"/>
          <w:szCs w:val="21"/>
          <w:highlight w:val="white"/>
        </w:rPr>
        <w:t>2。</w:t>
      </w:r>
    </w:p>
    <w:p w:rsidR="00AD0140" w:rsidRPr="00F75C78" w:rsidRDefault="00C527C9">
      <w:pPr>
        <w:rPr>
          <w:rFonts w:asciiTheme="minorEastAsia" w:eastAsiaTheme="minorEastAsia" w:hAnsiTheme="minorEastAsia"/>
          <w:szCs w:val="21"/>
        </w:rPr>
      </w:pPr>
      <w:bookmarkStart w:id="6" w:name="11toef1520739224120"/>
      <w:bookmarkEnd w:id="6"/>
      <w:r w:rsidRPr="00F75C78">
        <w:rPr>
          <w:rFonts w:asciiTheme="minorEastAsia" w:eastAsiaTheme="minorEastAsia" w:hAnsiTheme="minorEastAsia"/>
          <w:color w:val="333333"/>
          <w:szCs w:val="21"/>
          <w:highlight w:val="white"/>
        </w:rPr>
        <w:t>近年来，文档查看器中出现了一系列新的漏洞，这是因为文档格式的复杂性导致了其高度复杂性。</w:t>
      </w:r>
    </w:p>
    <w:p w:rsidR="00AD0140" w:rsidRPr="00F75C78" w:rsidRDefault="00C527C9">
      <w:pPr>
        <w:rPr>
          <w:rFonts w:asciiTheme="minorEastAsia" w:eastAsiaTheme="minorEastAsia" w:hAnsiTheme="minorEastAsia"/>
          <w:szCs w:val="21"/>
        </w:rPr>
      </w:pPr>
      <w:bookmarkStart w:id="7" w:name="1mliz1520739224120"/>
      <w:bookmarkEnd w:id="7"/>
      <w:r w:rsidRPr="00F75C78">
        <w:rPr>
          <w:rFonts w:asciiTheme="minorEastAsia" w:eastAsiaTheme="minorEastAsia" w:hAnsiTheme="minorEastAsia"/>
          <w:color w:val="333333"/>
          <w:szCs w:val="21"/>
          <w:highlight w:val="white"/>
        </w:rPr>
        <w:t> </w:t>
      </w:r>
    </w:p>
    <w:p w:rsidR="00AD0140" w:rsidRPr="00F75C78" w:rsidRDefault="00C527C9">
      <w:pPr>
        <w:numPr>
          <w:ilvl w:val="0"/>
          <w:numId w:val="1"/>
        </w:numPr>
        <w:rPr>
          <w:rFonts w:asciiTheme="minorEastAsia" w:eastAsiaTheme="minorEastAsia" w:hAnsiTheme="minorEastAsia"/>
          <w:szCs w:val="21"/>
        </w:rPr>
      </w:pPr>
      <w:bookmarkStart w:id="8" w:name="0svlo1520739224120"/>
      <w:bookmarkEnd w:id="8"/>
      <w:r w:rsidRPr="00F75C78">
        <w:rPr>
          <w:rFonts w:asciiTheme="minorEastAsia" w:eastAsiaTheme="minorEastAsia" w:hAnsiTheme="minorEastAsia"/>
          <w:color w:val="333333"/>
          <w:szCs w:val="21"/>
          <w:highlight w:val="white"/>
        </w:rPr>
        <w:t>3。</w:t>
      </w:r>
    </w:p>
    <w:p w:rsidR="00AD0140" w:rsidRPr="00F75C78" w:rsidRDefault="00C527C9">
      <w:pPr>
        <w:rPr>
          <w:rFonts w:asciiTheme="minorEastAsia" w:eastAsiaTheme="minorEastAsia" w:hAnsiTheme="minorEastAsia"/>
          <w:szCs w:val="21"/>
        </w:rPr>
      </w:pPr>
      <w:bookmarkStart w:id="9" w:name="58bopb1520739224120"/>
      <w:bookmarkEnd w:id="9"/>
      <w:r w:rsidRPr="00F75C78">
        <w:rPr>
          <w:rFonts w:asciiTheme="minorEastAsia" w:eastAsiaTheme="minorEastAsia" w:hAnsiTheme="minorEastAsia"/>
          <w:color w:val="333333"/>
          <w:szCs w:val="21"/>
          <w:highlight w:val="white"/>
        </w:rPr>
        <w:t>文档格式的灵活性和多功能性为混淆嵌入式恶意内容提供了充足的机会。</w:t>
      </w:r>
    </w:p>
    <w:p w:rsidR="00AD0140" w:rsidRPr="00F75C78" w:rsidRDefault="00C527C9">
      <w:pPr>
        <w:rPr>
          <w:rFonts w:asciiTheme="minorEastAsia" w:eastAsiaTheme="minorEastAsia" w:hAnsiTheme="minorEastAsia"/>
          <w:szCs w:val="21"/>
        </w:rPr>
      </w:pPr>
      <w:bookmarkStart w:id="10" w:name="10bagw1520739224120"/>
      <w:bookmarkEnd w:id="10"/>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1" w:name="60bttq1520739224120"/>
      <w:bookmarkEnd w:id="11"/>
      <w:r w:rsidRPr="00E005D3">
        <w:rPr>
          <w:rFonts w:asciiTheme="minorEastAsia" w:eastAsiaTheme="minorEastAsia" w:hAnsiTheme="minorEastAsia"/>
          <w:color w:val="FF0000"/>
          <w:szCs w:val="21"/>
          <w:highlight w:val="white"/>
        </w:rPr>
        <w:t>相同的功能也阻碍了恶意文件的识别并增加了检测工具的计算负担</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12" w:name="81svrr1520739224120"/>
      <w:bookmarkEnd w:id="12"/>
      <w:r w:rsidRPr="00F75C78">
        <w:rPr>
          <w:rFonts w:asciiTheme="minorEastAsia" w:eastAsiaTheme="minorEastAsia" w:hAnsiTheme="minorEastAsia"/>
          <w:color w:val="FF0000"/>
          <w:szCs w:val="21"/>
          <w:highlight w:val="white"/>
        </w:rPr>
        <w:t>攻击者使用的最喜欢的格式是PDF（针对ADOBE READER）</w:t>
      </w:r>
      <w:r w:rsidRPr="00F75C78">
        <w:rPr>
          <w:rFonts w:asciiTheme="minorEastAsia" w:eastAsiaTheme="minorEastAsia" w:hAnsiTheme="minorEastAsia"/>
          <w:color w:val="333333"/>
          <w:szCs w:val="21"/>
          <w:highlight w:val="white"/>
        </w:rPr>
        <w:t>，闪存（瞄准的Adobe Flash Player）和Microsoft Office文件[ </w:t>
      </w:r>
      <w:hyperlink r:id="rId7" w:anchor="CR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hyperlink r:id="rId8" w:anchor="CR2">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 ]。在2012年，开创性的漏洞攻击工具Blackhole专门针对Java，PDF和Flash文件，其继任者继续这种做法[ </w:t>
      </w:r>
      <w:hyperlink r:id="rId9" w:anchor="CR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 ]。2013年，通过网络传输的不可执行恶意软件主要是针对Adobe Reader和Microsoft Office应用程序的PDF和Flash文件[ </w:t>
      </w:r>
      <w:hyperlink r:id="rId10" w:anchor="CR2">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 ]。近期Flash已经广泛部署恶意广告，即通过广告网络在合法网站上放置恶意软件。甚至一些最着名的网站也成为这种攻击的受害者[ </w:t>
      </w:r>
      <w:hyperlink r:id="rId11" w:anchor="CR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]。尽管普遍用于重定向到提供漏洞工具包的站点，但Flash文件直接定位到Flash Player并不罕见。</w:t>
      </w:r>
    </w:p>
    <w:p w:rsidR="00AD0140" w:rsidRPr="00F75C78" w:rsidRDefault="00C527C9">
      <w:pPr>
        <w:rPr>
          <w:rFonts w:asciiTheme="minorEastAsia" w:eastAsiaTheme="minorEastAsia" w:hAnsiTheme="minorEastAsia"/>
          <w:szCs w:val="21"/>
        </w:rPr>
      </w:pPr>
      <w:bookmarkStart w:id="13" w:name="24xqja1520739224120"/>
      <w:bookmarkEnd w:id="13"/>
      <w:r w:rsidRPr="00F75C78">
        <w:rPr>
          <w:rFonts w:asciiTheme="minorEastAsia" w:eastAsiaTheme="minorEastAsia" w:hAnsiTheme="minorEastAsia"/>
          <w:color w:val="FF0000"/>
          <w:szCs w:val="21"/>
          <w:highlight w:val="white"/>
        </w:rPr>
        <w:t>非可执行文件作为有</w:t>
      </w:r>
      <w:r w:rsidRPr="00F75C78">
        <w:rPr>
          <w:rFonts w:asciiTheme="minorEastAsia" w:eastAsiaTheme="minorEastAsia" w:hAnsiTheme="minorEastAsia"/>
          <w:i/>
          <w:color w:val="FF0000"/>
          <w:szCs w:val="21"/>
          <w:highlight w:val="white"/>
        </w:rPr>
        <w:t>针对性的攻击</w:t>
      </w:r>
      <w:r w:rsidRPr="00F75C78">
        <w:rPr>
          <w:rFonts w:asciiTheme="minorEastAsia" w:eastAsiaTheme="minorEastAsia" w:hAnsiTheme="minorEastAsia"/>
          <w:color w:val="FF0000"/>
          <w:szCs w:val="21"/>
          <w:highlight w:val="white"/>
        </w:rPr>
        <w:t>手段尤其受欢迎。</w:t>
      </w:r>
      <w:r w:rsidRPr="00F75C78">
        <w:rPr>
          <w:rFonts w:asciiTheme="minorEastAsia" w:eastAsiaTheme="minorEastAsia" w:hAnsiTheme="minorEastAsia"/>
          <w:color w:val="333333"/>
          <w:szCs w:val="21"/>
          <w:highlight w:val="white"/>
        </w:rPr>
        <w:t>近年来，针对政府和工业界的一系列高调针对性攻击，并且越来越普遍且越来越隐蔽。</w:t>
      </w:r>
      <w:r w:rsidRPr="00F75C78">
        <w:rPr>
          <w:rFonts w:asciiTheme="minorEastAsia" w:eastAsiaTheme="minorEastAsia" w:hAnsiTheme="minorEastAsia"/>
          <w:color w:val="FF0000"/>
          <w:szCs w:val="21"/>
          <w:highlight w:val="white"/>
        </w:rPr>
        <w:t>针对欧洲政府机构的Miniduke针对性攻击活动使用了利用Adobe Reader零日漏洞的复杂PDF文件。</w:t>
      </w:r>
      <w:r w:rsidRPr="00F75C78">
        <w:rPr>
          <w:rFonts w:asciiTheme="minorEastAsia" w:eastAsiaTheme="minorEastAsia" w:hAnsiTheme="minorEastAsia"/>
          <w:color w:val="333333"/>
          <w:szCs w:val="21"/>
          <w:highlight w:val="white"/>
        </w:rPr>
        <w:t>微软Office中的四个不同的零日漏洞被用于针对国防工业的Elderwood攻击。APT1或CommentCrew小组针对政府和行业目标在Adobe Reader和Microsoft Office中使用了0天漏洞[ </w:t>
      </w:r>
      <w:hyperlink r:id="rId12" w:anchor="CR4">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 ]。</w:t>
      </w:r>
      <w:bookmarkStart w:id="14" w:name="OLE_LINK3"/>
      <w:r w:rsidRPr="00F75C78">
        <w:rPr>
          <w:rFonts w:asciiTheme="minorEastAsia" w:eastAsiaTheme="minorEastAsia" w:hAnsiTheme="minorEastAsia"/>
          <w:color w:val="333333"/>
          <w:szCs w:val="21"/>
          <w:highlight w:val="white"/>
        </w:rPr>
        <w:t>在2014年发现的24个0天中，有16个是针对Adobe Reader和Flash Player的（参见图</w:t>
      </w:r>
      <w:hyperlink r:id="rId13" w:anchor="Fig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bookmarkEnd w:id="14"/>
      <w:r w:rsidRPr="00F75C78">
        <w:rPr>
          <w:rFonts w:asciiTheme="minorEastAsia" w:eastAsiaTheme="minorEastAsia" w:hAnsiTheme="minorEastAsia"/>
          <w:color w:val="333333"/>
          <w:szCs w:val="21"/>
          <w:highlight w:val="white"/>
        </w:rPr>
        <w:t>，而微软的Word文件支配用于针对性攻击[文件类型列表</w:t>
      </w:r>
      <w:hyperlink r:id="rId14" w:anchor="CR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w:t>
      </w:r>
      <w:hyperlink r:id="rId15" w:anchor="CR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 ]。在2015年的前9个月，漏洞利用工具包利用的前10个漏洞中有8个被报告为Flash Player漏洞[ </w:t>
      </w:r>
      <w:hyperlink r:id="rId16" w:anchor="CR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5" w:name="56zfho1520739259466"/>
      <w:bookmarkEnd w:id="15"/>
      <w:r w:rsidRPr="00F75C78">
        <w:rPr>
          <w:rFonts w:asciiTheme="minorEastAsia" w:eastAsiaTheme="minorEastAsia" w:hAnsiTheme="minorEastAsia"/>
          <w:noProof/>
          <w:szCs w:val="21"/>
        </w:rPr>
        <w:drawing>
          <wp:inline distT="0" distB="0" distL="0" distR="0">
            <wp:extent cx="5194300" cy="3459690"/>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7"/>
                    <a:stretch>
                      <a:fillRect/>
                    </a:stretch>
                  </pic:blipFill>
                  <pic:spPr>
                    <a:xfrm>
                      <a:off x="0" y="0"/>
                      <a:ext cx="5194300" cy="3459690"/>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16" w:name="27jxdt1520739259466"/>
      <w:bookmarkEnd w:id="16"/>
      <w:r w:rsidRPr="00F75C78">
        <w:rPr>
          <w:rFonts w:asciiTheme="minorEastAsia" w:eastAsiaTheme="minorEastAsia" w:hAnsiTheme="minorEastAsia"/>
          <w:color w:val="333333"/>
          <w:szCs w:val="21"/>
          <w:highlight w:val="white"/>
        </w:rPr>
        <w:t>检测恶意非可执行文件的主要困难是理解复杂格式的必要性。虽然这种困难在基于动态分析的方法中被边缘化，即在仪表化的沙箱中渲染文件，但这些方法通常相当缓慢。静态分析方法以其高性能而闻名，通常会部署临时特定于格式的检测技术，这些检测技术并未在各种格式中进行概括。为了缓解这个问题，</w:t>
      </w:r>
      <w:r w:rsidRPr="00F75C78">
        <w:rPr>
          <w:rFonts w:asciiTheme="minorEastAsia" w:eastAsiaTheme="minorEastAsia" w:hAnsiTheme="minorEastAsia"/>
          <w:color w:val="FF0000"/>
          <w:szCs w:val="21"/>
          <w:highlight w:val="white"/>
        </w:rPr>
        <w:t>我们提出了一种</w:t>
      </w:r>
      <w:r w:rsidRPr="00F75C78">
        <w:rPr>
          <w:rFonts w:asciiTheme="minorEastAsia" w:eastAsiaTheme="minorEastAsia" w:hAnsiTheme="minorEastAsia"/>
          <w:i/>
          <w:color w:val="FF0000"/>
          <w:szCs w:val="21"/>
          <w:highlight w:val="white"/>
        </w:rPr>
        <w:t>新的静态分析方法</w:t>
      </w:r>
      <w:r w:rsidRPr="00F75C78">
        <w:rPr>
          <w:rFonts w:asciiTheme="minorEastAsia" w:eastAsiaTheme="minorEastAsia" w:hAnsiTheme="minorEastAsia"/>
          <w:color w:val="FF0000"/>
          <w:szCs w:val="21"/>
          <w:highlight w:val="white"/>
        </w:rPr>
        <w:t>，它有可能在各种格式中更具可移植性。</w:t>
      </w:r>
      <w:r w:rsidRPr="00F75C78">
        <w:rPr>
          <w:rFonts w:asciiTheme="minorEastAsia" w:eastAsiaTheme="minorEastAsia" w:hAnsiTheme="minorEastAsia"/>
          <w:color w:val="333333"/>
          <w:szCs w:val="21"/>
          <w:highlight w:val="white"/>
        </w:rPr>
        <w:t>我们的实验证明，通过合并适当的格式解析器，它可以应用于PDF和Flash文件。在介绍该方法的主要特点之前，我们回顾一下相关的工作。</w:t>
      </w:r>
    </w:p>
    <w:p w:rsidR="00AD0140" w:rsidRPr="00F75C78" w:rsidRDefault="00C527C9">
      <w:pPr>
        <w:spacing w:line="208" w:lineRule="auto"/>
        <w:rPr>
          <w:rFonts w:asciiTheme="minorEastAsia" w:eastAsiaTheme="minorEastAsia" w:hAnsiTheme="minorEastAsia"/>
          <w:szCs w:val="21"/>
        </w:rPr>
      </w:pPr>
      <w:bookmarkStart w:id="17" w:name="54qkzf1520739287591"/>
      <w:bookmarkEnd w:id="17"/>
      <w:r w:rsidRPr="00F75C78">
        <w:rPr>
          <w:rFonts w:asciiTheme="minorEastAsia" w:eastAsiaTheme="minorEastAsia" w:hAnsiTheme="minorEastAsia" w:cs="Arial"/>
          <w:color w:val="333333"/>
          <w:szCs w:val="21"/>
          <w:highlight w:val="white"/>
        </w:rPr>
        <w:t>1.1</w:t>
      </w:r>
      <w:r w:rsidRPr="00F75C78">
        <w:rPr>
          <w:rFonts w:asciiTheme="minorEastAsia" w:eastAsiaTheme="minorEastAsia" w:hAnsiTheme="minorEastAsia"/>
          <w:color w:val="333333"/>
          <w:szCs w:val="21"/>
          <w:highlight w:val="white"/>
        </w:rPr>
        <w:t>相关工作</w:t>
      </w:r>
    </w:p>
    <w:p w:rsidR="00AD0140" w:rsidRPr="00F75C78" w:rsidRDefault="00C527C9">
      <w:pPr>
        <w:rPr>
          <w:rFonts w:asciiTheme="minorEastAsia" w:eastAsiaTheme="minorEastAsia" w:hAnsiTheme="minorEastAsia"/>
          <w:szCs w:val="21"/>
        </w:rPr>
      </w:pPr>
      <w:bookmarkStart w:id="18" w:name="14hpgq1520739287591"/>
      <w:bookmarkEnd w:id="18"/>
      <w:r w:rsidRPr="00F75C78">
        <w:rPr>
          <w:rFonts w:asciiTheme="minorEastAsia" w:eastAsiaTheme="minorEastAsia" w:hAnsiTheme="minorEastAsia"/>
          <w:color w:val="333333"/>
          <w:szCs w:val="21"/>
          <w:highlight w:val="white"/>
        </w:rPr>
        <w:t>上</w:t>
      </w:r>
      <w:r w:rsidRPr="00F75C78">
        <w:rPr>
          <w:rFonts w:asciiTheme="minorEastAsia" w:eastAsiaTheme="minorEastAsia" w:hAnsiTheme="minorEastAsia"/>
          <w:color w:val="FF0000"/>
          <w:szCs w:val="21"/>
          <w:highlight w:val="white"/>
        </w:rPr>
        <w:t>PDF恶意软件检测的早期工作集中在n-gram中的分析[ </w:t>
      </w:r>
      <w:hyperlink r:id="rId18" w:anchor="CR7">
        <w:r w:rsidRPr="00F75C78">
          <w:rPr>
            <w:rFonts w:asciiTheme="minorEastAsia" w:eastAsiaTheme="minorEastAsia" w:hAnsiTheme="minorEastAsia" w:cs="Arial"/>
            <w:color w:val="FF0000"/>
            <w:szCs w:val="21"/>
            <w:u w:val="single"/>
          </w:rPr>
          <w:t>7</w:t>
        </w:r>
      </w:hyperlink>
      <w:r w:rsidRPr="00F75C78">
        <w:rPr>
          <w:rFonts w:asciiTheme="minorEastAsia" w:eastAsiaTheme="minorEastAsia" w:hAnsiTheme="minorEastAsia"/>
          <w:color w:val="FF0000"/>
          <w:szCs w:val="21"/>
          <w:highlight w:val="white"/>
        </w:rPr>
        <w:t>，</w:t>
      </w:r>
      <w:hyperlink r:id="rId19" w:anchor="CR8">
        <w:r w:rsidRPr="00F75C78">
          <w:rPr>
            <w:rFonts w:asciiTheme="minorEastAsia" w:eastAsiaTheme="minorEastAsia" w:hAnsiTheme="minorEastAsia" w:cs="Arial"/>
            <w:color w:val="FF0000"/>
            <w:szCs w:val="21"/>
            <w:u w:val="single"/>
          </w:rPr>
          <w:t>8</w:t>
        </w:r>
      </w:hyperlink>
      <w:r w:rsidRPr="00F75C78">
        <w:rPr>
          <w:rFonts w:asciiTheme="minorEastAsia" w:eastAsiaTheme="minorEastAsia" w:hAnsiTheme="minorEastAsia"/>
          <w:color w:val="FF0000"/>
          <w:szCs w:val="21"/>
          <w:highlight w:val="white"/>
        </w:rPr>
        <w:t> ]的PDF文件在磁盘上</w:t>
      </w:r>
      <w:r w:rsidRPr="00F75C78">
        <w:rPr>
          <w:rFonts w:asciiTheme="minorEastAsia" w:eastAsiaTheme="minorEastAsia" w:hAnsiTheme="minorEastAsia"/>
          <w:color w:val="333333"/>
          <w:szCs w:val="21"/>
          <w:highlight w:val="white"/>
        </w:rPr>
        <w:t>。但是，PDF是一</w:t>
      </w:r>
      <w:r w:rsidRPr="00F75C78">
        <w:rPr>
          <w:rFonts w:asciiTheme="minorEastAsia" w:eastAsiaTheme="minorEastAsia" w:hAnsiTheme="minorEastAsia"/>
          <w:color w:val="FF0000"/>
          <w:szCs w:val="21"/>
          <w:highlight w:val="white"/>
        </w:rPr>
        <w:t>种复杂的文件格式[ </w:t>
      </w:r>
      <w:hyperlink r:id="rId20" w:anchor="CR9">
        <w:r w:rsidRPr="00F75C78">
          <w:rPr>
            <w:rFonts w:asciiTheme="minorEastAsia" w:eastAsiaTheme="minorEastAsia" w:hAnsiTheme="minorEastAsia" w:cs="Arial"/>
            <w:color w:val="FF0000"/>
            <w:szCs w:val="21"/>
            <w:u w:val="single"/>
          </w:rPr>
          <w:t>9</w:t>
        </w:r>
      </w:hyperlink>
      <w:r w:rsidRPr="00F75C78">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]。PDF文件，尤其是恶意文件，通常以压缩形式使用</w:t>
      </w:r>
      <w:r w:rsidRPr="00F75C78">
        <w:rPr>
          <w:rFonts w:asciiTheme="minorEastAsia" w:eastAsiaTheme="minorEastAsia" w:hAnsiTheme="minorEastAsia"/>
          <w:i/>
          <w:color w:val="333333"/>
          <w:szCs w:val="21"/>
          <w:highlight w:val="white"/>
        </w:rPr>
        <w:t>混淆</w:t>
      </w:r>
      <w:r w:rsidRPr="00F75C78">
        <w:rPr>
          <w:rFonts w:asciiTheme="minorEastAsia" w:eastAsiaTheme="minorEastAsia" w:hAnsiTheme="minorEastAsia"/>
          <w:color w:val="333333"/>
          <w:szCs w:val="21"/>
          <w:highlight w:val="white"/>
        </w:rPr>
        <w:t>，使用不同的编码甚至加密。因此，</w:t>
      </w:r>
      <w:r w:rsidRPr="00F75C78">
        <w:rPr>
          <w:rFonts w:asciiTheme="minorEastAsia" w:eastAsiaTheme="minorEastAsia" w:hAnsiTheme="minorEastAsia"/>
          <w:color w:val="FF0000"/>
          <w:szCs w:val="21"/>
          <w:highlight w:val="white"/>
        </w:rPr>
        <w:t>只有完整的PDF解析器才能正确解除混淆</w:t>
      </w:r>
      <w:r w:rsidRPr="00F75C78">
        <w:rPr>
          <w:rFonts w:asciiTheme="minorEastAsia" w:eastAsiaTheme="minorEastAsia" w:hAnsiTheme="minorEastAsia"/>
          <w:color w:val="333333"/>
          <w:szCs w:val="21"/>
          <w:highlight w:val="white"/>
        </w:rPr>
        <w:t>。在这方面，</w:t>
      </w:r>
      <w:r w:rsidRPr="00F75C78">
        <w:rPr>
          <w:rFonts w:asciiTheme="minorEastAsia" w:eastAsiaTheme="minorEastAsia" w:hAnsiTheme="minorEastAsia"/>
          <w:color w:val="FF0000"/>
          <w:szCs w:val="21"/>
          <w:highlight w:val="white"/>
        </w:rPr>
        <w:t>n-gram方法过于简单。第一种使用PDF解析器的方法是PJScan [ </w:t>
      </w:r>
      <w:hyperlink r:id="rId21" w:anchor="CR10">
        <w:r w:rsidRPr="00F75C78">
          <w:rPr>
            <w:rFonts w:asciiTheme="minorEastAsia" w:eastAsiaTheme="minorEastAsia" w:hAnsiTheme="minorEastAsia" w:cs="Arial"/>
            <w:color w:val="FF0000"/>
            <w:szCs w:val="21"/>
            <w:u w:val="single"/>
          </w:rPr>
          <w:t>10</w:t>
        </w:r>
      </w:hyperlink>
      <w:r w:rsidRPr="00F75C78">
        <w:rPr>
          <w:rFonts w:asciiTheme="minorEastAsia" w:eastAsiaTheme="minorEastAsia" w:hAnsiTheme="minorEastAsia"/>
          <w:color w:val="FF0000"/>
          <w:szCs w:val="21"/>
          <w:highlight w:val="white"/>
        </w:rPr>
        <w:t>]。它基于嵌入在PDF文件中的JavaScript代码的词法属性使用异常检测。</w:t>
      </w:r>
      <w:r w:rsidRPr="00F75C78">
        <w:rPr>
          <w:rFonts w:asciiTheme="minorEastAsia" w:eastAsiaTheme="minorEastAsia" w:hAnsiTheme="minorEastAsia"/>
          <w:color w:val="333333"/>
          <w:szCs w:val="21"/>
          <w:highlight w:val="white"/>
        </w:rPr>
        <w:t>但是，它无法处理在运行时加载的JavaScript代码或不首先使用JavaScript的恶意软件。</w:t>
      </w:r>
      <w:r w:rsidRPr="00F75C78">
        <w:rPr>
          <w:rFonts w:asciiTheme="minorEastAsia" w:eastAsiaTheme="minorEastAsia" w:hAnsiTheme="minorEastAsia"/>
          <w:color w:val="FF0000"/>
          <w:szCs w:val="21"/>
          <w:highlight w:val="white"/>
        </w:rPr>
        <w:t>随后提出了两种简单的基于学习的方法，Malware Slayer [ </w:t>
      </w:r>
      <w:hyperlink r:id="rId22" w:anchor="CR11">
        <w:r w:rsidRPr="00F75C78">
          <w:rPr>
            <w:rFonts w:asciiTheme="minorEastAsia" w:eastAsiaTheme="minorEastAsia" w:hAnsiTheme="minorEastAsia" w:cs="Arial"/>
            <w:color w:val="FF0000"/>
            <w:szCs w:val="21"/>
            <w:u w:val="single"/>
          </w:rPr>
          <w:t>11</w:t>
        </w:r>
      </w:hyperlink>
      <w:r w:rsidRPr="00F75C78">
        <w:rPr>
          <w:rFonts w:asciiTheme="minorEastAsia" w:eastAsiaTheme="minorEastAsia" w:hAnsiTheme="minorEastAsia"/>
          <w:color w:val="FF0000"/>
          <w:szCs w:val="21"/>
          <w:highlight w:val="white"/>
        </w:rPr>
        <w:t> ]和PDFrate [ </w:t>
      </w:r>
      <w:hyperlink r:id="rId23" w:anchor="CR12">
        <w:r w:rsidRPr="00F75C78">
          <w:rPr>
            <w:rFonts w:asciiTheme="minorEastAsia" w:eastAsiaTheme="minorEastAsia" w:hAnsiTheme="minorEastAsia" w:cs="Arial"/>
            <w:color w:val="FF0000"/>
            <w:szCs w:val="21"/>
            <w:u w:val="single"/>
          </w:rPr>
          <w:t>12</w:t>
        </w:r>
      </w:hyperlink>
      <w:r w:rsidRPr="00F75C78">
        <w:rPr>
          <w:rFonts w:asciiTheme="minorEastAsia" w:eastAsiaTheme="minorEastAsia" w:hAnsiTheme="minorEastAsia"/>
          <w:color w:val="FF0000"/>
          <w:szCs w:val="21"/>
          <w:highlight w:val="white"/>
        </w:rPr>
        <w:t> ]，均使用基于PDF文件原始字节的启发式特征。</w:t>
      </w:r>
      <w:r w:rsidRPr="00F75C78">
        <w:rPr>
          <w:rFonts w:asciiTheme="minorEastAsia" w:eastAsiaTheme="minorEastAsia" w:hAnsiTheme="minorEastAsia"/>
          <w:color w:val="333333"/>
          <w:szCs w:val="21"/>
          <w:highlight w:val="white"/>
        </w:rPr>
        <w:t>目前提出的所有方法通常</w:t>
      </w:r>
      <w:r w:rsidRPr="00F75C78">
        <w:rPr>
          <w:rFonts w:asciiTheme="minorEastAsia" w:eastAsiaTheme="minorEastAsia" w:hAnsiTheme="minorEastAsia"/>
          <w:color w:val="FF0000"/>
          <w:szCs w:val="21"/>
          <w:highlight w:val="white"/>
        </w:rPr>
        <w:t>都称为</w:t>
      </w:r>
      <w:r w:rsidRPr="00F75C78">
        <w:rPr>
          <w:rFonts w:asciiTheme="minorEastAsia" w:eastAsiaTheme="minorEastAsia" w:hAnsiTheme="minorEastAsia"/>
          <w:i/>
          <w:color w:val="FF0000"/>
          <w:szCs w:val="21"/>
          <w:highlight w:val="white"/>
        </w:rPr>
        <w:t>静态方法</w:t>
      </w:r>
      <w:r w:rsidRPr="00F75C78">
        <w:rPr>
          <w:rFonts w:asciiTheme="minorEastAsia" w:eastAsiaTheme="minorEastAsia" w:hAnsiTheme="minorEastAsia"/>
          <w:i/>
          <w:color w:val="333333"/>
          <w:szCs w:val="21"/>
          <w:highlight w:val="white"/>
        </w:rPr>
        <w:t>，</w:t>
      </w:r>
      <w:r w:rsidRPr="00F75C78">
        <w:rPr>
          <w:rFonts w:asciiTheme="minorEastAsia" w:eastAsiaTheme="minorEastAsia" w:hAnsiTheme="minorEastAsia"/>
          <w:color w:val="333333"/>
          <w:szCs w:val="21"/>
          <w:highlight w:val="white"/>
        </w:rPr>
        <w:t>因为它们不会执行或模拟PDF文件的任何部分。根据他们对PDF文件的解析是否符合PDF标准[ </w:t>
      </w:r>
      <w:hyperlink r:id="rId24"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olor w:val="FF0000"/>
          <w:szCs w:val="21"/>
          <w:highlight w:val="white"/>
        </w:rPr>
        <w:t>他们可以分为深层和浅层两种方法]（深）或不（浅）。</w:t>
      </w:r>
      <w:bookmarkStart w:id="19" w:name="OLE_LINK4"/>
      <w:bookmarkStart w:id="20" w:name="OLE_LINK5"/>
      <w:r w:rsidRPr="00F75C78">
        <w:rPr>
          <w:rFonts w:asciiTheme="minorEastAsia" w:eastAsiaTheme="minorEastAsia" w:hAnsiTheme="minorEastAsia"/>
          <w:b/>
          <w:color w:val="FF0000"/>
          <w:szCs w:val="21"/>
          <w:highlight w:val="white"/>
        </w:rPr>
        <w:t>PJScan</w:t>
      </w:r>
      <w:bookmarkEnd w:id="19"/>
      <w:bookmarkEnd w:id="20"/>
      <w:r w:rsidRPr="00F75C78">
        <w:rPr>
          <w:rFonts w:asciiTheme="minorEastAsia" w:eastAsiaTheme="minorEastAsia" w:hAnsiTheme="minorEastAsia"/>
          <w:b/>
          <w:color w:val="FF0000"/>
          <w:szCs w:val="21"/>
          <w:highlight w:val="white"/>
        </w:rPr>
        <w:t>是迄今为止唯一提出的深层方法</w:t>
      </w:r>
      <w:r w:rsidRPr="00F75C78">
        <w:rPr>
          <w:rFonts w:asciiTheme="minorEastAsia" w:eastAsiaTheme="minorEastAsia" w:hAnsiTheme="minorEastAsia"/>
          <w:color w:val="333333"/>
          <w:szCs w:val="21"/>
          <w:highlight w:val="white"/>
        </w:rPr>
        <w:t>。浅层方法的一个常见弱点是PDF格式物理结构伪造的相对容易性，以PDFrate [ </w:t>
      </w:r>
      <w:hyperlink r:id="rId25" w:anchor="CR13">
        <w:r w:rsidRPr="00F75C78">
          <w:rPr>
            <w:rFonts w:asciiTheme="minorEastAsia" w:eastAsiaTheme="minorEastAsia" w:hAnsiTheme="minorEastAsia" w:cs="Arial"/>
            <w:color w:val="8E2555"/>
            <w:szCs w:val="21"/>
            <w:u w:val="single"/>
          </w:rPr>
          <w:t>13</w:t>
        </w:r>
      </w:hyperlink>
      <w:r w:rsidRPr="00F75C78">
        <w:rPr>
          <w:rFonts w:asciiTheme="minorEastAsia" w:eastAsiaTheme="minorEastAsia" w:hAnsiTheme="minorEastAsia"/>
          <w:color w:val="333333"/>
          <w:szCs w:val="21"/>
          <w:highlight w:val="white"/>
        </w:rPr>
        <w:t> ] 为例。</w:t>
      </w:r>
      <w:r w:rsidRPr="00F75C78">
        <w:rPr>
          <w:rFonts w:asciiTheme="minorEastAsia" w:eastAsiaTheme="minorEastAsia" w:hAnsiTheme="minorEastAsia"/>
          <w:i/>
          <w:color w:val="333333"/>
          <w:szCs w:val="21"/>
          <w:highlight w:val="white"/>
        </w:rPr>
        <w:t>所有</w:t>
      </w:r>
      <w:r w:rsidRPr="00F75C78">
        <w:rPr>
          <w:rFonts w:asciiTheme="minorEastAsia" w:eastAsiaTheme="minorEastAsia" w:hAnsiTheme="minorEastAsia"/>
          <w:color w:val="333333"/>
          <w:szCs w:val="21"/>
          <w:highlight w:val="white"/>
        </w:rPr>
        <w:t>纯静态方法的一个共同缺点是它们无法检测动态加载的威胁，例如，当分析的文件不包含攻击代码，而是通过网络或其他文件加载它时。</w:t>
      </w:r>
    </w:p>
    <w:p w:rsidR="00AD0140" w:rsidRPr="00F75C78" w:rsidRDefault="00C527C9">
      <w:pPr>
        <w:rPr>
          <w:rFonts w:asciiTheme="minorEastAsia" w:eastAsiaTheme="minorEastAsia" w:hAnsiTheme="minorEastAsia"/>
          <w:szCs w:val="21"/>
        </w:rPr>
      </w:pPr>
      <w:bookmarkStart w:id="21" w:name="4bgjw1520739287591"/>
      <w:bookmarkEnd w:id="21"/>
      <w:r w:rsidRPr="00F75C78">
        <w:rPr>
          <w:rFonts w:asciiTheme="minorEastAsia" w:eastAsiaTheme="minorEastAsia" w:hAnsiTheme="minorEastAsia"/>
          <w:color w:val="333333"/>
          <w:szCs w:val="21"/>
          <w:highlight w:val="white"/>
        </w:rPr>
        <w:t>除了所描述的静态方法之外，还开发了</w:t>
      </w:r>
      <w:r w:rsidRPr="00F75C78">
        <w:rPr>
          <w:rFonts w:asciiTheme="minorEastAsia" w:eastAsiaTheme="minorEastAsia" w:hAnsiTheme="minorEastAsia"/>
          <w:i/>
          <w:color w:val="333333"/>
          <w:szCs w:val="21"/>
          <w:highlight w:val="white"/>
        </w:rPr>
        <w:t>动态</w:t>
      </w:r>
      <w:r w:rsidRPr="00F75C78">
        <w:rPr>
          <w:rFonts w:asciiTheme="minorEastAsia" w:eastAsiaTheme="minorEastAsia" w:hAnsiTheme="minorEastAsia"/>
          <w:color w:val="333333"/>
          <w:szCs w:val="21"/>
          <w:highlight w:val="white"/>
        </w:rPr>
        <w:t>方法来利用通过观察运行时打开PDF文件的效果获得的附加信息。不依赖检查PDF文件，</w:t>
      </w:r>
      <w:r w:rsidRPr="00F75C78">
        <w:rPr>
          <w:rFonts w:asciiTheme="minorEastAsia" w:eastAsiaTheme="minorEastAsia" w:hAnsiTheme="minorEastAsia"/>
          <w:color w:val="FF0000"/>
          <w:szCs w:val="21"/>
          <w:highlight w:val="white"/>
        </w:rPr>
        <w:t>动态方法不受PDF混淆和物理结构伪造的影响</w:t>
      </w:r>
      <w:r w:rsidRPr="00F75C78">
        <w:rPr>
          <w:rFonts w:asciiTheme="minorEastAsia" w:eastAsiaTheme="minorEastAsia" w:hAnsiTheme="minorEastAsia"/>
          <w:color w:val="333333"/>
          <w:szCs w:val="21"/>
          <w:highlight w:val="white"/>
        </w:rPr>
        <w:t>。早期的研究是基于软件仿真[ </w:t>
      </w:r>
      <w:hyperlink r:id="rId26" w:anchor="CR14">
        <w:r w:rsidRPr="00F75C78">
          <w:rPr>
            <w:rFonts w:asciiTheme="minorEastAsia" w:eastAsiaTheme="minorEastAsia" w:hAnsiTheme="minorEastAsia" w:cs="Arial"/>
            <w:color w:val="8E2555"/>
            <w:szCs w:val="21"/>
            <w:u w:val="single"/>
          </w:rPr>
          <w:t>14</w:t>
        </w:r>
      </w:hyperlink>
      <w:r w:rsidRPr="00F75C78">
        <w:rPr>
          <w:rFonts w:asciiTheme="minorEastAsia" w:eastAsiaTheme="minorEastAsia" w:hAnsiTheme="minorEastAsia"/>
          <w:color w:val="333333"/>
          <w:szCs w:val="21"/>
          <w:highlight w:val="white"/>
        </w:rPr>
        <w:t>，</w:t>
      </w:r>
      <w:hyperlink r:id="rId27" w:anchor="CR15">
        <w:r w:rsidRPr="00F75C78">
          <w:rPr>
            <w:rFonts w:asciiTheme="minorEastAsia" w:eastAsiaTheme="minorEastAsia" w:hAnsiTheme="minorEastAsia" w:cs="Arial"/>
            <w:color w:val="8E2555"/>
            <w:szCs w:val="21"/>
            <w:u w:val="single"/>
          </w:rPr>
          <w:t>15</w:t>
        </w:r>
      </w:hyperlink>
      <w:r w:rsidRPr="00F75C78">
        <w:rPr>
          <w:rFonts w:asciiTheme="minorEastAsia" w:eastAsiaTheme="minorEastAsia" w:hAnsiTheme="minorEastAsia"/>
          <w:color w:val="333333"/>
          <w:szCs w:val="21"/>
          <w:highlight w:val="white"/>
        </w:rPr>
        <w:t> ]。然而，</w:t>
      </w:r>
      <w:r w:rsidRPr="00F75C78">
        <w:rPr>
          <w:rFonts w:asciiTheme="minorEastAsia" w:eastAsiaTheme="minorEastAsia" w:hAnsiTheme="minorEastAsia"/>
          <w:color w:val="FF0000"/>
          <w:szCs w:val="21"/>
          <w:highlight w:val="white"/>
        </w:rPr>
        <w:t>软件仿真表明易于逃避和计算密集型。</w:t>
      </w:r>
      <w:r w:rsidRPr="00F75C78">
        <w:rPr>
          <w:rFonts w:asciiTheme="minorEastAsia" w:eastAsiaTheme="minorEastAsia" w:hAnsiTheme="minorEastAsia"/>
          <w:color w:val="333333"/>
          <w:szCs w:val="21"/>
          <w:highlight w:val="white"/>
        </w:rPr>
        <w:t>其他流行的动态方法包括Wepawet [ </w:t>
      </w:r>
      <w:hyperlink r:id="rId28" w:anchor="CR16">
        <w:r w:rsidRPr="00F75C78">
          <w:rPr>
            <w:rFonts w:asciiTheme="minorEastAsia" w:eastAsiaTheme="minorEastAsia" w:hAnsiTheme="minorEastAsia" w:cs="Arial"/>
            <w:color w:val="8E2555"/>
            <w:szCs w:val="21"/>
            <w:u w:val="single"/>
          </w:rPr>
          <w:t>16</w:t>
        </w:r>
      </w:hyperlink>
      <w:r w:rsidRPr="00F75C78">
        <w:rPr>
          <w:rFonts w:asciiTheme="minorEastAsia" w:eastAsiaTheme="minorEastAsia" w:hAnsiTheme="minorEastAsia"/>
          <w:color w:val="333333"/>
          <w:szCs w:val="21"/>
          <w:highlight w:val="white"/>
        </w:rPr>
        <w:t> ]基于沙箱JSand [ </w:t>
      </w:r>
      <w:hyperlink r:id="rId29" w:anchor="CR17">
        <w:r w:rsidRPr="00F75C78">
          <w:rPr>
            <w:rFonts w:asciiTheme="minorEastAsia" w:eastAsiaTheme="minorEastAsia" w:hAnsiTheme="minorEastAsia" w:cs="Arial"/>
            <w:color w:val="8E2555"/>
            <w:szCs w:val="21"/>
            <w:u w:val="single"/>
          </w:rPr>
          <w:t>17</w:t>
        </w:r>
      </w:hyperlink>
      <w:r w:rsidRPr="00F75C78">
        <w:rPr>
          <w:rFonts w:asciiTheme="minorEastAsia" w:eastAsiaTheme="minorEastAsia" w:hAnsiTheme="minorEastAsia"/>
          <w:color w:val="333333"/>
          <w:szCs w:val="21"/>
          <w:highlight w:val="white"/>
        </w:rPr>
        <w:t> ]和基于CWSandbox [ </w:t>
      </w:r>
      <w:hyperlink r:id="rId30" w:anchor="CR18">
        <w:r w:rsidRPr="00F75C78">
          <w:rPr>
            <w:rFonts w:asciiTheme="minorEastAsia" w:eastAsiaTheme="minorEastAsia" w:hAnsiTheme="minorEastAsia" w:cs="Arial"/>
            <w:color w:val="8E2555"/>
            <w:szCs w:val="21"/>
            <w:u w:val="single"/>
          </w:rPr>
          <w:t>18</w:t>
        </w:r>
      </w:hyperlink>
      <w:r w:rsidRPr="00F75C78">
        <w:rPr>
          <w:rFonts w:asciiTheme="minorEastAsia" w:eastAsiaTheme="minorEastAsia" w:hAnsiTheme="minorEastAsia"/>
          <w:color w:val="333333"/>
          <w:szCs w:val="21"/>
          <w:highlight w:val="white"/>
        </w:rPr>
        <w:t> ]的MalOffice 。Snow等人 提出采用硬件虚拟化并评估其系统ShellOS [</w:t>
      </w:r>
      <w:hyperlink r:id="rId31" w:anchor="CR19">
        <w:r w:rsidRPr="00F75C78">
          <w:rPr>
            <w:rFonts w:asciiTheme="minorEastAsia" w:eastAsiaTheme="minorEastAsia" w:hAnsiTheme="minorEastAsia" w:cs="Arial"/>
            <w:color w:val="8E2555"/>
            <w:szCs w:val="21"/>
            <w:u w:val="single"/>
          </w:rPr>
          <w:t>19</w:t>
        </w:r>
      </w:hyperlink>
      <w:r w:rsidRPr="00F75C78">
        <w:rPr>
          <w:rFonts w:asciiTheme="minorEastAsia" w:eastAsiaTheme="minorEastAsia" w:hAnsiTheme="minorEastAsia"/>
          <w:color w:val="333333"/>
          <w:szCs w:val="21"/>
          <w:highlight w:val="white"/>
        </w:rPr>
        <w:t> ]在PDF恶意软件。Tang等人 在低级硬件功能上使用异常检测[</w:t>
      </w:r>
      <w:hyperlink r:id="rId32" w:anchor="CR20">
        <w:r w:rsidRPr="00F75C78">
          <w:rPr>
            <w:rFonts w:asciiTheme="minorEastAsia" w:eastAsiaTheme="minorEastAsia" w:hAnsiTheme="minorEastAsia" w:cs="Arial"/>
            <w:color w:val="8E2555"/>
            <w:szCs w:val="21"/>
            <w:u w:val="single"/>
          </w:rPr>
          <w:t> 20</w:t>
        </w:r>
      </w:hyperlink>
      <w:r w:rsidRPr="00F75C78">
        <w:rPr>
          <w:rFonts w:asciiTheme="minorEastAsia" w:eastAsiaTheme="minorEastAsia" w:hAnsiTheme="minorEastAsia"/>
          <w:color w:val="333333"/>
          <w:szCs w:val="21"/>
          <w:highlight w:val="white"/>
        </w:rPr>
        <w:t> ]。</w:t>
      </w:r>
      <w:r w:rsidRPr="00F75C78">
        <w:rPr>
          <w:rFonts w:asciiTheme="minorEastAsia" w:eastAsiaTheme="minorEastAsia" w:hAnsiTheme="minorEastAsia"/>
          <w:color w:val="FF0000"/>
          <w:szCs w:val="21"/>
          <w:highlight w:val="white"/>
        </w:rPr>
        <w:t>虽然动态方法比静态方法更为准确，但它们的执行时间使其不适合实时检测繁忙网络上的恶意文档。</w:t>
      </w:r>
      <w:r w:rsidRPr="00F75C78">
        <w:rPr>
          <w:rFonts w:asciiTheme="minorEastAsia" w:eastAsiaTheme="minorEastAsia" w:hAnsiTheme="minorEastAsia"/>
          <w:color w:val="333333"/>
          <w:szCs w:val="21"/>
          <w:highlight w:val="white"/>
        </w:rPr>
        <w:t>此外，构建和维护动态检测器能够模拟每个版本的易受攻击的软件产品，并结合每个支持的操作系统和库的每个版本，</w:t>
      </w:r>
      <w:r w:rsidRPr="00F75C78">
        <w:rPr>
          <w:rFonts w:asciiTheme="minorEastAsia" w:eastAsiaTheme="minorEastAsia" w:hAnsiTheme="minorEastAsia"/>
          <w:color w:val="FF0000"/>
          <w:szCs w:val="21"/>
          <w:highlight w:val="white"/>
        </w:rPr>
        <w:t>这是一项成本高昂且技术上具有挑战性的任务</w:t>
      </w:r>
      <w:r w:rsidRPr="00F75C78">
        <w:rPr>
          <w:rFonts w:asciiTheme="minorEastAsia" w:eastAsiaTheme="minorEastAsia" w:hAnsiTheme="minorEastAsia"/>
          <w:color w:val="333333"/>
          <w:szCs w:val="21"/>
          <w:highlight w:val="white"/>
        </w:rPr>
        <w:t>。另一方面，从检测器中省略目标软件的一个组合就足够了，并且</w:t>
      </w:r>
      <w:r w:rsidRPr="00F75C78">
        <w:rPr>
          <w:rFonts w:asciiTheme="minorEastAsia" w:eastAsiaTheme="minorEastAsia" w:hAnsiTheme="minorEastAsia"/>
          <w:color w:val="FF0000"/>
          <w:szCs w:val="21"/>
          <w:highlight w:val="white"/>
        </w:rPr>
        <w:t>为该特定版本设计的威胁将不会被检测到</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22" w:name="1gedq1520739287591"/>
      <w:bookmarkEnd w:id="22"/>
      <w:r w:rsidRPr="002C16A9">
        <w:rPr>
          <w:rFonts w:asciiTheme="minorEastAsia" w:eastAsiaTheme="minorEastAsia" w:hAnsiTheme="minorEastAsia"/>
          <w:color w:val="FF0000"/>
          <w:szCs w:val="21"/>
          <w:highlight w:val="white"/>
        </w:rPr>
        <w:t>为了达到静态方法的速度</w:t>
      </w:r>
      <w:r w:rsidRPr="002C16A9">
        <w:rPr>
          <w:rFonts w:asciiTheme="minorEastAsia" w:eastAsiaTheme="minorEastAsia" w:hAnsiTheme="minorEastAsia"/>
          <w:i/>
          <w:color w:val="FF0000"/>
          <w:szCs w:val="21"/>
          <w:highlight w:val="white"/>
        </w:rPr>
        <w:t>和动态</w:t>
      </w:r>
      <w:r w:rsidRPr="002C16A9">
        <w:rPr>
          <w:rFonts w:asciiTheme="minorEastAsia" w:eastAsiaTheme="minorEastAsia" w:hAnsiTheme="minorEastAsia"/>
          <w:color w:val="FF0000"/>
          <w:szCs w:val="21"/>
          <w:highlight w:val="white"/>
        </w:rPr>
        <w:t>方法的精度，随后开发了</w:t>
      </w:r>
      <w:r w:rsidRPr="002C16A9">
        <w:rPr>
          <w:rFonts w:asciiTheme="minorEastAsia" w:eastAsiaTheme="minorEastAsia" w:hAnsiTheme="minorEastAsia"/>
          <w:i/>
          <w:color w:val="FF0000"/>
          <w:szCs w:val="21"/>
          <w:highlight w:val="white"/>
        </w:rPr>
        <w:t>静态和动态组合</w:t>
      </w:r>
      <w:r w:rsidRPr="002C16A9">
        <w:rPr>
          <w:rFonts w:asciiTheme="minorEastAsia" w:eastAsiaTheme="minorEastAsia" w:hAnsiTheme="minorEastAsia"/>
          <w:color w:val="FF0000"/>
          <w:szCs w:val="21"/>
          <w:highlight w:val="white"/>
        </w:rPr>
        <w:t>方法</w:t>
      </w:r>
      <w:r w:rsidRPr="00F75C78">
        <w:rPr>
          <w:rFonts w:asciiTheme="minorEastAsia" w:eastAsiaTheme="minorEastAsia" w:hAnsiTheme="minorEastAsia"/>
          <w:color w:val="333333"/>
          <w:szCs w:val="21"/>
          <w:highlight w:val="white"/>
        </w:rPr>
        <w:t>。</w:t>
      </w:r>
      <w:r w:rsidRPr="002C16A9">
        <w:rPr>
          <w:rFonts w:asciiTheme="minorEastAsia" w:eastAsiaTheme="minorEastAsia" w:hAnsiTheme="minorEastAsia"/>
          <w:color w:val="FF0000"/>
          <w:szCs w:val="21"/>
          <w:highlight w:val="white"/>
        </w:rPr>
        <w:t>MDScan执行静态JavaScript提取和动态代码执行[ </w:t>
      </w:r>
      <w:hyperlink r:id="rId33" w:anchor="CR21">
        <w:r w:rsidRPr="002C16A9">
          <w:rPr>
            <w:rFonts w:asciiTheme="minorEastAsia" w:eastAsiaTheme="minorEastAsia" w:hAnsiTheme="minorEastAsia" w:cs="Arial"/>
            <w:color w:val="FF0000"/>
            <w:szCs w:val="21"/>
            <w:u w:val="single"/>
          </w:rPr>
          <w:t>21</w:t>
        </w:r>
      </w:hyperlink>
      <w:r w:rsidRPr="002C16A9">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，但使用未记录功能模拟PDF JavaScript API的复杂性阻止了完整且无错误的解决方案。另一方面，MPScan可以挂载到Adobe Reader中以获得完美的JavaScript提取和反混淆处理，但是会执行静态漏洞检测[ </w:t>
      </w:r>
      <w:hyperlink r:id="rId34" w:anchor="CR22">
        <w:r w:rsidRPr="00F75C78">
          <w:rPr>
            <w:rFonts w:asciiTheme="minorEastAsia" w:eastAsiaTheme="minorEastAsia" w:hAnsiTheme="minorEastAsia" w:cs="Arial"/>
            <w:color w:val="8E2555"/>
            <w:szCs w:val="21"/>
            <w:u w:val="single"/>
          </w:rPr>
          <w:t>22</w:t>
        </w:r>
      </w:hyperlink>
      <w:r w:rsidRPr="00F75C78">
        <w:rPr>
          <w:rFonts w:asciiTheme="minorEastAsia" w:eastAsiaTheme="minorEastAsia" w:hAnsiTheme="minorEastAsia"/>
          <w:color w:val="333333"/>
          <w:szCs w:val="21"/>
          <w:highlight w:val="white"/>
        </w:rPr>
        <w:t> ]</w:t>
      </w:r>
      <w:r w:rsidRPr="002C16A9">
        <w:rPr>
          <w:rFonts w:asciiTheme="minorEastAsia" w:eastAsiaTheme="minorEastAsia" w:hAnsiTheme="minorEastAsia"/>
          <w:color w:val="FF0000"/>
          <w:szCs w:val="21"/>
          <w:highlight w:val="white"/>
        </w:rPr>
        <w:t>。由于其设计，它仅适用于单个版本的Adobe Reader上的恶意软件检测，其动态组件需要几秒钟才能运行</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23" w:name="64ezpa1520739287591"/>
      <w:bookmarkEnd w:id="23"/>
      <w:r w:rsidRPr="002C16A9">
        <w:rPr>
          <w:rFonts w:asciiTheme="minorEastAsia" w:eastAsiaTheme="minorEastAsia" w:hAnsiTheme="minorEastAsia"/>
          <w:color w:val="FF0000"/>
          <w:szCs w:val="21"/>
          <w:highlight w:val="white"/>
        </w:rPr>
        <w:t>与迄今为止提出的全自动方法相比，Nissim等人 建议使用</w:t>
      </w:r>
      <w:r w:rsidRPr="002C16A9">
        <w:rPr>
          <w:rFonts w:asciiTheme="minorEastAsia" w:eastAsiaTheme="minorEastAsia" w:hAnsiTheme="minorEastAsia"/>
          <w:i/>
          <w:color w:val="FF0000"/>
          <w:szCs w:val="21"/>
          <w:highlight w:val="white"/>
        </w:rPr>
        <w:t>主动学习</w:t>
      </w:r>
      <w:r w:rsidRPr="002C16A9">
        <w:rPr>
          <w:rFonts w:asciiTheme="minorEastAsia" w:eastAsiaTheme="minorEastAsia" w:hAnsiTheme="minorEastAsia"/>
          <w:color w:val="FF0000"/>
          <w:szCs w:val="21"/>
          <w:highlight w:val="white"/>
        </w:rPr>
        <w:t>方法</w:t>
      </w:r>
      <w:r w:rsidRPr="00F75C78">
        <w:rPr>
          <w:rFonts w:asciiTheme="minorEastAsia" w:eastAsiaTheme="minorEastAsia" w:hAnsiTheme="minorEastAsia"/>
          <w:color w:val="333333"/>
          <w:szCs w:val="21"/>
          <w:highlight w:val="white"/>
        </w:rPr>
        <w:t>，其中人类专家</w:t>
      </w:r>
      <w:r w:rsidRPr="002C16A9">
        <w:rPr>
          <w:rFonts w:asciiTheme="minorEastAsia" w:eastAsiaTheme="minorEastAsia" w:hAnsiTheme="minorEastAsia"/>
          <w:color w:val="FF0000"/>
          <w:szCs w:val="21"/>
          <w:highlight w:val="white"/>
        </w:rPr>
        <w:t>手动标记机器学习算法的有趣样本，目标是使检测器保持最新的威胁[ </w:t>
      </w:r>
      <w:hyperlink r:id="rId35" w:anchor="CR23">
        <w:r w:rsidRPr="002C16A9">
          <w:rPr>
            <w:rFonts w:asciiTheme="minorEastAsia" w:eastAsiaTheme="minorEastAsia" w:hAnsiTheme="minorEastAsia" w:cs="Arial"/>
            <w:color w:val="FF0000"/>
            <w:szCs w:val="21"/>
            <w:u w:val="single"/>
          </w:rPr>
          <w:t>23</w:t>
        </w:r>
      </w:hyperlink>
      <w:r w:rsidRPr="002C16A9">
        <w:rPr>
          <w:rFonts w:asciiTheme="minorEastAsia" w:eastAsiaTheme="minorEastAsia" w:hAnsiTheme="minorEastAsia"/>
          <w:color w:val="FF0000"/>
          <w:szCs w:val="21"/>
          <w:highlight w:val="white"/>
        </w:rPr>
        <w:t> ]。</w:t>
      </w:r>
      <w:r w:rsidRPr="00F75C78">
        <w:rPr>
          <w:rFonts w:asciiTheme="minorEastAsia" w:eastAsiaTheme="minorEastAsia" w:hAnsiTheme="minorEastAsia"/>
          <w:color w:val="333333"/>
          <w:szCs w:val="21"/>
          <w:highlight w:val="white"/>
        </w:rPr>
        <w:t>他们概述了一种结合了签名检测和目前描述的多种方法的设计，但将其实施和评估留给未来的工作。有关许多提及的PDF恶意软件检测方法的更详细的调查，我们请读者参考[ </w:t>
      </w:r>
      <w:hyperlink r:id="rId36" w:anchor="CR23">
        <w:r w:rsidRPr="00F75C78">
          <w:rPr>
            <w:rFonts w:asciiTheme="minorEastAsia" w:eastAsiaTheme="minorEastAsia" w:hAnsiTheme="minorEastAsia" w:cs="Arial"/>
            <w:color w:val="8E2555"/>
            <w:szCs w:val="21"/>
            <w:u w:val="single"/>
          </w:rPr>
          <w:t>23</w:t>
        </w:r>
      </w:hyperlink>
      <w:r w:rsidRPr="00F75C78">
        <w:rPr>
          <w:rFonts w:asciiTheme="minorEastAsia" w:eastAsiaTheme="minorEastAsia" w:hAnsiTheme="minorEastAsia"/>
          <w:color w:val="333333"/>
          <w:szCs w:val="21"/>
          <w:highlight w:val="white"/>
        </w:rPr>
        <w:t> ]。</w:t>
      </w:r>
    </w:p>
    <w:p w:rsidR="00AD0140" w:rsidRDefault="00C527C9">
      <w:pPr>
        <w:rPr>
          <w:rFonts w:asciiTheme="minorEastAsia" w:eastAsiaTheme="minorEastAsia" w:hAnsiTheme="minorEastAsia"/>
          <w:color w:val="333333"/>
          <w:szCs w:val="21"/>
        </w:rPr>
      </w:pPr>
      <w:bookmarkStart w:id="24" w:name="45gwde1520739287591"/>
      <w:bookmarkEnd w:id="24"/>
      <w:r w:rsidRPr="00F75C78">
        <w:rPr>
          <w:rFonts w:asciiTheme="minorEastAsia" w:eastAsiaTheme="minorEastAsia" w:hAnsiTheme="minorEastAsia"/>
          <w:color w:val="333333"/>
          <w:szCs w:val="21"/>
          <w:highlight w:val="white"/>
        </w:rPr>
        <w:t>与PDF相比，近年来仅有两种方法提供了有关检测Flash恶意软件的研究。OdoSwiff系统从2009年开始使用基于启发式的方法对静态和动态分析获得的特征[ </w:t>
      </w:r>
      <w:hyperlink r:id="rId37" w:anchor="CR24">
        <w:r w:rsidRPr="00F75C78">
          <w:rPr>
            <w:rFonts w:asciiTheme="minorEastAsia" w:eastAsiaTheme="minorEastAsia" w:hAnsiTheme="minorEastAsia" w:cs="Arial"/>
            <w:color w:val="8E2555"/>
            <w:szCs w:val="21"/>
            <w:u w:val="single"/>
          </w:rPr>
          <w:t>24</w:t>
        </w:r>
      </w:hyperlink>
      <w:r w:rsidRPr="00F75C78">
        <w:rPr>
          <w:rFonts w:asciiTheme="minorEastAsia" w:eastAsiaTheme="minorEastAsia" w:hAnsiTheme="minorEastAsia"/>
          <w:color w:val="333333"/>
          <w:szCs w:val="21"/>
          <w:highlight w:val="white"/>
        </w:rPr>
        <w:t> ]。它于2012年由FlashDetect成功实现，它将检测从ActionScript 2升级到ActionScript 3漏洞，并用朴素贝叶斯分类器取代了基于阈值的方法[ </w:t>
      </w:r>
      <w:hyperlink r:id="rId38" w:anchor="CR25">
        <w:r w:rsidRPr="00F75C78">
          <w:rPr>
            <w:rFonts w:asciiTheme="minorEastAsia" w:eastAsiaTheme="minorEastAsia" w:hAnsiTheme="minorEastAsia" w:cs="Arial"/>
            <w:color w:val="8E2555"/>
            <w:szCs w:val="21"/>
            <w:u w:val="single"/>
          </w:rPr>
          <w:t>25</w:t>
        </w:r>
      </w:hyperlink>
      <w:r w:rsidRPr="00F75C78">
        <w:rPr>
          <w:rFonts w:asciiTheme="minorEastAsia" w:eastAsiaTheme="minorEastAsia" w:hAnsiTheme="minorEastAsia"/>
          <w:color w:val="333333"/>
          <w:szCs w:val="21"/>
          <w:highlight w:val="white"/>
        </w:rPr>
        <w:t> ]。这两种方法都基于经验方法，努力编码领域专家（即恶意软件分析师）关于SWF开发现有方式的知识。这些</w:t>
      </w:r>
      <w:r w:rsidRPr="00F75C78">
        <w:rPr>
          <w:rFonts w:asciiTheme="minorEastAsia" w:eastAsiaTheme="minorEastAsia" w:hAnsiTheme="minorEastAsia"/>
          <w:i/>
          <w:color w:val="333333"/>
          <w:szCs w:val="21"/>
          <w:highlight w:val="white"/>
        </w:rPr>
        <w:t>专家功能</w:t>
      </w:r>
      <w:r w:rsidRPr="00F75C78">
        <w:rPr>
          <w:rFonts w:asciiTheme="minorEastAsia" w:eastAsiaTheme="minorEastAsia" w:hAnsiTheme="minorEastAsia"/>
          <w:color w:val="333333"/>
          <w:szCs w:val="21"/>
          <w:highlight w:val="white"/>
        </w:rPr>
        <w:t>表现非常好。例如，FlashDetect的机器学习分类器使用仅包含每个类别的47个样本的训练数据集进行评估，但即使这个小样本大小也足以实现高检测精度。然而，正如作者指出的那样，一些基于启发式的特征对于承诺的逃避者来说并不健全。此外，嵌入式恶意软件可能会根据其与Adobe Flash Player的差异来检测所采用的动态执行环境，并将其行为视为一种反应。相反，这里提出的方法使用</w:t>
      </w:r>
      <w:r w:rsidRPr="00F75C78">
        <w:rPr>
          <w:rFonts w:asciiTheme="minorEastAsia" w:eastAsiaTheme="minorEastAsia" w:hAnsiTheme="minorEastAsia"/>
          <w:i/>
          <w:color w:val="333333"/>
          <w:szCs w:val="21"/>
          <w:highlight w:val="white"/>
        </w:rPr>
        <w:t>数据驱动的方法</w:t>
      </w:r>
      <w:r w:rsidRPr="00F75C78">
        <w:rPr>
          <w:rFonts w:asciiTheme="minorEastAsia" w:eastAsiaTheme="minorEastAsia" w:hAnsiTheme="minorEastAsia"/>
          <w:color w:val="333333"/>
          <w:szCs w:val="21"/>
          <w:highlight w:val="white"/>
        </w:rPr>
        <w:t>而不是专家功能，其检测基于良性和恶意SWF文件之间的结构差异。通过保持与漏洞无关的特性，它仍然对新型攻击持开放态度，其静态方法可以加快执行速度，并且不会受到运行时间的影响。</w:t>
      </w:r>
    </w:p>
    <w:p w:rsidR="002C16A9" w:rsidRPr="00F75C78" w:rsidRDefault="002C16A9">
      <w:pPr>
        <w:rPr>
          <w:rFonts w:asciiTheme="minorEastAsia" w:eastAsiaTheme="minorEastAsia" w:hAnsiTheme="minorEastAsia"/>
          <w:szCs w:val="21"/>
        </w:rPr>
      </w:pPr>
    </w:p>
    <w:p w:rsidR="00AD0140" w:rsidRDefault="00C527C9">
      <w:pPr>
        <w:spacing w:line="208" w:lineRule="auto"/>
        <w:rPr>
          <w:rFonts w:asciiTheme="minorEastAsia" w:eastAsiaTheme="minorEastAsia" w:hAnsiTheme="minorEastAsia"/>
          <w:color w:val="333333"/>
          <w:szCs w:val="21"/>
        </w:rPr>
      </w:pPr>
      <w:bookmarkStart w:id="25" w:name="72rzzt1520739287591"/>
      <w:bookmarkEnd w:id="25"/>
      <w:r w:rsidRPr="00F75C78">
        <w:rPr>
          <w:rFonts w:asciiTheme="minorEastAsia" w:eastAsiaTheme="minorEastAsia" w:hAnsiTheme="minorEastAsia" w:cs="Arial"/>
          <w:color w:val="333333"/>
          <w:szCs w:val="21"/>
          <w:highlight w:val="white"/>
        </w:rPr>
        <w:t>1.2</w:t>
      </w:r>
      <w:r w:rsidRPr="00F75C78">
        <w:rPr>
          <w:rFonts w:asciiTheme="minorEastAsia" w:eastAsiaTheme="minorEastAsia" w:hAnsiTheme="minorEastAsia"/>
          <w:color w:val="333333"/>
          <w:szCs w:val="21"/>
          <w:highlight w:val="white"/>
        </w:rPr>
        <w:t>贡献</w:t>
      </w:r>
    </w:p>
    <w:p w:rsidR="002C16A9" w:rsidRPr="00F75C78" w:rsidRDefault="002C16A9">
      <w:pPr>
        <w:spacing w:line="208" w:lineRule="auto"/>
        <w:rPr>
          <w:rFonts w:asciiTheme="minorEastAsia" w:eastAsiaTheme="minorEastAsia" w:hAnsiTheme="minorEastAsia"/>
          <w:szCs w:val="21"/>
        </w:rPr>
      </w:pPr>
    </w:p>
    <w:p w:rsidR="00AD0140" w:rsidRPr="00F75C78" w:rsidRDefault="00C527C9">
      <w:pPr>
        <w:rPr>
          <w:rFonts w:asciiTheme="minorEastAsia" w:eastAsiaTheme="minorEastAsia" w:hAnsiTheme="minorEastAsia"/>
          <w:szCs w:val="21"/>
        </w:rPr>
      </w:pPr>
      <w:bookmarkStart w:id="26" w:name="2frwc1520739287591"/>
      <w:bookmarkStart w:id="27" w:name="OLE_LINK1"/>
      <w:bookmarkStart w:id="28" w:name="OLE_LINK2"/>
      <w:bookmarkEnd w:id="26"/>
      <w:r w:rsidRPr="002C16A9">
        <w:rPr>
          <w:rFonts w:asciiTheme="minorEastAsia" w:eastAsiaTheme="minorEastAsia" w:hAnsiTheme="minorEastAsia"/>
          <w:color w:val="FF0000"/>
          <w:szCs w:val="21"/>
          <w:highlight w:val="white"/>
        </w:rPr>
        <w:t>所提出的检测方法基于对分级文档结构的分析，并且此后缩写为Hidost</w:t>
      </w:r>
      <w:bookmarkEnd w:id="27"/>
      <w:bookmarkEnd w:id="28"/>
      <w:r w:rsidRPr="00F75C78">
        <w:rPr>
          <w:rFonts w:asciiTheme="minorEastAsia" w:eastAsiaTheme="minorEastAsia" w:hAnsiTheme="minorEastAsia"/>
          <w:color w:val="333333"/>
          <w:szCs w:val="21"/>
          <w:highlight w:val="white"/>
        </w:rPr>
        <w:t>。它是斯坦迪奇和拉斯科夫在[ </w:t>
      </w:r>
      <w:hyperlink r:id="rId39"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]中发表的以前着作的延伸，在此被称为SL2013。SL2013中引入的新颖性</w:t>
      </w:r>
      <w:r w:rsidRPr="002C16A9">
        <w:rPr>
          <w:rFonts w:asciiTheme="minorEastAsia" w:eastAsiaTheme="minorEastAsia" w:hAnsiTheme="minorEastAsia"/>
          <w:color w:val="FF0000"/>
          <w:szCs w:val="21"/>
          <w:highlight w:val="white"/>
        </w:rPr>
        <w:t>是使用</w:t>
      </w:r>
      <w:r w:rsidRPr="002C16A9">
        <w:rPr>
          <w:rFonts w:asciiTheme="minorEastAsia" w:eastAsiaTheme="minorEastAsia" w:hAnsiTheme="minorEastAsia"/>
          <w:i/>
          <w:color w:val="FF0000"/>
          <w:szCs w:val="21"/>
          <w:highlight w:val="white"/>
        </w:rPr>
        <w:t>逻辑结构</w:t>
      </w:r>
      <w:r w:rsidRPr="002C16A9">
        <w:rPr>
          <w:rFonts w:asciiTheme="minorEastAsia" w:eastAsiaTheme="minorEastAsia" w:hAnsiTheme="minorEastAsia"/>
          <w:color w:val="FF0000"/>
          <w:szCs w:val="21"/>
          <w:highlight w:val="white"/>
        </w:rPr>
        <w:t>来表征恶意和良性PDF文件</w:t>
      </w:r>
      <w:r w:rsidRPr="00F75C78">
        <w:rPr>
          <w:rFonts w:asciiTheme="minorEastAsia" w:eastAsiaTheme="minorEastAsia" w:hAnsiTheme="minorEastAsia"/>
          <w:color w:val="333333"/>
          <w:szCs w:val="21"/>
          <w:highlight w:val="white"/>
        </w:rPr>
        <w:t>。PDF逻辑结构是由PDF标准定义的高级构造，它将基本PDF构建块组织为功能性文档。结果发表在[ </w:t>
      </w:r>
      <w:hyperlink r:id="rId40"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]显示恶意文件的属性，</w:t>
      </w:r>
      <w:r w:rsidRPr="002C16A9">
        <w:rPr>
          <w:rFonts w:asciiTheme="minorEastAsia" w:eastAsiaTheme="minorEastAsia" w:hAnsiTheme="minorEastAsia"/>
          <w:color w:val="FF0000"/>
          <w:szCs w:val="21"/>
          <w:highlight w:val="white"/>
        </w:rPr>
        <w:t>如JavaScript的存在和最小限度的良性内容的使用可以从其逻辑结构准确地确定。</w:t>
      </w:r>
      <w:r w:rsidRPr="00F75C78">
        <w:rPr>
          <w:rFonts w:asciiTheme="minorEastAsia" w:eastAsiaTheme="minorEastAsia" w:hAnsiTheme="minorEastAsia"/>
          <w:color w:val="333333"/>
          <w:szCs w:val="21"/>
          <w:highlight w:val="white"/>
        </w:rPr>
        <w:t>作为一种</w:t>
      </w:r>
      <w:r w:rsidRPr="002C16A9">
        <w:rPr>
          <w:rFonts w:asciiTheme="minorEastAsia" w:eastAsiaTheme="minorEastAsia" w:hAnsiTheme="minorEastAsia"/>
          <w:color w:val="FF0000"/>
          <w:szCs w:val="21"/>
          <w:highlight w:val="white"/>
        </w:rPr>
        <w:t>深度静态方法</w:t>
      </w:r>
      <w:r w:rsidRPr="00F75C78">
        <w:rPr>
          <w:rFonts w:asciiTheme="minorEastAsia" w:eastAsiaTheme="minorEastAsia" w:hAnsiTheme="minorEastAsia"/>
          <w:color w:val="333333"/>
          <w:szCs w:val="21"/>
          <w:highlight w:val="white"/>
        </w:rPr>
        <w:t>，SL2013受到困扰浅层方法的PDF混淆和物理结构伪造的影响较小。根据包含66万PDF文件的真实世界的数据集进行评估，SL2013展示了检测性能和吞吐量的组合，在防病毒引擎和已发布的科研工作中保持无与伦比。然而，在时间戳数据的实际滑动窗口实验中，SL2013的检测性能表现出不一致。</w:t>
      </w:r>
    </w:p>
    <w:p w:rsidR="00AD0140" w:rsidRPr="002C16A9" w:rsidRDefault="00C527C9">
      <w:pPr>
        <w:rPr>
          <w:rFonts w:asciiTheme="minorEastAsia" w:eastAsiaTheme="minorEastAsia" w:hAnsiTheme="minorEastAsia"/>
          <w:color w:val="FF0000"/>
          <w:szCs w:val="21"/>
        </w:rPr>
      </w:pPr>
      <w:bookmarkStart w:id="29" w:name="46djqn1520739287591"/>
      <w:bookmarkEnd w:id="29"/>
      <w:r w:rsidRPr="002C16A9">
        <w:rPr>
          <w:rFonts w:asciiTheme="minorEastAsia" w:eastAsiaTheme="minorEastAsia" w:hAnsiTheme="minorEastAsia"/>
          <w:color w:val="FF0000"/>
          <w:szCs w:val="21"/>
          <w:highlight w:val="white"/>
        </w:rPr>
        <w:t>Hidost继承了SL2013的所有优点。它在PDF文件中保持了近乎完美的检测性能和高吞吐量，该文件专门针对繁忙网络上的集中部署SL2013进行了量身定制。作为深度静态方法的进一步优势，Hidost不受PDF混淆和物理结构伪造的影响。</w:t>
      </w:r>
    </w:p>
    <w:p w:rsidR="00AD0140" w:rsidRPr="00F75C78" w:rsidRDefault="00C527C9">
      <w:pPr>
        <w:rPr>
          <w:rFonts w:asciiTheme="minorEastAsia" w:eastAsiaTheme="minorEastAsia" w:hAnsiTheme="minorEastAsia"/>
          <w:szCs w:val="21"/>
        </w:rPr>
      </w:pPr>
      <w:bookmarkStart w:id="30" w:name="5pxob1520739287591"/>
      <w:bookmarkEnd w:id="30"/>
      <w:r w:rsidRPr="00F75C78">
        <w:rPr>
          <w:rFonts w:asciiTheme="minorEastAsia" w:eastAsiaTheme="minorEastAsia" w:hAnsiTheme="minorEastAsia"/>
          <w:color w:val="333333"/>
          <w:szCs w:val="21"/>
          <w:highlight w:val="white"/>
        </w:rPr>
        <w:t>此外，Hidost解决了我们稍后发现的SL2013的某些缺点。特别是，我们</w:t>
      </w:r>
      <w:r w:rsidRPr="002C16A9">
        <w:rPr>
          <w:rFonts w:asciiTheme="minorEastAsia" w:eastAsiaTheme="minorEastAsia" w:hAnsiTheme="minorEastAsia"/>
          <w:color w:val="FF0000"/>
          <w:szCs w:val="21"/>
          <w:highlight w:val="white"/>
        </w:rPr>
        <w:t>开发了</w:t>
      </w:r>
      <w:r w:rsidRPr="002C16A9">
        <w:rPr>
          <w:rFonts w:asciiTheme="minorEastAsia" w:eastAsiaTheme="minorEastAsia" w:hAnsiTheme="minorEastAsia"/>
          <w:i/>
          <w:color w:val="FF0000"/>
          <w:szCs w:val="21"/>
          <w:highlight w:val="white"/>
        </w:rPr>
        <w:t>结构路径整合</w:t>
      </w:r>
      <w:r w:rsidRPr="002C16A9">
        <w:rPr>
          <w:rFonts w:asciiTheme="minorEastAsia" w:eastAsiaTheme="minorEastAsia" w:hAnsiTheme="minorEastAsia"/>
          <w:color w:val="FF0000"/>
          <w:szCs w:val="21"/>
          <w:highlight w:val="white"/>
        </w:rPr>
        <w:t>（SPC），这是一种用于合并相似特征的技术</w:t>
      </w:r>
      <w:r w:rsidRPr="00F75C78">
        <w:rPr>
          <w:rFonts w:asciiTheme="minorEastAsia" w:eastAsiaTheme="minorEastAsia" w:hAnsiTheme="minorEastAsia"/>
          <w:color w:val="333333"/>
          <w:szCs w:val="21"/>
          <w:highlight w:val="white"/>
        </w:rPr>
        <w:t>。这样的合并特征可以</w:t>
      </w:r>
      <w:r w:rsidRPr="002C16A9">
        <w:rPr>
          <w:rFonts w:asciiTheme="minorEastAsia" w:eastAsiaTheme="minorEastAsia" w:hAnsiTheme="minorEastAsia"/>
          <w:color w:val="FF0000"/>
          <w:szCs w:val="21"/>
          <w:highlight w:val="white"/>
        </w:rPr>
        <w:t>更好地保留逻辑结构的语义并减少特征集对特定数据集的依赖性</w:t>
      </w:r>
      <w:r w:rsidRPr="00F75C78">
        <w:rPr>
          <w:rFonts w:asciiTheme="minorEastAsia" w:eastAsiaTheme="minorEastAsia" w:hAnsiTheme="minorEastAsia"/>
          <w:color w:val="333333"/>
          <w:szCs w:val="21"/>
          <w:highlight w:val="white"/>
        </w:rPr>
        <w:t>。SPC的</w:t>
      </w:r>
      <w:r w:rsidRPr="002C16A9">
        <w:rPr>
          <w:rFonts w:asciiTheme="minorEastAsia" w:eastAsiaTheme="minorEastAsia" w:hAnsiTheme="minorEastAsia"/>
          <w:color w:val="FF0000"/>
          <w:szCs w:val="21"/>
          <w:highlight w:val="white"/>
        </w:rPr>
        <w:t>好处有三个：（a）逃避的攻击面减少; （b）随时间变化的特征集是有限的; 和（c）功能的数量急剧减少</w:t>
      </w:r>
      <w:r w:rsidRPr="00F75C78">
        <w:rPr>
          <w:rFonts w:asciiTheme="minorEastAsia" w:eastAsiaTheme="minorEastAsia" w:hAnsiTheme="minorEastAsia"/>
          <w:color w:val="333333"/>
          <w:szCs w:val="21"/>
          <w:highlight w:val="white"/>
        </w:rPr>
        <w:t>。总之，这些改进使得Hidost比SL2013更安全和实用。</w:t>
      </w:r>
    </w:p>
    <w:p w:rsidR="00AD0140" w:rsidRPr="00F75C78" w:rsidRDefault="00C527C9">
      <w:pPr>
        <w:rPr>
          <w:rFonts w:asciiTheme="minorEastAsia" w:eastAsiaTheme="minorEastAsia" w:hAnsiTheme="minorEastAsia"/>
          <w:szCs w:val="21"/>
        </w:rPr>
      </w:pPr>
      <w:bookmarkStart w:id="31" w:name="46uije1520739287591"/>
      <w:bookmarkEnd w:id="31"/>
      <w:r w:rsidRPr="00F75C78">
        <w:rPr>
          <w:rFonts w:asciiTheme="minorEastAsia" w:eastAsiaTheme="minorEastAsia" w:hAnsiTheme="minorEastAsia"/>
          <w:color w:val="333333"/>
          <w:szCs w:val="21"/>
          <w:highlight w:val="white"/>
        </w:rPr>
        <w:t>然而，最重要的是，本文</w:t>
      </w:r>
      <w:r w:rsidRPr="002C16A9">
        <w:rPr>
          <w:rFonts w:asciiTheme="minorEastAsia" w:eastAsiaTheme="minorEastAsia" w:hAnsiTheme="minorEastAsia"/>
          <w:color w:val="FF0000"/>
          <w:szCs w:val="21"/>
          <w:highlight w:val="white"/>
        </w:rPr>
        <w:t>介绍了一种新颖的Hidost系统设计</w:t>
      </w:r>
      <w:r w:rsidRPr="00F75C78">
        <w:rPr>
          <w:rFonts w:asciiTheme="minorEastAsia" w:eastAsiaTheme="minorEastAsia" w:hAnsiTheme="minorEastAsia"/>
          <w:color w:val="333333"/>
          <w:szCs w:val="21"/>
          <w:highlight w:val="white"/>
        </w:rPr>
        <w:t>，使其</w:t>
      </w:r>
      <w:r w:rsidRPr="002C16A9">
        <w:rPr>
          <w:rFonts w:asciiTheme="minorEastAsia" w:eastAsiaTheme="minorEastAsia" w:hAnsiTheme="minorEastAsia"/>
          <w:color w:val="FF0000"/>
          <w:szCs w:val="21"/>
          <w:highlight w:val="white"/>
        </w:rPr>
        <w:t>能够推广到多种不相关的文件格式</w:t>
      </w:r>
      <w:r w:rsidRPr="00F75C78">
        <w:rPr>
          <w:rFonts w:asciiTheme="minorEastAsia" w:eastAsiaTheme="minorEastAsia" w:hAnsiTheme="minorEastAsia"/>
          <w:color w:val="333333"/>
          <w:szCs w:val="21"/>
          <w:highlight w:val="white"/>
        </w:rPr>
        <w:t>。据我们所知，</w:t>
      </w:r>
      <w:r w:rsidRPr="002C16A9">
        <w:rPr>
          <w:rFonts w:asciiTheme="minorEastAsia" w:eastAsiaTheme="minorEastAsia" w:hAnsiTheme="minorEastAsia"/>
          <w:color w:val="FF0000"/>
          <w:szCs w:val="21"/>
          <w:highlight w:val="white"/>
        </w:rPr>
        <w:t>Hidost是第一个适用于多种文件格式的基于静态机器学习的恶意软件检测系统</w:t>
      </w:r>
      <w:r w:rsidRPr="00F75C78">
        <w:rPr>
          <w:rFonts w:asciiTheme="minorEastAsia" w:eastAsiaTheme="minorEastAsia" w:hAnsiTheme="minorEastAsia"/>
          <w:color w:val="333333"/>
          <w:szCs w:val="21"/>
          <w:highlight w:val="white"/>
        </w:rPr>
        <w:t>。它的通用性是通过将基于PDF逻辑结构的特征定义扩展为具有层次逻辑结构（Flash的SWF格式）的第二种文件格式实现的。最后，更进一步，</w:t>
      </w:r>
      <w:r w:rsidRPr="00AB66FA">
        <w:rPr>
          <w:rFonts w:asciiTheme="minorEastAsia" w:eastAsiaTheme="minorEastAsia" w:hAnsiTheme="minorEastAsia"/>
          <w:color w:val="FF0000"/>
          <w:szCs w:val="21"/>
          <w:highlight w:val="white"/>
        </w:rPr>
        <w:t>Hidost不仅考虑了文件的逻辑结构，而且还考虑了其</w:t>
      </w:r>
      <w:r w:rsidRPr="00AB66FA">
        <w:rPr>
          <w:rFonts w:ascii="MS Gothic" w:eastAsiaTheme="minorEastAsia" w:hAnsi="MS Gothic" w:cs="MS Gothic"/>
          <w:color w:val="FF0000"/>
          <w:szCs w:val="21"/>
          <w:highlight w:val="white"/>
        </w:rPr>
        <w:t>​​</w:t>
      </w:r>
      <w:r w:rsidRPr="00AB66FA">
        <w:rPr>
          <w:rFonts w:asciiTheme="minorEastAsia" w:eastAsiaTheme="minorEastAsia" w:hAnsiTheme="minorEastAsia"/>
          <w:color w:val="FF0000"/>
          <w:szCs w:val="21"/>
          <w:highlight w:val="white"/>
        </w:rPr>
        <w:t>内容</w:t>
      </w:r>
      <w:r w:rsidRPr="00F75C78">
        <w:rPr>
          <w:rFonts w:asciiTheme="minorEastAsia" w:eastAsiaTheme="minorEastAsia" w:hAnsiTheme="minorEastAsia"/>
          <w:color w:val="333333"/>
          <w:szCs w:val="21"/>
          <w:highlight w:val="white"/>
        </w:rPr>
        <w:t>，使得对SWF等区别度较小的格式具有更高的精度。</w:t>
      </w:r>
    </w:p>
    <w:p w:rsidR="00AD0140" w:rsidRPr="00F75C78" w:rsidRDefault="00C527C9">
      <w:pPr>
        <w:rPr>
          <w:rFonts w:asciiTheme="minorEastAsia" w:eastAsiaTheme="minorEastAsia" w:hAnsiTheme="minorEastAsia"/>
          <w:szCs w:val="21"/>
        </w:rPr>
      </w:pPr>
      <w:bookmarkStart w:id="32" w:name="91qrff1520739287591"/>
      <w:bookmarkEnd w:id="32"/>
      <w:r w:rsidRPr="00F75C78">
        <w:rPr>
          <w:rFonts w:asciiTheme="minorEastAsia" w:eastAsiaTheme="minorEastAsia" w:hAnsiTheme="minorEastAsia"/>
          <w:color w:val="333333"/>
          <w:szCs w:val="21"/>
          <w:highlight w:val="white"/>
        </w:rPr>
        <w:t>为了演示Hidost的出色检测性能，我们通过实验评估了两种格式：PDF和SWF。我们的评估协议旨在模拟数据驱动的检测方法的实际部署，并考虑到恶意数据的自然演变。</w:t>
      </w:r>
      <w:r w:rsidRPr="00AB66FA">
        <w:rPr>
          <w:rFonts w:asciiTheme="minorEastAsia" w:eastAsiaTheme="minorEastAsia" w:hAnsiTheme="minorEastAsia"/>
          <w:color w:val="FF0000"/>
          <w:szCs w:val="21"/>
          <w:highlight w:val="white"/>
        </w:rPr>
        <w:t>在我们的协议中，检测模型在固定大小的数据窗口上进行训练，并部署一段时间。一旦模型被认为太旧，就会在另一个更新近的数据窗口上重新训练，并再次在有限的时间段内进行评估。</w:t>
      </w:r>
      <w:r w:rsidRPr="00F75C78">
        <w:rPr>
          <w:rFonts w:asciiTheme="minorEastAsia" w:eastAsiaTheme="minorEastAsia" w:hAnsiTheme="minorEastAsia"/>
          <w:color w:val="333333"/>
          <w:szCs w:val="21"/>
          <w:highlight w:val="white"/>
        </w:rPr>
        <w:t>与机器学习算法评估中</w:t>
      </w:r>
      <w:r w:rsidRPr="00AB66FA">
        <w:rPr>
          <w:rFonts w:asciiTheme="minorEastAsia" w:eastAsiaTheme="minorEastAsia" w:hAnsiTheme="minorEastAsia"/>
          <w:color w:val="FF0000"/>
          <w:szCs w:val="21"/>
          <w:highlight w:val="white"/>
        </w:rPr>
        <w:t>常用的经典交叉验证方法不同，我们的实验性协议考虑了安全应用程序中数据的时间性质，并且从未预测过去的数据</w:t>
      </w:r>
      <w:r w:rsidRPr="00F75C78">
        <w:rPr>
          <w:rFonts w:asciiTheme="minorEastAsia" w:eastAsiaTheme="minorEastAsia" w:hAnsiTheme="minorEastAsia"/>
          <w:color w:val="333333"/>
          <w:szCs w:val="21"/>
          <w:highlight w:val="white"/>
        </w:rPr>
        <w:t>。</w:t>
      </w:r>
    </w:p>
    <w:p w:rsidR="00AD0140" w:rsidRPr="00AB66FA" w:rsidRDefault="00C527C9">
      <w:pPr>
        <w:rPr>
          <w:rFonts w:asciiTheme="minorEastAsia" w:eastAsiaTheme="minorEastAsia" w:hAnsiTheme="minorEastAsia"/>
          <w:color w:val="FF0000"/>
          <w:szCs w:val="21"/>
        </w:rPr>
      </w:pPr>
      <w:bookmarkStart w:id="33" w:name="72iliq1520739287591"/>
      <w:bookmarkEnd w:id="33"/>
      <w:r w:rsidRPr="00F75C78">
        <w:rPr>
          <w:rFonts w:asciiTheme="minorEastAsia" w:eastAsiaTheme="minorEastAsia" w:hAnsiTheme="minorEastAsia"/>
          <w:color w:val="333333"/>
          <w:szCs w:val="21"/>
          <w:highlight w:val="white"/>
        </w:rPr>
        <w:t>总之，</w:t>
      </w:r>
      <w:r w:rsidRPr="00AB66FA">
        <w:rPr>
          <w:rFonts w:asciiTheme="minorEastAsia" w:eastAsiaTheme="minorEastAsia" w:hAnsiTheme="minorEastAsia"/>
          <w:color w:val="FF0000"/>
          <w:szCs w:val="21"/>
          <w:highlight w:val="white"/>
        </w:rPr>
        <w:t>本文的主要贡献如下：</w:t>
      </w:r>
    </w:p>
    <w:p w:rsidR="00AD0140" w:rsidRPr="00F75C78" w:rsidRDefault="00C527C9">
      <w:pPr>
        <w:numPr>
          <w:ilvl w:val="0"/>
          <w:numId w:val="2"/>
        </w:numPr>
        <w:rPr>
          <w:rFonts w:asciiTheme="minorEastAsia" w:eastAsiaTheme="minorEastAsia" w:hAnsiTheme="minorEastAsia"/>
          <w:szCs w:val="21"/>
        </w:rPr>
      </w:pPr>
      <w:bookmarkStart w:id="34" w:name="98fufc1520739287591"/>
      <w:bookmarkEnd w:id="34"/>
      <w:r w:rsidRPr="00F75C78">
        <w:rPr>
          <w:rFonts w:asciiTheme="minorEastAsia" w:eastAsiaTheme="minorEastAsia" w:hAnsiTheme="minorEastAsia"/>
          <w:color w:val="333333"/>
          <w:szCs w:val="21"/>
          <w:highlight w:val="white"/>
        </w:rPr>
        <w:t>基于静态机器学习的恶意软件检测器Hidost，</w:t>
      </w:r>
      <w:r w:rsidRPr="00AB66FA">
        <w:rPr>
          <w:rFonts w:asciiTheme="minorEastAsia" w:eastAsiaTheme="minorEastAsia" w:hAnsiTheme="minorEastAsia"/>
          <w:color w:val="FF0000"/>
          <w:szCs w:val="21"/>
          <w:highlight w:val="white"/>
        </w:rPr>
        <w:t>这是第一个基于逻辑结构和内容适用于不同文件格式的系统。</w:t>
      </w:r>
    </w:p>
    <w:p w:rsidR="00AD0140" w:rsidRPr="00F75C78" w:rsidRDefault="00C527C9">
      <w:pPr>
        <w:numPr>
          <w:ilvl w:val="0"/>
          <w:numId w:val="2"/>
        </w:numPr>
        <w:rPr>
          <w:rFonts w:asciiTheme="minorEastAsia" w:eastAsiaTheme="minorEastAsia" w:hAnsiTheme="minorEastAsia"/>
          <w:szCs w:val="21"/>
        </w:rPr>
      </w:pPr>
      <w:bookmarkStart w:id="35" w:name="40ponb1520739287591"/>
      <w:bookmarkEnd w:id="35"/>
      <w:r w:rsidRPr="00F75C78">
        <w:rPr>
          <w:rFonts w:asciiTheme="minorEastAsia" w:eastAsiaTheme="minorEastAsia" w:hAnsiTheme="minorEastAsia"/>
          <w:color w:val="333333"/>
          <w:szCs w:val="21"/>
          <w:highlight w:val="white"/>
        </w:rPr>
        <w:t>Hidost对PDF和SWF两种格式进行了实验性评估，旨在反映恶意软件检测器的操作环境，</w:t>
      </w:r>
      <w:r w:rsidRPr="00AB66FA">
        <w:rPr>
          <w:rFonts w:asciiTheme="minorEastAsia" w:eastAsiaTheme="minorEastAsia" w:hAnsiTheme="minorEastAsia"/>
          <w:color w:val="FF0000"/>
          <w:szCs w:val="21"/>
          <w:highlight w:val="white"/>
        </w:rPr>
        <w:t>该文件在440,000个PDF文件和前所未有的40,000个SWF文件的数据集上执行。</w:t>
      </w:r>
      <w:r w:rsidRPr="00F75C78">
        <w:rPr>
          <w:rFonts w:asciiTheme="minorEastAsia" w:eastAsiaTheme="minorEastAsia" w:hAnsiTheme="minorEastAsia"/>
          <w:color w:val="333333"/>
          <w:szCs w:val="21"/>
          <w:highlight w:val="white"/>
        </w:rPr>
        <w:t>在我们的评估中，</w:t>
      </w:r>
      <w:r w:rsidRPr="00AB66FA">
        <w:rPr>
          <w:rFonts w:asciiTheme="minorEastAsia" w:eastAsiaTheme="minorEastAsia" w:hAnsiTheme="minorEastAsia"/>
          <w:color w:val="FF0000"/>
          <w:szCs w:val="21"/>
          <w:highlight w:val="white"/>
        </w:rPr>
        <w:t>Hidost在PDF上的性能优于VirusTotal上的所有防病毒引擎，</w:t>
      </w:r>
      <w:r w:rsidRPr="00F75C78">
        <w:rPr>
          <w:rFonts w:asciiTheme="minorEastAsia" w:eastAsiaTheme="minorEastAsia" w:hAnsiTheme="minorEastAsia"/>
          <w:color w:val="333333"/>
          <w:szCs w:val="21"/>
          <w:highlight w:val="white"/>
        </w:rPr>
        <w:t>并在SWF文件中名列前茅。</w:t>
      </w:r>
    </w:p>
    <w:p w:rsidR="00AD0140" w:rsidRPr="00F75C78" w:rsidRDefault="00C527C9">
      <w:pPr>
        <w:numPr>
          <w:ilvl w:val="0"/>
          <w:numId w:val="2"/>
        </w:numPr>
        <w:rPr>
          <w:rFonts w:asciiTheme="minorEastAsia" w:eastAsiaTheme="minorEastAsia" w:hAnsiTheme="minorEastAsia"/>
          <w:szCs w:val="21"/>
        </w:rPr>
      </w:pPr>
      <w:bookmarkStart w:id="36" w:name="31nunt1520739287591"/>
      <w:bookmarkEnd w:id="36"/>
      <w:r w:rsidRPr="00AB66FA">
        <w:rPr>
          <w:rFonts w:asciiTheme="minorEastAsia" w:eastAsiaTheme="minorEastAsia" w:hAnsiTheme="minorEastAsia"/>
          <w:color w:val="FF0000"/>
          <w:szCs w:val="21"/>
          <w:highlight w:val="white"/>
        </w:rPr>
        <w:t>Hidost针对两种文件格式（PDF和SWF）的原型实现，作为开源软件发布</w:t>
      </w:r>
      <w:r w:rsidRPr="00F75C78">
        <w:rPr>
          <w:rFonts w:asciiTheme="minorEastAsia" w:eastAsiaTheme="minorEastAsia" w:hAnsiTheme="minorEastAsia"/>
          <w:color w:val="333333"/>
          <w:szCs w:val="21"/>
          <w:highlight w:val="white"/>
        </w:rPr>
        <w:t>。</w:t>
      </w:r>
    </w:p>
    <w:p w:rsidR="00AD0140" w:rsidRPr="00AB66FA" w:rsidRDefault="00C527C9">
      <w:pPr>
        <w:numPr>
          <w:ilvl w:val="0"/>
          <w:numId w:val="2"/>
        </w:numPr>
        <w:rPr>
          <w:rFonts w:asciiTheme="minorEastAsia" w:eastAsiaTheme="minorEastAsia" w:hAnsiTheme="minorEastAsia"/>
          <w:color w:val="FF0000"/>
          <w:szCs w:val="21"/>
        </w:rPr>
      </w:pPr>
      <w:bookmarkStart w:id="37" w:name="72luke1520739287591"/>
      <w:bookmarkEnd w:id="37"/>
      <w:r w:rsidRPr="00AB66FA">
        <w:rPr>
          <w:rFonts w:asciiTheme="minorEastAsia" w:eastAsiaTheme="minorEastAsia" w:hAnsiTheme="minorEastAsia"/>
          <w:color w:val="FF0000"/>
          <w:szCs w:val="21"/>
          <w:highlight w:val="white"/>
        </w:rPr>
        <w:t>复制这项工作所需的源代码，包括作为开源软件发布的实验和绘图。</w:t>
      </w:r>
    </w:p>
    <w:p w:rsidR="00AD0140" w:rsidRPr="002123F6" w:rsidRDefault="00C527C9">
      <w:pPr>
        <w:numPr>
          <w:ilvl w:val="0"/>
          <w:numId w:val="2"/>
        </w:numPr>
        <w:rPr>
          <w:rFonts w:asciiTheme="minorEastAsia" w:eastAsiaTheme="minorEastAsia" w:hAnsiTheme="minorEastAsia"/>
          <w:szCs w:val="21"/>
        </w:rPr>
      </w:pPr>
      <w:bookmarkStart w:id="38" w:name="58rzwq1520739287591"/>
      <w:bookmarkEnd w:id="38"/>
      <w:r w:rsidRPr="00AB66FA">
        <w:rPr>
          <w:rFonts w:asciiTheme="minorEastAsia" w:eastAsiaTheme="minorEastAsia" w:hAnsiTheme="minorEastAsia"/>
          <w:color w:val="FF0000"/>
          <w:szCs w:val="21"/>
          <w:highlight w:val="white"/>
        </w:rPr>
        <w:t>数据集需要重现这项工作</w:t>
      </w:r>
      <w:r w:rsidRPr="00F75C78">
        <w:rPr>
          <w:rFonts w:asciiTheme="minorEastAsia" w:eastAsiaTheme="minorEastAsia" w:hAnsiTheme="minorEastAsia"/>
          <w:color w:val="333333"/>
          <w:szCs w:val="21"/>
          <w:highlight w:val="white"/>
        </w:rPr>
        <w:t>。</w:t>
      </w:r>
    </w:p>
    <w:p w:rsidR="002123F6" w:rsidRDefault="002123F6" w:rsidP="002123F6">
      <w:pPr>
        <w:rPr>
          <w:rFonts w:asciiTheme="minorEastAsia" w:eastAsiaTheme="minorEastAsia" w:hAnsiTheme="minorEastAsia"/>
          <w:szCs w:val="21"/>
        </w:rPr>
      </w:pPr>
    </w:p>
    <w:p w:rsidR="002123F6" w:rsidRDefault="002123F6" w:rsidP="002123F6">
      <w:pPr>
        <w:rPr>
          <w:rFonts w:asciiTheme="minorEastAsia" w:eastAsiaTheme="minorEastAsia" w:hAnsiTheme="minorEastAsia"/>
          <w:szCs w:val="21"/>
        </w:rPr>
      </w:pPr>
    </w:p>
    <w:p w:rsidR="002123F6" w:rsidRPr="00F75C78" w:rsidRDefault="002123F6" w:rsidP="002123F6">
      <w:pPr>
        <w:rPr>
          <w:rFonts w:asciiTheme="minorEastAsia" w:eastAsiaTheme="minorEastAsia" w:hAnsiTheme="minorEastAsia"/>
          <w:szCs w:val="21"/>
        </w:rPr>
      </w:pPr>
    </w:p>
    <w:p w:rsidR="00AD0140" w:rsidRPr="00F75C78" w:rsidRDefault="00C527C9">
      <w:pPr>
        <w:rPr>
          <w:rFonts w:asciiTheme="minorEastAsia" w:eastAsiaTheme="minorEastAsia" w:hAnsiTheme="minorEastAsia"/>
          <w:szCs w:val="21"/>
        </w:rPr>
      </w:pPr>
      <w:bookmarkStart w:id="39" w:name="75kjrh1520739290652"/>
      <w:bookmarkEnd w:id="39"/>
      <w:r w:rsidRPr="00F75C78">
        <w:rPr>
          <w:rFonts w:asciiTheme="minorEastAsia" w:eastAsiaTheme="minorEastAsia" w:hAnsiTheme="minorEastAsia" w:cs="Arial"/>
          <w:color w:val="333333"/>
          <w:szCs w:val="21"/>
          <w:highlight w:val="white"/>
        </w:rPr>
        <w:t>1.3</w:t>
      </w:r>
      <w:r w:rsidRPr="00F75C78">
        <w:rPr>
          <w:rFonts w:asciiTheme="minorEastAsia" w:eastAsiaTheme="minorEastAsia" w:hAnsiTheme="minorEastAsia"/>
          <w:color w:val="333333"/>
          <w:szCs w:val="21"/>
          <w:highlight w:val="white"/>
        </w:rPr>
        <w:t>大纲</w:t>
      </w:r>
    </w:p>
    <w:p w:rsidR="00AD0140" w:rsidRPr="00F75C78" w:rsidRDefault="00C527C9">
      <w:pPr>
        <w:rPr>
          <w:rFonts w:asciiTheme="minorEastAsia" w:eastAsiaTheme="minorEastAsia" w:hAnsiTheme="minorEastAsia"/>
          <w:szCs w:val="21"/>
        </w:rPr>
      </w:pPr>
      <w:bookmarkStart w:id="40" w:name="86srvd1520739306228"/>
      <w:bookmarkEnd w:id="40"/>
      <w:r w:rsidRPr="00F75C78">
        <w:rPr>
          <w:rFonts w:asciiTheme="minorEastAsia" w:eastAsiaTheme="minorEastAsia" w:hAnsiTheme="minorEastAsia"/>
          <w:color w:val="333333"/>
          <w:szCs w:val="21"/>
          <w:highlight w:val="white"/>
        </w:rPr>
        <w:t>本文的结构如下。Hidost适用的文件格式（即分层结构的文件格式）将在第</w:t>
      </w:r>
      <w:hyperlink r:id="rId41" w:anchor="Sec5">
        <w:r w:rsidRPr="00F75C78">
          <w:rPr>
            <w:rFonts w:asciiTheme="minorEastAsia" w:eastAsiaTheme="minorEastAsia" w:hAnsiTheme="minorEastAsia" w:cs="Arial"/>
            <w:color w:val="8E2555"/>
            <w:szCs w:val="21"/>
            <w:u w:val="single"/>
          </w:rPr>
          <w:t>2</w:t>
        </w:r>
      </w:hyperlink>
      <w:r w:rsidRPr="00F75C78">
        <w:rPr>
          <w:rFonts w:asciiTheme="minorEastAsia" w:eastAsiaTheme="minorEastAsia" w:hAnsiTheme="minorEastAsia"/>
          <w:color w:val="333333"/>
          <w:szCs w:val="21"/>
          <w:highlight w:val="white"/>
        </w:rPr>
        <w:t>节中进行介绍，同时还将详细介绍PDF和SWF的逻辑结构。</w:t>
      </w:r>
      <w:r w:rsidRPr="00AB66FA">
        <w:rPr>
          <w:rFonts w:asciiTheme="minorEastAsia" w:eastAsiaTheme="minorEastAsia" w:hAnsiTheme="minorEastAsia"/>
          <w:color w:val="FF0000"/>
          <w:szCs w:val="21"/>
          <w:highlight w:val="white"/>
        </w:rPr>
        <w:t>第</w:t>
      </w:r>
      <w:hyperlink r:id="rId42" w:anchor="Sec8">
        <w:r w:rsidRPr="00AB66FA">
          <w:rPr>
            <w:rFonts w:asciiTheme="minorEastAsia" w:eastAsiaTheme="minorEastAsia" w:hAnsiTheme="minorEastAsia" w:cs="Arial"/>
            <w:color w:val="FF0000"/>
            <w:szCs w:val="21"/>
            <w:u w:val="single"/>
          </w:rPr>
          <w:t>3</w:t>
        </w:r>
      </w:hyperlink>
      <w:r w:rsidRPr="00AB66FA">
        <w:rPr>
          <w:rFonts w:asciiTheme="minorEastAsia" w:eastAsiaTheme="minorEastAsia" w:hAnsiTheme="minorEastAsia"/>
          <w:color w:val="FF0000"/>
          <w:szCs w:val="21"/>
          <w:highlight w:val="white"/>
        </w:rPr>
        <w:t>节介绍了Hidost的系统设计</w:t>
      </w:r>
      <w:r w:rsidRPr="00F75C78">
        <w:rPr>
          <w:rFonts w:asciiTheme="minorEastAsia" w:eastAsiaTheme="minorEastAsia" w:hAnsiTheme="minorEastAsia"/>
          <w:color w:val="333333"/>
          <w:szCs w:val="21"/>
          <w:highlight w:val="white"/>
        </w:rPr>
        <w:t>，其中包括从PDF和SWF格式中提取结构元素，特征定义，选择和压缩以及学习和分类。</w:t>
      </w:r>
      <w:r w:rsidRPr="00AB66FA">
        <w:rPr>
          <w:rFonts w:asciiTheme="minorEastAsia" w:eastAsiaTheme="minorEastAsia" w:hAnsiTheme="minorEastAsia"/>
          <w:color w:val="FF0000"/>
          <w:szCs w:val="21"/>
          <w:highlight w:val="white"/>
        </w:rPr>
        <w:t>第</w:t>
      </w:r>
      <w:hyperlink r:id="rId43" w:anchor="Sec16">
        <w:r w:rsidRPr="00AB66FA">
          <w:rPr>
            <w:rFonts w:asciiTheme="minorEastAsia" w:eastAsiaTheme="minorEastAsia" w:hAnsiTheme="minorEastAsia" w:cs="Arial"/>
            <w:color w:val="FF0000"/>
            <w:szCs w:val="21"/>
            <w:u w:val="single"/>
          </w:rPr>
          <w:t>4</w:t>
        </w:r>
      </w:hyperlink>
      <w:r w:rsidRPr="00AB66FA">
        <w:rPr>
          <w:rFonts w:asciiTheme="minorEastAsia" w:eastAsiaTheme="minorEastAsia" w:hAnsiTheme="minorEastAsia"/>
          <w:color w:val="FF0000"/>
          <w:szCs w:val="21"/>
          <w:highlight w:val="white"/>
        </w:rPr>
        <w:t>节介绍了实验评估</w:t>
      </w:r>
      <w:r w:rsidRPr="00F75C78">
        <w:rPr>
          <w:rFonts w:asciiTheme="minorEastAsia" w:eastAsiaTheme="minorEastAsia" w:hAnsiTheme="minorEastAsia"/>
          <w:color w:val="333333"/>
          <w:szCs w:val="21"/>
          <w:highlight w:val="white"/>
        </w:rPr>
        <w:t>，包括数据集和实验方案的描述以及结果的讨论。我们将讨论Hidost对其他文件格式的扩展，并在第</w:t>
      </w:r>
      <w:hyperlink r:id="rId44" w:anchor="Sec2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部分中介绍了其应用程序的概念设计到Office文件格式OOXML和ODF。最后，第</w:t>
      </w:r>
      <w:hyperlink r:id="rId45" w:anchor="Sec2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节给出了结论并概述了未来工作的未决问题。</w:t>
      </w:r>
    </w:p>
    <w:p w:rsidR="00AD0140" w:rsidRPr="00F75C78" w:rsidRDefault="00C527C9">
      <w:pPr>
        <w:spacing w:line="208" w:lineRule="auto"/>
        <w:rPr>
          <w:rFonts w:asciiTheme="minorEastAsia" w:eastAsiaTheme="minorEastAsia" w:hAnsiTheme="minorEastAsia"/>
          <w:szCs w:val="21"/>
        </w:rPr>
      </w:pPr>
      <w:bookmarkStart w:id="41" w:name="21nfbb1520739306228"/>
      <w:bookmarkEnd w:id="41"/>
      <w:r w:rsidRPr="00F75C78">
        <w:rPr>
          <w:rFonts w:asciiTheme="minorEastAsia" w:eastAsiaTheme="minorEastAsia" w:hAnsiTheme="minorEastAsia" w:cs="Arial"/>
          <w:color w:val="333333"/>
          <w:szCs w:val="21"/>
          <w:highlight w:val="white"/>
        </w:rPr>
        <w:t>2</w:t>
      </w:r>
      <w:r w:rsidRPr="00F75C78">
        <w:rPr>
          <w:rFonts w:asciiTheme="minorEastAsia" w:eastAsiaTheme="minorEastAsia" w:hAnsiTheme="minorEastAsia"/>
          <w:color w:val="333333"/>
          <w:szCs w:val="21"/>
          <w:highlight w:val="white"/>
        </w:rPr>
        <w:t>分层结构的文件格式</w:t>
      </w:r>
    </w:p>
    <w:p w:rsidR="00AD0140" w:rsidRPr="00F75C78" w:rsidRDefault="00C527C9">
      <w:pPr>
        <w:rPr>
          <w:rFonts w:asciiTheme="minorEastAsia" w:eastAsiaTheme="minorEastAsia" w:hAnsiTheme="minorEastAsia"/>
          <w:szCs w:val="21"/>
        </w:rPr>
      </w:pPr>
      <w:bookmarkStart w:id="42" w:name="38syyf1520739306228"/>
      <w:bookmarkEnd w:id="42"/>
      <w:r w:rsidRPr="00F75C78">
        <w:rPr>
          <w:rFonts w:asciiTheme="minorEastAsia" w:eastAsiaTheme="minorEastAsia" w:hAnsiTheme="minorEastAsia"/>
          <w:color w:val="333333"/>
          <w:szCs w:val="21"/>
          <w:highlight w:val="white"/>
        </w:rPr>
        <w:t>文件格式是作为存储某些信息的物理表示的手段而开发的。某些格式（例如文本文件）没有任何逻辑结构，但其他格式（例如HTML）却可以。HTML文件是HTML </w:t>
      </w:r>
      <w:r w:rsidRPr="00F75C78">
        <w:rPr>
          <w:rFonts w:asciiTheme="minorEastAsia" w:eastAsiaTheme="minorEastAsia" w:hAnsiTheme="minorEastAsia"/>
          <w:i/>
          <w:color w:val="333333"/>
          <w:szCs w:val="21"/>
          <w:highlight w:val="white"/>
        </w:rPr>
        <w:t>元素</w:t>
      </w:r>
      <w:r w:rsidRPr="00F75C78">
        <w:rPr>
          <w:rFonts w:asciiTheme="minorEastAsia" w:eastAsiaTheme="minorEastAsia" w:hAnsiTheme="minorEastAsia"/>
          <w:color w:val="333333"/>
          <w:szCs w:val="21"/>
          <w:highlight w:val="white"/>
        </w:rPr>
        <w:t>之间逻辑关系的物理表示。如在图的例子中</w:t>
      </w:r>
      <w:hyperlink r:id="rId46" w:anchor="Fig2">
        <w:r w:rsidRPr="00F75C78">
          <w:rPr>
            <w:rFonts w:asciiTheme="minorEastAsia" w:eastAsiaTheme="minorEastAsia" w:hAnsiTheme="minorEastAsia" w:cs="Arial"/>
            <w:color w:val="8E2555"/>
            <w:szCs w:val="21"/>
            <w:u w:val="single"/>
          </w:rPr>
          <w:t>2只</w:t>
        </w:r>
      </w:hyperlink>
      <w:r w:rsidRPr="00F75C78">
        <w:rPr>
          <w:rFonts w:asciiTheme="minorEastAsia" w:eastAsiaTheme="minorEastAsia" w:hAnsiTheme="minorEastAsia"/>
          <w:color w:val="333333"/>
          <w:szCs w:val="21"/>
          <w:highlight w:val="white"/>
        </w:rPr>
        <w:t>显示了，在一个HTML文件中，一个</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元件可能是的后代</w:t>
      </w:r>
      <w:r w:rsidRPr="00F75C78">
        <w:rPr>
          <w:rFonts w:asciiTheme="minorEastAsia" w:eastAsiaTheme="minorEastAsia" w:hAnsiTheme="minorEastAsia"/>
          <w:i/>
          <w:color w:val="333333"/>
          <w:szCs w:val="21"/>
          <w:highlight w:val="white"/>
        </w:rPr>
        <w:t>体</w:t>
      </w:r>
      <w:r w:rsidRPr="00F75C78">
        <w:rPr>
          <w:rFonts w:asciiTheme="minorEastAsia" w:eastAsiaTheme="minorEastAsia" w:hAnsiTheme="minorEastAsia"/>
          <w:color w:val="333333"/>
          <w:szCs w:val="21"/>
          <w:highlight w:val="white"/>
        </w:rPr>
        <w:t>元件，其又具有</w:t>
      </w:r>
      <w:r w:rsidRPr="00F75C78">
        <w:rPr>
          <w:rFonts w:asciiTheme="minorEastAsia" w:eastAsiaTheme="minorEastAsia" w:hAnsiTheme="minorEastAsia"/>
          <w:i/>
          <w:color w:val="333333"/>
          <w:szCs w:val="21"/>
          <w:highlight w:val="white"/>
        </w:rPr>
        <w:t>HTML</w:t>
      </w:r>
      <w:r w:rsidRPr="00F75C78">
        <w:rPr>
          <w:rFonts w:asciiTheme="minorEastAsia" w:eastAsiaTheme="minorEastAsia" w:hAnsiTheme="minorEastAsia"/>
          <w:color w:val="333333"/>
          <w:szCs w:val="21"/>
          <w:highlight w:val="white"/>
        </w:rPr>
        <w:t>元素作为它的父。</w:t>
      </w:r>
    </w:p>
    <w:p w:rsidR="00AD0140" w:rsidRPr="00F75C78" w:rsidRDefault="00AD0140">
      <w:pPr>
        <w:rPr>
          <w:rFonts w:asciiTheme="minorEastAsia" w:eastAsiaTheme="minorEastAsia" w:hAnsiTheme="minorEastAsia"/>
          <w:szCs w:val="21"/>
        </w:rPr>
      </w:pPr>
      <w:bookmarkStart w:id="43" w:name="82xoix1520739348120"/>
      <w:bookmarkEnd w:id="43"/>
    </w:p>
    <w:p w:rsidR="00AD0140" w:rsidRPr="00F75C78" w:rsidRDefault="00C527C9">
      <w:pPr>
        <w:rPr>
          <w:rFonts w:asciiTheme="minorEastAsia" w:eastAsiaTheme="minorEastAsia" w:hAnsiTheme="minorEastAsia"/>
          <w:szCs w:val="21"/>
        </w:rPr>
      </w:pPr>
      <w:bookmarkStart w:id="44" w:name="28rptt1520739348882"/>
      <w:bookmarkEnd w:id="44"/>
      <w:r w:rsidRPr="00F75C78">
        <w:rPr>
          <w:rFonts w:asciiTheme="minorEastAsia" w:eastAsiaTheme="minorEastAsia" w:hAnsiTheme="minorEastAsia"/>
          <w:noProof/>
          <w:szCs w:val="21"/>
        </w:rPr>
        <w:drawing>
          <wp:inline distT="0" distB="0" distL="0" distR="0">
            <wp:extent cx="4483100" cy="1789433"/>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47"/>
                    <a:stretch>
                      <a:fillRect/>
                    </a:stretch>
                  </pic:blipFill>
                  <pic:spPr>
                    <a:xfrm>
                      <a:off x="0" y="0"/>
                      <a:ext cx="4483100" cy="1789433"/>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45" w:name="78pxzk1520739348882"/>
      <w:bookmarkEnd w:id="45"/>
      <w:r w:rsidRPr="00F75C78">
        <w:rPr>
          <w:rFonts w:asciiTheme="minorEastAsia" w:eastAsiaTheme="minorEastAsia" w:hAnsiTheme="minorEastAsia"/>
          <w:color w:val="333333"/>
          <w:szCs w:val="21"/>
          <w:highlight w:val="white"/>
        </w:rPr>
        <w:t>HTML元素具有层次结构形式的逻辑结构。本文中介绍的工作涉及以</w:t>
      </w:r>
      <w:r w:rsidRPr="00F75C78">
        <w:rPr>
          <w:rFonts w:asciiTheme="minorEastAsia" w:eastAsiaTheme="minorEastAsia" w:hAnsiTheme="minorEastAsia"/>
          <w:i/>
          <w:color w:val="333333"/>
          <w:szCs w:val="21"/>
          <w:highlight w:val="white"/>
        </w:rPr>
        <w:t>分层结构的文件格式</w:t>
      </w:r>
      <w:r w:rsidRPr="00F75C78">
        <w:rPr>
          <w:rFonts w:asciiTheme="minorEastAsia" w:eastAsiaTheme="minorEastAsia" w:hAnsiTheme="minorEastAsia"/>
          <w:color w:val="333333"/>
          <w:szCs w:val="21"/>
          <w:highlight w:val="white"/>
        </w:rPr>
        <w:t>检测恶意软件。文件格式的物理布局可能会大大偏离其逻辑布局，与所提出的方法的操作无关。分层结构的文件格式的例子包括：</w:t>
      </w:r>
    </w:p>
    <w:p w:rsidR="00AD0140" w:rsidRPr="00F75C78" w:rsidRDefault="00C527C9">
      <w:pPr>
        <w:numPr>
          <w:ilvl w:val="0"/>
          <w:numId w:val="3"/>
        </w:numPr>
        <w:rPr>
          <w:rFonts w:asciiTheme="minorEastAsia" w:eastAsiaTheme="minorEastAsia" w:hAnsiTheme="minorEastAsia"/>
          <w:szCs w:val="21"/>
        </w:rPr>
      </w:pPr>
      <w:bookmarkStart w:id="46" w:name="41snyr1520739363178"/>
      <w:bookmarkEnd w:id="46"/>
      <w:r w:rsidRPr="00F75C78">
        <w:rPr>
          <w:rFonts w:asciiTheme="minorEastAsia" w:eastAsiaTheme="minorEastAsia" w:hAnsiTheme="minorEastAsia"/>
          <w:color w:val="333333"/>
          <w:szCs w:val="21"/>
          <w:highlight w:val="white"/>
        </w:rPr>
        <w:t>便携式文档格式（PDF）</w:t>
      </w:r>
    </w:p>
    <w:p w:rsidR="00AD0140" w:rsidRPr="00F75C78" w:rsidRDefault="00C527C9">
      <w:pPr>
        <w:numPr>
          <w:ilvl w:val="0"/>
          <w:numId w:val="3"/>
        </w:numPr>
        <w:rPr>
          <w:rFonts w:asciiTheme="minorEastAsia" w:eastAsiaTheme="minorEastAsia" w:hAnsiTheme="minorEastAsia"/>
          <w:szCs w:val="21"/>
        </w:rPr>
      </w:pPr>
      <w:bookmarkStart w:id="47" w:name="43jilt1520739363178"/>
      <w:bookmarkEnd w:id="47"/>
      <w:r w:rsidRPr="00F75C78">
        <w:rPr>
          <w:rFonts w:asciiTheme="minorEastAsia" w:eastAsiaTheme="minorEastAsia" w:hAnsiTheme="minorEastAsia"/>
          <w:color w:val="333333"/>
          <w:szCs w:val="21"/>
          <w:highlight w:val="white"/>
        </w:rPr>
        <w:t>SWF文件格式（SWF）</w:t>
      </w:r>
    </w:p>
    <w:p w:rsidR="00AD0140" w:rsidRPr="00F75C78" w:rsidRDefault="00C527C9">
      <w:pPr>
        <w:numPr>
          <w:ilvl w:val="0"/>
          <w:numId w:val="3"/>
        </w:numPr>
        <w:rPr>
          <w:rFonts w:asciiTheme="minorEastAsia" w:eastAsiaTheme="minorEastAsia" w:hAnsiTheme="minorEastAsia"/>
          <w:szCs w:val="21"/>
        </w:rPr>
      </w:pPr>
      <w:bookmarkStart w:id="48" w:name="4jujg1520739363178"/>
      <w:bookmarkEnd w:id="48"/>
      <w:r w:rsidRPr="00F75C78">
        <w:rPr>
          <w:rFonts w:asciiTheme="minorEastAsia" w:eastAsiaTheme="minorEastAsia" w:hAnsiTheme="minorEastAsia"/>
          <w:color w:val="333333"/>
          <w:szCs w:val="21"/>
          <w:highlight w:val="white"/>
        </w:rPr>
        <w:t>可扩展标记语言（XML）</w:t>
      </w:r>
    </w:p>
    <w:p w:rsidR="00AD0140" w:rsidRPr="00F75C78" w:rsidRDefault="00C527C9">
      <w:pPr>
        <w:numPr>
          <w:ilvl w:val="0"/>
          <w:numId w:val="3"/>
        </w:numPr>
        <w:rPr>
          <w:rFonts w:asciiTheme="minorEastAsia" w:eastAsiaTheme="minorEastAsia" w:hAnsiTheme="minorEastAsia"/>
          <w:szCs w:val="21"/>
        </w:rPr>
      </w:pPr>
      <w:bookmarkStart w:id="49" w:name="16avml1520739363178"/>
      <w:bookmarkEnd w:id="49"/>
      <w:r w:rsidRPr="00F75C78">
        <w:rPr>
          <w:rFonts w:asciiTheme="minorEastAsia" w:eastAsiaTheme="minorEastAsia" w:hAnsiTheme="minorEastAsia"/>
          <w:color w:val="333333"/>
          <w:szCs w:val="21"/>
          <w:highlight w:val="white"/>
        </w:rPr>
        <w:t>超文本标记语言（HTML）</w:t>
      </w:r>
    </w:p>
    <w:p w:rsidR="00AD0140" w:rsidRPr="00F75C78" w:rsidRDefault="00C527C9">
      <w:pPr>
        <w:numPr>
          <w:ilvl w:val="0"/>
          <w:numId w:val="3"/>
        </w:numPr>
        <w:rPr>
          <w:rFonts w:asciiTheme="minorEastAsia" w:eastAsiaTheme="minorEastAsia" w:hAnsiTheme="minorEastAsia"/>
          <w:szCs w:val="21"/>
        </w:rPr>
      </w:pPr>
      <w:bookmarkStart w:id="50" w:name="57pdcr1520739363178"/>
      <w:bookmarkEnd w:id="50"/>
      <w:r w:rsidRPr="00F75C78">
        <w:rPr>
          <w:rFonts w:asciiTheme="minorEastAsia" w:eastAsiaTheme="minorEastAsia" w:hAnsiTheme="minorEastAsia"/>
          <w:color w:val="333333"/>
          <w:szCs w:val="21"/>
          <w:highlight w:val="white"/>
        </w:rPr>
        <w:t>打开文档格式（ODF），一种基于XML的办公文档格式</w:t>
      </w:r>
    </w:p>
    <w:p w:rsidR="00AD0140" w:rsidRPr="00F75C78" w:rsidRDefault="00C527C9">
      <w:pPr>
        <w:numPr>
          <w:ilvl w:val="0"/>
          <w:numId w:val="3"/>
        </w:numPr>
        <w:rPr>
          <w:rFonts w:asciiTheme="minorEastAsia" w:eastAsiaTheme="minorEastAsia" w:hAnsiTheme="minorEastAsia"/>
          <w:szCs w:val="21"/>
        </w:rPr>
      </w:pPr>
      <w:bookmarkStart w:id="51" w:name="76fgmy1520739363178"/>
      <w:bookmarkEnd w:id="51"/>
      <w:r w:rsidRPr="00F75C78">
        <w:rPr>
          <w:rFonts w:asciiTheme="minorEastAsia" w:eastAsiaTheme="minorEastAsia" w:hAnsiTheme="minorEastAsia"/>
          <w:color w:val="333333"/>
          <w:szCs w:val="21"/>
          <w:highlight w:val="white"/>
        </w:rPr>
        <w:t>Office Open XML（OOXML），一种用于办公文档的基于XML的不同格式</w:t>
      </w:r>
    </w:p>
    <w:p w:rsidR="00AD0140" w:rsidRPr="00F75C78" w:rsidRDefault="00C527C9">
      <w:pPr>
        <w:numPr>
          <w:ilvl w:val="0"/>
          <w:numId w:val="3"/>
        </w:numPr>
        <w:rPr>
          <w:rFonts w:asciiTheme="minorEastAsia" w:eastAsiaTheme="minorEastAsia" w:hAnsiTheme="minorEastAsia"/>
          <w:szCs w:val="21"/>
        </w:rPr>
      </w:pPr>
      <w:bookmarkStart w:id="52" w:name="57pdgl1520739363178"/>
      <w:bookmarkEnd w:id="52"/>
      <w:r w:rsidRPr="00F75C78">
        <w:rPr>
          <w:rFonts w:asciiTheme="minorEastAsia" w:eastAsiaTheme="minorEastAsia" w:hAnsiTheme="minorEastAsia"/>
          <w:color w:val="333333"/>
          <w:szCs w:val="21"/>
          <w:highlight w:val="white"/>
        </w:rPr>
        <w:t>可缩放矢量图形（SVG），一种基于XML的矢量图形格式</w:t>
      </w:r>
    </w:p>
    <w:p w:rsidR="00AD0140" w:rsidRDefault="00C527C9">
      <w:pPr>
        <w:rPr>
          <w:rFonts w:asciiTheme="minorEastAsia" w:eastAsiaTheme="minorEastAsia" w:hAnsiTheme="minorEastAsia"/>
          <w:color w:val="333333"/>
          <w:szCs w:val="21"/>
        </w:rPr>
      </w:pPr>
      <w:bookmarkStart w:id="53" w:name="96zcem1520739363178"/>
      <w:bookmarkEnd w:id="53"/>
      <w:r w:rsidRPr="00F75C78">
        <w:rPr>
          <w:rFonts w:asciiTheme="minorEastAsia" w:eastAsiaTheme="minorEastAsia" w:hAnsiTheme="minorEastAsia"/>
          <w:color w:val="333333"/>
          <w:szCs w:val="21"/>
          <w:highlight w:val="white"/>
        </w:rPr>
        <w:t>在下文中，我们描述了在Hidost，PDF和SWF中实现的两种文件格式的层次逻辑结构。</w:t>
      </w:r>
    </w:p>
    <w:p w:rsidR="002123F6" w:rsidRDefault="002123F6">
      <w:pPr>
        <w:rPr>
          <w:rFonts w:asciiTheme="minorEastAsia" w:eastAsiaTheme="minorEastAsia" w:hAnsiTheme="minorEastAsia"/>
          <w:color w:val="333333"/>
          <w:szCs w:val="21"/>
        </w:rPr>
      </w:pPr>
    </w:p>
    <w:p w:rsidR="002123F6" w:rsidRDefault="002123F6">
      <w:pPr>
        <w:rPr>
          <w:rFonts w:asciiTheme="minorEastAsia" w:eastAsiaTheme="minorEastAsia" w:hAnsiTheme="minorEastAsia"/>
          <w:color w:val="333333"/>
          <w:szCs w:val="21"/>
        </w:rPr>
      </w:pPr>
    </w:p>
    <w:p w:rsidR="002123F6" w:rsidRPr="00F75C78" w:rsidRDefault="002123F6">
      <w:pPr>
        <w:rPr>
          <w:rFonts w:asciiTheme="minorEastAsia" w:eastAsiaTheme="minorEastAsia" w:hAnsiTheme="minorEastAsia" w:hint="eastAsia"/>
          <w:szCs w:val="21"/>
        </w:rPr>
      </w:pPr>
    </w:p>
    <w:p w:rsidR="00AD0140" w:rsidRPr="00F75C78" w:rsidRDefault="00C527C9">
      <w:pPr>
        <w:spacing w:line="208" w:lineRule="auto"/>
        <w:rPr>
          <w:rFonts w:asciiTheme="minorEastAsia" w:eastAsiaTheme="minorEastAsia" w:hAnsiTheme="minorEastAsia"/>
          <w:szCs w:val="21"/>
        </w:rPr>
      </w:pPr>
      <w:bookmarkStart w:id="54" w:name="63gkfd1520739363178"/>
      <w:bookmarkEnd w:id="54"/>
      <w:r w:rsidRPr="00F75C78">
        <w:rPr>
          <w:rFonts w:asciiTheme="minorEastAsia" w:eastAsiaTheme="minorEastAsia" w:hAnsiTheme="minorEastAsia" w:cs="Arial"/>
          <w:color w:val="333333"/>
          <w:szCs w:val="21"/>
          <w:highlight w:val="white"/>
        </w:rPr>
        <w:t>2.1</w:t>
      </w:r>
      <w:r w:rsidRPr="00F75C78">
        <w:rPr>
          <w:rFonts w:asciiTheme="minorEastAsia" w:eastAsiaTheme="minorEastAsia" w:hAnsiTheme="minorEastAsia"/>
          <w:color w:val="333333"/>
          <w:szCs w:val="21"/>
          <w:highlight w:val="white"/>
        </w:rPr>
        <w:t>可移植文档格式（PDF）</w:t>
      </w:r>
    </w:p>
    <w:p w:rsidR="00AD0140" w:rsidRPr="00F75C78" w:rsidRDefault="00C527C9">
      <w:pPr>
        <w:rPr>
          <w:rFonts w:asciiTheme="minorEastAsia" w:eastAsiaTheme="minorEastAsia" w:hAnsiTheme="minorEastAsia"/>
          <w:szCs w:val="21"/>
        </w:rPr>
      </w:pPr>
      <w:bookmarkStart w:id="55" w:name="89moyr1520739363178"/>
      <w:bookmarkEnd w:id="55"/>
      <w:r w:rsidRPr="00F75C78">
        <w:rPr>
          <w:rFonts w:asciiTheme="minorEastAsia" w:eastAsiaTheme="minorEastAsia" w:hAnsiTheme="minorEastAsia"/>
          <w:color w:val="333333"/>
          <w:szCs w:val="21"/>
          <w:highlight w:val="white"/>
        </w:rPr>
        <w:t>本部分被复制（与适应）从[ </w:t>
      </w:r>
      <w:hyperlink r:id="rId48"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]，由互联网协会版权。</w:t>
      </w:r>
    </w:p>
    <w:p w:rsidR="00AD0140" w:rsidRPr="00F75C78" w:rsidRDefault="00C527C9">
      <w:pPr>
        <w:rPr>
          <w:rFonts w:asciiTheme="minorEastAsia" w:eastAsiaTheme="minorEastAsia" w:hAnsiTheme="minorEastAsia"/>
          <w:szCs w:val="21"/>
        </w:rPr>
      </w:pPr>
      <w:bookmarkStart w:id="56" w:name="68dyfq1520739363178"/>
      <w:bookmarkEnd w:id="56"/>
      <w:r w:rsidRPr="00F75C78">
        <w:rPr>
          <w:rFonts w:asciiTheme="minorEastAsia" w:eastAsiaTheme="minorEastAsia" w:hAnsiTheme="minorEastAsia"/>
          <w:i/>
          <w:color w:val="333333"/>
          <w:szCs w:val="21"/>
          <w:highlight w:val="white"/>
        </w:rPr>
        <w:t>可移植文档格式</w:t>
      </w:r>
      <w:r w:rsidRPr="00F75C78">
        <w:rPr>
          <w:rFonts w:asciiTheme="minorEastAsia" w:eastAsiaTheme="minorEastAsia" w:hAnsiTheme="minorEastAsia"/>
          <w:color w:val="333333"/>
          <w:szCs w:val="21"/>
          <w:highlight w:val="white"/>
        </w:rPr>
        <w:t>（PDF）是一个开放标准，发布为ISO 32000-1：2008 [ </w:t>
      </w:r>
      <w:hyperlink r:id="rId49"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 ]。PDF的语法包含以下四个主要元素：</w:t>
      </w:r>
    </w:p>
    <w:p w:rsidR="00AD0140" w:rsidRPr="00F75C78" w:rsidRDefault="00C527C9">
      <w:pPr>
        <w:numPr>
          <w:ilvl w:val="0"/>
          <w:numId w:val="4"/>
        </w:numPr>
        <w:rPr>
          <w:rFonts w:asciiTheme="minorEastAsia" w:eastAsiaTheme="minorEastAsia" w:hAnsiTheme="minorEastAsia"/>
          <w:szCs w:val="21"/>
        </w:rPr>
      </w:pPr>
      <w:bookmarkStart w:id="57" w:name="37dxxz1520739363178"/>
      <w:bookmarkEnd w:id="57"/>
      <w:r w:rsidRPr="00F75C78">
        <w:rPr>
          <w:rFonts w:asciiTheme="minorEastAsia" w:eastAsiaTheme="minorEastAsia" w:hAnsiTheme="minorEastAsia"/>
          <w:color w:val="333333"/>
          <w:szCs w:val="21"/>
          <w:highlight w:val="white"/>
        </w:rPr>
        <w:t>对象。这些是PDF中的基本构建块。</w:t>
      </w:r>
    </w:p>
    <w:p w:rsidR="00AD0140" w:rsidRPr="00F75C78" w:rsidRDefault="00C527C9">
      <w:pPr>
        <w:numPr>
          <w:ilvl w:val="0"/>
          <w:numId w:val="4"/>
        </w:numPr>
        <w:rPr>
          <w:rFonts w:asciiTheme="minorEastAsia" w:eastAsiaTheme="minorEastAsia" w:hAnsiTheme="minorEastAsia"/>
          <w:szCs w:val="21"/>
        </w:rPr>
      </w:pPr>
      <w:bookmarkStart w:id="58" w:name="45bmer1520739363178"/>
      <w:bookmarkEnd w:id="58"/>
      <w:r w:rsidRPr="00F75C78">
        <w:rPr>
          <w:rFonts w:asciiTheme="minorEastAsia" w:eastAsiaTheme="minorEastAsia" w:hAnsiTheme="minorEastAsia"/>
          <w:color w:val="333333"/>
          <w:szCs w:val="21"/>
          <w:highlight w:val="white"/>
        </w:rPr>
        <w:t>文件结构。它指定了如何在PDF文件中布局和修改对象。</w:t>
      </w:r>
    </w:p>
    <w:p w:rsidR="00AD0140" w:rsidRPr="00F75C78" w:rsidRDefault="00C527C9">
      <w:pPr>
        <w:numPr>
          <w:ilvl w:val="0"/>
          <w:numId w:val="4"/>
        </w:numPr>
        <w:rPr>
          <w:rFonts w:asciiTheme="minorEastAsia" w:eastAsiaTheme="minorEastAsia" w:hAnsiTheme="minorEastAsia"/>
          <w:szCs w:val="21"/>
        </w:rPr>
      </w:pPr>
      <w:bookmarkStart w:id="59" w:name="57pbpr1520739363178"/>
      <w:bookmarkEnd w:id="59"/>
      <w:r w:rsidRPr="00F75C78">
        <w:rPr>
          <w:rFonts w:asciiTheme="minorEastAsia" w:eastAsiaTheme="minorEastAsia" w:hAnsiTheme="minorEastAsia"/>
          <w:color w:val="333333"/>
          <w:szCs w:val="21"/>
          <w:highlight w:val="white"/>
        </w:rPr>
        <w:t>文档结构。它决定了对象在逻辑上如何组织来表示PDF文件（文本，图形等）的内容。</w:t>
      </w:r>
    </w:p>
    <w:p w:rsidR="00AD0140" w:rsidRPr="00F75C78" w:rsidRDefault="00C527C9">
      <w:pPr>
        <w:numPr>
          <w:ilvl w:val="0"/>
          <w:numId w:val="4"/>
        </w:numPr>
        <w:rPr>
          <w:rFonts w:asciiTheme="minorEastAsia" w:eastAsiaTheme="minorEastAsia" w:hAnsiTheme="minorEastAsia"/>
          <w:szCs w:val="21"/>
        </w:rPr>
      </w:pPr>
      <w:bookmarkStart w:id="60" w:name="63hotp1520739363178"/>
      <w:bookmarkEnd w:id="60"/>
      <w:r w:rsidRPr="00F75C78">
        <w:rPr>
          <w:rFonts w:asciiTheme="minorEastAsia" w:eastAsiaTheme="minorEastAsia" w:hAnsiTheme="minorEastAsia"/>
          <w:color w:val="333333"/>
          <w:szCs w:val="21"/>
          <w:highlight w:val="white"/>
        </w:rPr>
        <w:t>内容流。它们提供了一种手段来有效存储文件内容的各个部分。</w:t>
      </w:r>
    </w:p>
    <w:p w:rsidR="00AD0140" w:rsidRPr="00F75C78" w:rsidRDefault="00C527C9">
      <w:pPr>
        <w:rPr>
          <w:rFonts w:asciiTheme="minorEastAsia" w:eastAsiaTheme="minorEastAsia" w:hAnsiTheme="minorEastAsia"/>
          <w:szCs w:val="21"/>
        </w:rPr>
      </w:pPr>
      <w:bookmarkStart w:id="61" w:name="41fkkm1520739363178"/>
      <w:bookmarkEnd w:id="61"/>
      <w:r w:rsidRPr="00F75C78">
        <w:rPr>
          <w:rFonts w:asciiTheme="minorEastAsia" w:eastAsiaTheme="minorEastAsia" w:hAnsiTheme="minorEastAsia"/>
          <w:color w:val="333333"/>
          <w:szCs w:val="21"/>
          <w:highlight w:val="white"/>
        </w:rPr>
        <w:t>PDF中有九种基本对象类型。简单的对象类型是布尔值，数字，字符串和空值。PDF字符串具有有限长度，并被括在括号“（”和“）”中。Name类型用作PDF文档结构描述中的标识符。名称使用字符“/”引入，可以包含除</w:t>
      </w:r>
      <w:r w:rsidRPr="00F75C78">
        <w:rPr>
          <w:rFonts w:asciiTheme="minorEastAsia" w:eastAsiaTheme="minorEastAsia" w:hAnsiTheme="minorEastAsia"/>
          <w:i/>
          <w:color w:val="333333"/>
          <w:szCs w:val="21"/>
          <w:highlight w:val="white"/>
        </w:rPr>
        <w:t>空</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s="Courier New"/>
          <w:color w:val="333333"/>
          <w:szCs w:val="21"/>
          <w:highlight w:val="white"/>
        </w:rPr>
        <w:t>0×00</w:t>
      </w:r>
      <w:r w:rsidRPr="00F75C78">
        <w:rPr>
          <w:rFonts w:asciiTheme="minorEastAsia" w:eastAsiaTheme="minorEastAsia" w:hAnsiTheme="minorEastAsia"/>
          <w:color w:val="333333"/>
          <w:szCs w:val="21"/>
          <w:highlight w:val="white"/>
        </w:rPr>
        <w:t>）以外的任意字符。上述五种对象类型在本文中将被称为</w:t>
      </w:r>
      <w:r w:rsidRPr="00F75C78">
        <w:rPr>
          <w:rFonts w:asciiTheme="minorEastAsia" w:eastAsiaTheme="minorEastAsia" w:hAnsiTheme="minorEastAsia"/>
          <w:i/>
          <w:color w:val="333333"/>
          <w:szCs w:val="21"/>
          <w:highlight w:val="white"/>
        </w:rPr>
        <w:t>基本</w:t>
      </w:r>
      <w:r w:rsidRPr="00F75C78">
        <w:rPr>
          <w:rFonts w:asciiTheme="minorEastAsia" w:eastAsiaTheme="minorEastAsia" w:hAnsiTheme="minorEastAsia"/>
          <w:color w:val="333333"/>
          <w:szCs w:val="21"/>
          <w:highlight w:val="white"/>
        </w:rPr>
        <w:t>类型。数组是用方括号“[”和“]”括起来的PDF对象的一维有序集合。数组可能包含不同类型的PDF对象，包括嵌套数组。字典是在符号“&lt;&lt;”和“&gt;&gt;”之间包含的一组无用的键值对。钥匙必须是</w:t>
      </w:r>
      <w:r w:rsidRPr="00F75C78">
        <w:rPr>
          <w:rFonts w:asciiTheme="minorEastAsia" w:eastAsiaTheme="minorEastAsia" w:hAnsiTheme="minorEastAsia"/>
          <w:i/>
          <w:color w:val="333333"/>
          <w:szCs w:val="21"/>
          <w:highlight w:val="white"/>
        </w:rPr>
        <w:t>名称对象，</w:t>
      </w:r>
      <w:r w:rsidRPr="00F75C78">
        <w:rPr>
          <w:rFonts w:asciiTheme="minorEastAsia" w:eastAsiaTheme="minorEastAsia" w:hAnsiTheme="minorEastAsia"/>
          <w:color w:val="333333"/>
          <w:szCs w:val="21"/>
          <w:highlight w:val="white"/>
        </w:rPr>
        <w:t>并且在字典中必须是唯一的。这些值可以是任何PDF对象类型，包括嵌套字典。一个Stream对象是一个PDF字典，后跟一个字节序列。字节表示可以被压缩或加密的信息，并且关联的字典包含关于是否以及如何解码字节的信息。这些字节通常包含要呈现的内容，但也可能包含一组其他对象。最后，一个间接对象是以前定义的任何一个对象，这些对象提供了一个唯一的对象标识符，并包含在关键字</w:t>
      </w:r>
      <w:r w:rsidRPr="00F75C78">
        <w:rPr>
          <w:rFonts w:asciiTheme="minorEastAsia" w:eastAsiaTheme="minorEastAsia" w:hAnsiTheme="minorEastAsia" w:cs="Courier New"/>
          <w:color w:val="333333"/>
          <w:szCs w:val="21"/>
          <w:highlight w:val="white"/>
        </w:rPr>
        <w:t>obj</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endobj中</w:t>
      </w:r>
      <w:r w:rsidRPr="00F75C78">
        <w:rPr>
          <w:rFonts w:asciiTheme="minorEastAsia" w:eastAsiaTheme="minorEastAsia" w:hAnsiTheme="minorEastAsia"/>
          <w:color w:val="333333"/>
          <w:szCs w:val="21"/>
          <w:highlight w:val="white"/>
        </w:rPr>
        <w:t>。由于其独特的标识符，间接对象可以通过</w:t>
      </w:r>
      <w:r w:rsidRPr="00F75C78">
        <w:rPr>
          <w:rFonts w:asciiTheme="minorEastAsia" w:eastAsiaTheme="minorEastAsia" w:hAnsiTheme="minorEastAsia"/>
          <w:i/>
          <w:color w:val="333333"/>
          <w:szCs w:val="21"/>
          <w:highlight w:val="white"/>
        </w:rPr>
        <w:t>间接引用</w:t>
      </w:r>
      <w:r w:rsidRPr="00F75C78">
        <w:rPr>
          <w:rFonts w:asciiTheme="minorEastAsia" w:eastAsiaTheme="minorEastAsia" w:hAnsiTheme="minorEastAsia"/>
          <w:color w:val="333333"/>
          <w:szCs w:val="21"/>
          <w:highlight w:val="white"/>
        </w:rPr>
        <w:t>从其他对象</w:t>
      </w:r>
      <w:r w:rsidRPr="00F75C78">
        <w:rPr>
          <w:rFonts w:asciiTheme="minorEastAsia" w:eastAsiaTheme="minorEastAsia" w:hAnsiTheme="minorEastAsia"/>
          <w:i/>
          <w:color w:val="333333"/>
          <w:szCs w:val="21"/>
          <w:highlight w:val="white"/>
        </w:rPr>
        <w:t>引用</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62" w:name="60ayms1520739363178"/>
      <w:bookmarkEnd w:id="62"/>
      <w:r w:rsidRPr="00F75C78">
        <w:rPr>
          <w:rFonts w:asciiTheme="minorEastAsia" w:eastAsiaTheme="minorEastAsia" w:hAnsiTheme="minorEastAsia"/>
          <w:color w:val="333333"/>
          <w:szCs w:val="21"/>
          <w:highlight w:val="white"/>
        </w:rPr>
        <w:t>PDF对象的语法在图</w:t>
      </w:r>
      <w:hyperlink r:id="rId50"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所示的简化示例性PDF文件中示出。它包含由两部分对象标识符表示的四个间接对象，例如，第一个对象为</w:t>
      </w:r>
      <w:r w:rsidRPr="00F75C78">
        <w:rPr>
          <w:rFonts w:asciiTheme="minorEastAsia" w:eastAsiaTheme="minorEastAsia" w:hAnsiTheme="minorEastAsia" w:cs="Courier New"/>
          <w:color w:val="333333"/>
          <w:szCs w:val="21"/>
          <w:highlight w:val="white"/>
        </w:rPr>
        <w:t>1 0</w:t>
      </w:r>
      <w:r w:rsidRPr="00F75C78">
        <w:rPr>
          <w:rFonts w:asciiTheme="minorEastAsia" w:eastAsiaTheme="minorEastAsia" w:hAnsiTheme="minorEastAsia"/>
          <w:color w:val="333333"/>
          <w:szCs w:val="21"/>
          <w:highlight w:val="white"/>
        </w:rPr>
        <w:t>，以及</w:t>
      </w:r>
      <w:r w:rsidRPr="00F75C78">
        <w:rPr>
          <w:rFonts w:asciiTheme="minorEastAsia" w:eastAsiaTheme="minorEastAsia" w:hAnsiTheme="minorEastAsia" w:cs="Courier New"/>
          <w:color w:val="333333"/>
          <w:szCs w:val="21"/>
          <w:highlight w:val="white"/>
        </w:rPr>
        <w:t>obj</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endobj</w:t>
      </w:r>
      <w:r w:rsidRPr="00F75C78">
        <w:rPr>
          <w:rFonts w:asciiTheme="minorEastAsia" w:eastAsiaTheme="minorEastAsia" w:hAnsiTheme="minorEastAsia"/>
          <w:color w:val="333333"/>
          <w:szCs w:val="21"/>
          <w:highlight w:val="white"/>
        </w:rPr>
        <w:t>关键字。这些对象是字典，因为它们被符号“&lt;&lt;”和“&gt;&gt;”包围。第一个是</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字典，由其</w:t>
      </w:r>
      <w:r w:rsidRPr="00F75C78">
        <w:rPr>
          <w:rFonts w:asciiTheme="minorEastAsia" w:eastAsiaTheme="minorEastAsia" w:hAnsiTheme="minorEastAsia"/>
          <w:i/>
          <w:color w:val="333333"/>
          <w:szCs w:val="21"/>
          <w:highlight w:val="white"/>
        </w:rPr>
        <w:t>Type类型</w:t>
      </w:r>
      <w:r w:rsidRPr="00F75C78">
        <w:rPr>
          <w:rFonts w:asciiTheme="minorEastAsia" w:eastAsiaTheme="minorEastAsia" w:hAnsiTheme="minorEastAsia"/>
          <w:color w:val="333333"/>
          <w:szCs w:val="21"/>
          <w:highlight w:val="white"/>
        </w:rPr>
        <w:t>条目表示，其中包含一个带有值</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的PDF名称。该目录有两个额外的字典条目：</w:t>
      </w:r>
      <w:r w:rsidRPr="00F75C78">
        <w:rPr>
          <w:rFonts w:asciiTheme="minorEastAsia" w:eastAsiaTheme="minorEastAsia" w:hAnsiTheme="minorEastAsia"/>
          <w:i/>
          <w:color w:val="333333"/>
          <w:szCs w:val="21"/>
          <w:highlight w:val="white"/>
        </w:rPr>
        <w:t>页面</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i/>
          <w:color w:val="333333"/>
          <w:szCs w:val="21"/>
          <w:highlight w:val="white"/>
        </w:rPr>
        <w:t>OpenAction</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OpenAction</w:t>
      </w:r>
      <w:r w:rsidRPr="00F75C78">
        <w:rPr>
          <w:rFonts w:asciiTheme="minorEastAsia" w:eastAsiaTheme="minorEastAsia" w:hAnsiTheme="minorEastAsia"/>
          <w:color w:val="333333"/>
          <w:szCs w:val="21"/>
          <w:highlight w:val="white"/>
        </w:rPr>
        <w:t>是一个嵌套字典的例子。它有两个条目：</w:t>
      </w:r>
      <w:r w:rsidRPr="00F75C78">
        <w:rPr>
          <w:rFonts w:asciiTheme="minorEastAsia" w:eastAsiaTheme="minorEastAsia" w:hAnsiTheme="minorEastAsia"/>
          <w:i/>
          <w:color w:val="333333"/>
          <w:szCs w:val="21"/>
          <w:highlight w:val="white"/>
        </w:rPr>
        <w:t>S</w:t>
      </w:r>
      <w:r w:rsidRPr="00F75C78">
        <w:rPr>
          <w:rFonts w:asciiTheme="minorEastAsia" w:eastAsiaTheme="minorEastAsia" w:hAnsiTheme="minorEastAsia"/>
          <w:color w:val="333333"/>
          <w:szCs w:val="21"/>
          <w:highlight w:val="white"/>
        </w:rPr>
        <w:t>，表示这是JavaScript动作字典的PDF名称，以及包含要执行的实际JavaScript脚本的PDF字符串</w:t>
      </w:r>
      <w:r w:rsidRPr="00F75C78">
        <w:rPr>
          <w:rFonts w:asciiTheme="minorEastAsia" w:eastAsiaTheme="minorEastAsia" w:hAnsiTheme="minorEastAsia"/>
          <w:i/>
          <w:color w:val="333333"/>
          <w:szCs w:val="21"/>
          <w:highlight w:val="white"/>
        </w:rPr>
        <w:t>JS</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cs="Courier New"/>
          <w:color w:val="333333"/>
          <w:szCs w:val="21"/>
          <w:highlight w:val="white"/>
        </w:rPr>
        <w:t>alert（'Hello！'）; </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Pages</w:t>
      </w:r>
      <w:r w:rsidRPr="00F75C78">
        <w:rPr>
          <w:rFonts w:asciiTheme="minorEastAsia" w:eastAsiaTheme="minorEastAsia" w:hAnsiTheme="minorEastAsia"/>
          <w:color w:val="333333"/>
          <w:szCs w:val="21"/>
          <w:highlight w:val="white"/>
        </w:rPr>
        <w:t>是具有对象标识符</w:t>
      </w:r>
      <w:r w:rsidRPr="00F75C78">
        <w:rPr>
          <w:rFonts w:asciiTheme="minorEastAsia" w:eastAsiaTheme="minorEastAsia" w:hAnsiTheme="minorEastAsia" w:cs="Courier New"/>
          <w:color w:val="333333"/>
          <w:szCs w:val="21"/>
          <w:highlight w:val="white"/>
        </w:rPr>
        <w:t>3 0</w:t>
      </w:r>
      <w:r w:rsidRPr="00F75C78">
        <w:rPr>
          <w:rFonts w:asciiTheme="minorEastAsia" w:eastAsiaTheme="minorEastAsia" w:hAnsiTheme="minorEastAsia"/>
          <w:color w:val="333333"/>
          <w:szCs w:val="21"/>
          <w:highlight w:val="white"/>
        </w:rPr>
        <w:t>的对象的间接引用：紧跟在Catalog之后的Pages字典。它有一个整数</w:t>
      </w:r>
      <w:r w:rsidRPr="00F75C78">
        <w:rPr>
          <w:rFonts w:asciiTheme="minorEastAsia" w:eastAsiaTheme="minorEastAsia" w:hAnsiTheme="minorEastAsia"/>
          <w:i/>
          <w:color w:val="333333"/>
          <w:szCs w:val="21"/>
          <w:highlight w:val="white"/>
        </w:rPr>
        <w:t>Count</w:t>
      </w:r>
      <w:r w:rsidRPr="00F75C78">
        <w:rPr>
          <w:rFonts w:asciiTheme="minorEastAsia" w:eastAsiaTheme="minorEastAsia" w:hAnsiTheme="minorEastAsia"/>
          <w:color w:val="333333"/>
          <w:szCs w:val="21"/>
          <w:highlight w:val="white"/>
        </w:rPr>
        <w:t>，表示文档中有两个页面，一个数组</w:t>
      </w:r>
      <w:r w:rsidRPr="00F75C78">
        <w:rPr>
          <w:rFonts w:asciiTheme="minorEastAsia" w:eastAsiaTheme="minorEastAsia" w:hAnsiTheme="minorEastAsia"/>
          <w:i/>
          <w:color w:val="333333"/>
          <w:szCs w:val="21"/>
          <w:highlight w:val="white"/>
        </w:rPr>
        <w:t>Kids</w:t>
      </w:r>
      <w:r w:rsidRPr="00F75C78">
        <w:rPr>
          <w:rFonts w:asciiTheme="minorEastAsia" w:eastAsiaTheme="minorEastAsia" w:hAnsiTheme="minorEastAsia"/>
          <w:color w:val="333333"/>
          <w:szCs w:val="21"/>
          <w:highlight w:val="white"/>
        </w:rPr>
        <w:t>可以用方括号标识，有两个对Page对象的引用。使用相同的对象类型来构建剩余的页面对象。请注意，每个Page对象都包含对</w:t>
      </w:r>
      <w:r w:rsidRPr="00F75C78">
        <w:rPr>
          <w:rFonts w:asciiTheme="minorEastAsia" w:eastAsiaTheme="minorEastAsia" w:hAnsiTheme="minorEastAsia"/>
          <w:i/>
          <w:color w:val="333333"/>
          <w:szCs w:val="21"/>
          <w:highlight w:val="white"/>
        </w:rPr>
        <w:t>父</w:t>
      </w:r>
      <w:r w:rsidRPr="00F75C78">
        <w:rPr>
          <w:rFonts w:asciiTheme="minorEastAsia" w:eastAsiaTheme="minorEastAsia" w:hAnsiTheme="minorEastAsia"/>
          <w:color w:val="333333"/>
          <w:szCs w:val="21"/>
          <w:highlight w:val="white"/>
        </w:rPr>
        <w:t>对象中Pages对象的反向引用条目。总而言之，有三个引用指向相同的间接对象，</w:t>
      </w:r>
      <w:r w:rsidRPr="00F75C78">
        <w:rPr>
          <w:rFonts w:asciiTheme="minorEastAsia" w:eastAsiaTheme="minorEastAsia" w:hAnsiTheme="minorEastAsia" w:cs="Courier New"/>
          <w:color w:val="333333"/>
          <w:szCs w:val="21"/>
          <w:highlight w:val="white"/>
        </w:rPr>
        <w:t>3 0</w:t>
      </w:r>
      <w:r w:rsidRPr="00F75C78">
        <w:rPr>
          <w:rFonts w:asciiTheme="minorEastAsia" w:eastAsiaTheme="minorEastAsia" w:hAnsiTheme="minorEastAsia"/>
          <w:color w:val="333333"/>
          <w:szCs w:val="21"/>
          <w:highlight w:val="white"/>
        </w:rPr>
        <w:t>，Pages对象。</w:t>
      </w:r>
    </w:p>
    <w:p w:rsidR="00AD0140" w:rsidRPr="00F75C78" w:rsidRDefault="00C527C9">
      <w:pPr>
        <w:rPr>
          <w:rFonts w:asciiTheme="minorEastAsia" w:eastAsiaTheme="minorEastAsia" w:hAnsiTheme="minorEastAsia"/>
          <w:szCs w:val="21"/>
        </w:rPr>
      </w:pPr>
      <w:bookmarkStart w:id="63" w:name="0zxcb1520739379531"/>
      <w:bookmarkEnd w:id="63"/>
      <w:r w:rsidRPr="00F75C78">
        <w:rPr>
          <w:rFonts w:asciiTheme="minorEastAsia" w:eastAsiaTheme="minorEastAsia" w:hAnsiTheme="minorEastAsia"/>
          <w:noProof/>
          <w:szCs w:val="21"/>
        </w:rPr>
        <w:drawing>
          <wp:inline distT="0" distB="0" distL="0" distR="0">
            <wp:extent cx="3721100" cy="7023458"/>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51"/>
                    <a:stretch>
                      <a:fillRect/>
                    </a:stretch>
                  </pic:blipFill>
                  <pic:spPr>
                    <a:xfrm>
                      <a:off x="0" y="0"/>
                      <a:ext cx="3721100" cy="7023458"/>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4" w:name="45fnyu1520739379531"/>
      <w:bookmarkEnd w:id="64"/>
      <w:r w:rsidRPr="00F75C78">
        <w:rPr>
          <w:rFonts w:asciiTheme="minorEastAsia" w:eastAsiaTheme="minorEastAsia" w:hAnsiTheme="minorEastAsia"/>
          <w:color w:val="333333"/>
          <w:szCs w:val="21"/>
          <w:highlight w:val="white"/>
        </w:rPr>
        <w:t>各种基本对象之间的关系构成了PDF文件的逻辑，树状</w:t>
      </w:r>
      <w:r w:rsidRPr="00F75C78">
        <w:rPr>
          <w:rFonts w:asciiTheme="minorEastAsia" w:eastAsiaTheme="minorEastAsia" w:hAnsiTheme="minorEastAsia"/>
          <w:i/>
          <w:color w:val="333333"/>
          <w:szCs w:val="21"/>
          <w:highlight w:val="white"/>
        </w:rPr>
        <w:t>文档结构</w:t>
      </w:r>
      <w:r w:rsidRPr="00F75C78">
        <w:rPr>
          <w:rFonts w:asciiTheme="minorEastAsia" w:eastAsiaTheme="minorEastAsia" w:hAnsiTheme="minorEastAsia"/>
          <w:color w:val="333333"/>
          <w:szCs w:val="21"/>
          <w:highlight w:val="white"/>
        </w:rPr>
        <w:t>。文档结构中的节点本身就是对象，边对应于子对象驻留在父对象下的名称。对于数组，父 - 子关系是无名称的，并且对应于各个元素的整数索引。严格地说，文档结构不是树，而是一个定向的有根循环图，因为间接引用可能指向文档结构中任何位置的其他对象。这个图可以简化为一棵合适的树，称为</w:t>
      </w:r>
      <w:r w:rsidRPr="00F75C78">
        <w:rPr>
          <w:rFonts w:asciiTheme="minorEastAsia" w:eastAsiaTheme="minorEastAsia" w:hAnsiTheme="minorEastAsia"/>
          <w:i/>
          <w:color w:val="333333"/>
          <w:szCs w:val="21"/>
          <w:highlight w:val="white"/>
        </w:rPr>
        <w:t>结构树</w:t>
      </w:r>
      <w:r w:rsidRPr="00F75C78">
        <w:rPr>
          <w:rFonts w:asciiTheme="minorEastAsia" w:eastAsiaTheme="minorEastAsia" w:hAnsiTheme="minorEastAsia"/>
          <w:color w:val="333333"/>
          <w:szCs w:val="21"/>
          <w:highlight w:val="white"/>
        </w:rPr>
        <w:t>，将在</w:t>
      </w:r>
      <w:hyperlink r:id="rId52" w:anchor="Sec14">
        <w:r w:rsidRPr="00F75C78">
          <w:rPr>
            <w:rFonts w:asciiTheme="minorEastAsia" w:eastAsiaTheme="minorEastAsia" w:hAnsiTheme="minorEastAsia" w:cs="Arial"/>
            <w:color w:val="8E2555"/>
            <w:szCs w:val="21"/>
            <w:u w:val="single"/>
          </w:rPr>
          <w:t>3.4</w:t>
        </w:r>
      </w:hyperlink>
      <w:r w:rsidRPr="00F75C78">
        <w:rPr>
          <w:rFonts w:asciiTheme="minorEastAsia" w:eastAsiaTheme="minorEastAsia" w:hAnsiTheme="minorEastAsia"/>
          <w:color w:val="333333"/>
          <w:szCs w:val="21"/>
          <w:highlight w:val="white"/>
        </w:rPr>
        <w:t>节中详细说明，因此我们将限制自己以简化的树形式考虑PDF文档结构，如图</w:t>
      </w:r>
      <w:hyperlink r:id="rId53" w:anchor="Fig4">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所示。</w:t>
      </w:r>
    </w:p>
    <w:p w:rsidR="00AD0140" w:rsidRPr="00F75C78" w:rsidRDefault="00C527C9">
      <w:pPr>
        <w:rPr>
          <w:rFonts w:asciiTheme="minorEastAsia" w:eastAsiaTheme="minorEastAsia" w:hAnsiTheme="minorEastAsia"/>
          <w:szCs w:val="21"/>
        </w:rPr>
      </w:pPr>
      <w:bookmarkStart w:id="65" w:name="60qyed1520739400774"/>
      <w:bookmarkEnd w:id="65"/>
      <w:r w:rsidRPr="00F75C78">
        <w:rPr>
          <w:rFonts w:asciiTheme="minorEastAsia" w:eastAsiaTheme="minorEastAsia" w:hAnsiTheme="minorEastAsia"/>
          <w:noProof/>
          <w:szCs w:val="21"/>
        </w:rPr>
        <w:drawing>
          <wp:inline distT="0" distB="0" distL="0" distR="0">
            <wp:extent cx="4483100" cy="2794784"/>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54"/>
                    <a:stretch>
                      <a:fillRect/>
                    </a:stretch>
                  </pic:blipFill>
                  <pic:spPr>
                    <a:xfrm>
                      <a:off x="0" y="0"/>
                      <a:ext cx="4483100" cy="2794784"/>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66" w:name="90twuu1520739400774"/>
      <w:bookmarkEnd w:id="66"/>
      <w:r w:rsidRPr="00F75C78">
        <w:rPr>
          <w:rFonts w:asciiTheme="minorEastAsia" w:eastAsiaTheme="minorEastAsia" w:hAnsiTheme="minorEastAsia" w:cs="Arial"/>
          <w:color w:val="333333"/>
          <w:szCs w:val="21"/>
          <w:highlight w:val="white"/>
        </w:rPr>
        <w:t>图4</w:t>
      </w:r>
    </w:p>
    <w:p w:rsidR="00AD0140" w:rsidRPr="00F75C78" w:rsidRDefault="00C527C9">
      <w:pPr>
        <w:rPr>
          <w:rFonts w:asciiTheme="minorEastAsia" w:eastAsiaTheme="minorEastAsia" w:hAnsiTheme="minorEastAsia"/>
          <w:szCs w:val="21"/>
        </w:rPr>
      </w:pPr>
      <w:bookmarkStart w:id="67" w:name="31puxh1520739414290"/>
      <w:bookmarkEnd w:id="67"/>
      <w:r w:rsidRPr="00F75C78">
        <w:rPr>
          <w:rFonts w:asciiTheme="minorEastAsia" w:eastAsiaTheme="minorEastAsia" w:hAnsiTheme="minorEastAsia"/>
          <w:color w:val="333333"/>
          <w:szCs w:val="21"/>
          <w:highlight w:val="white"/>
        </w:rPr>
        <w:t>PDF文件的结构树如图</w:t>
      </w:r>
      <w:hyperlink r:id="rId55"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所示。字典使用符号“&lt;&lt; &gt;&gt;”来表示，数组使用“ </w:t>
      </w:r>
      <w:r w:rsidRPr="00F75C78">
        <w:rPr>
          <w:rFonts w:asciiTheme="minorEastAsia" w:eastAsiaTheme="minorEastAsia" w:hAnsiTheme="minorEastAsia"/>
          <w:i/>
          <w:color w:val="333333"/>
          <w:szCs w:val="21"/>
          <w:highlight w:val="white"/>
        </w:rPr>
        <w:t>方括号</w:t>
      </w:r>
      <w:r w:rsidRPr="00F75C78">
        <w:rPr>
          <w:rFonts w:asciiTheme="minorEastAsia" w:eastAsiaTheme="minorEastAsia" w:hAnsiTheme="minorEastAsia"/>
          <w:color w:val="333333"/>
          <w:szCs w:val="21"/>
          <w:highlight w:val="white"/>
        </w:rPr>
        <w:t> ”。为简单起见，省略了周期</w:t>
      </w:r>
    </w:p>
    <w:p w:rsidR="00AD0140" w:rsidRPr="00F75C78" w:rsidRDefault="00C527C9">
      <w:pPr>
        <w:rPr>
          <w:rFonts w:asciiTheme="minorEastAsia" w:eastAsiaTheme="minorEastAsia" w:hAnsiTheme="minorEastAsia"/>
          <w:szCs w:val="21"/>
        </w:rPr>
      </w:pPr>
      <w:bookmarkStart w:id="68" w:name="80vuxk1520739437488"/>
      <w:bookmarkEnd w:id="68"/>
      <w:r w:rsidRPr="00F75C78">
        <w:rPr>
          <w:rFonts w:asciiTheme="minorEastAsia" w:eastAsiaTheme="minorEastAsia" w:hAnsiTheme="minorEastAsia"/>
          <w:color w:val="333333"/>
          <w:szCs w:val="21"/>
          <w:highlight w:val="white"/>
        </w:rPr>
        <w:t>文档结构中的根节点是一个特殊的PDF字典，其中包含名称</w:t>
      </w:r>
      <w:r w:rsidRPr="00F75C78">
        <w:rPr>
          <w:rFonts w:asciiTheme="minorEastAsia" w:eastAsiaTheme="minorEastAsia" w:hAnsiTheme="minorEastAsia"/>
          <w:i/>
          <w:color w:val="333333"/>
          <w:szCs w:val="21"/>
          <w:highlight w:val="white"/>
        </w:rPr>
        <w:t>Catalog</w:t>
      </w:r>
      <w:r w:rsidRPr="00F75C78">
        <w:rPr>
          <w:rFonts w:asciiTheme="minorEastAsia" w:eastAsiaTheme="minorEastAsia" w:hAnsiTheme="minorEastAsia"/>
          <w:color w:val="333333"/>
          <w:szCs w:val="21"/>
          <w:highlight w:val="white"/>
        </w:rPr>
        <w:t>的强制</w:t>
      </w:r>
      <w:r w:rsidRPr="00F75C78">
        <w:rPr>
          <w:rFonts w:asciiTheme="minorEastAsia" w:eastAsiaTheme="minorEastAsia" w:hAnsiTheme="minorEastAsia"/>
          <w:i/>
          <w:color w:val="333333"/>
          <w:szCs w:val="21"/>
          <w:highlight w:val="white"/>
        </w:rPr>
        <w:t>Type类型</w:t>
      </w:r>
      <w:r w:rsidRPr="00F75C78">
        <w:rPr>
          <w:rFonts w:asciiTheme="minorEastAsia" w:eastAsiaTheme="minorEastAsia" w:hAnsiTheme="minorEastAsia"/>
          <w:color w:val="333333"/>
          <w:szCs w:val="21"/>
          <w:highlight w:val="white"/>
        </w:rPr>
        <w:t>条目。任何基本类型的对象都构成文档结构中的一个叶子，即终端节点。</w:t>
      </w:r>
    </w:p>
    <w:p w:rsidR="00AD0140" w:rsidRPr="00F75C78" w:rsidRDefault="00C527C9">
      <w:pPr>
        <w:rPr>
          <w:rFonts w:asciiTheme="minorEastAsia" w:eastAsiaTheme="minorEastAsia" w:hAnsiTheme="minorEastAsia"/>
          <w:szCs w:val="21"/>
        </w:rPr>
      </w:pPr>
      <w:bookmarkStart w:id="69" w:name="88qfpa1520739438211"/>
      <w:bookmarkEnd w:id="69"/>
      <w:r w:rsidRPr="00F75C78">
        <w:rPr>
          <w:rFonts w:asciiTheme="minorEastAsia" w:eastAsiaTheme="minorEastAsia" w:hAnsiTheme="minorEastAsia"/>
          <w:color w:val="333333"/>
          <w:szCs w:val="21"/>
          <w:highlight w:val="white"/>
        </w:rPr>
        <w:t>我们在PDF结构树中定义一条</w:t>
      </w:r>
      <w:r w:rsidRPr="00F75C78">
        <w:rPr>
          <w:rFonts w:asciiTheme="minorEastAsia" w:eastAsiaTheme="minorEastAsia" w:hAnsiTheme="minorEastAsia"/>
          <w:i/>
          <w:color w:val="333333"/>
          <w:szCs w:val="21"/>
          <w:highlight w:val="white"/>
        </w:rPr>
        <w:t>路径</w:t>
      </w:r>
      <w:r w:rsidRPr="00F75C78">
        <w:rPr>
          <w:rFonts w:asciiTheme="minorEastAsia" w:eastAsiaTheme="minorEastAsia" w:hAnsiTheme="minorEastAsia"/>
          <w:color w:val="333333"/>
          <w:szCs w:val="21"/>
          <w:highlight w:val="white"/>
        </w:rPr>
        <w:t>，作为从目录字典开始并以基本类型的对象结束的一系列边。例如，在图</w:t>
      </w:r>
      <w:hyperlink r:id="rId56" w:anchor="Fig4">
        <w:r w:rsidRPr="00F75C78">
          <w:rPr>
            <w:rFonts w:asciiTheme="minorEastAsia" w:eastAsiaTheme="minorEastAsia" w:hAnsiTheme="minorEastAsia" w:cs="Arial"/>
            <w:color w:val="8E2555"/>
            <w:szCs w:val="21"/>
            <w:u w:val="single"/>
          </w:rPr>
          <w:t>4中，</w:t>
        </w:r>
      </w:hyperlink>
      <w:r w:rsidRPr="00F75C78">
        <w:rPr>
          <w:rFonts w:asciiTheme="minorEastAsia" w:eastAsiaTheme="minorEastAsia" w:hAnsiTheme="minorEastAsia"/>
          <w:color w:val="333333"/>
          <w:szCs w:val="21"/>
          <w:highlight w:val="white"/>
        </w:rPr>
        <w:t>存在从根（即，最左边的节点）到名为</w:t>
      </w:r>
      <w:r w:rsidRPr="00F75C78">
        <w:rPr>
          <w:rFonts w:asciiTheme="minorEastAsia" w:eastAsiaTheme="minorEastAsia" w:hAnsiTheme="minorEastAsia" w:cs="Courier New"/>
          <w:color w:val="333333"/>
          <w:szCs w:val="21"/>
          <w:highlight w:val="white"/>
        </w:rPr>
        <w:t>/ Pages</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Count</w:t>
      </w:r>
      <w:r w:rsidRPr="00F75C78">
        <w:rPr>
          <w:rFonts w:asciiTheme="minorEastAsia" w:eastAsiaTheme="minorEastAsia" w:hAnsiTheme="minorEastAsia"/>
          <w:color w:val="333333"/>
          <w:szCs w:val="21"/>
          <w:highlight w:val="white"/>
        </w:rPr>
        <w:t>的边缘到值为2的终端节点的路径。这种PDF文档结构中的路径定义我们表示</w:t>
      </w:r>
      <w:r w:rsidRPr="00F75C78">
        <w:rPr>
          <w:rFonts w:asciiTheme="minorEastAsia" w:eastAsiaTheme="minorEastAsia" w:hAnsiTheme="minorEastAsia"/>
          <w:i/>
          <w:color w:val="333333"/>
          <w:szCs w:val="21"/>
          <w:highlight w:val="white"/>
        </w:rPr>
        <w:t>PDF结构路径</w:t>
      </w:r>
      <w:r w:rsidRPr="00F75C78">
        <w:rPr>
          <w:rFonts w:asciiTheme="minorEastAsia" w:eastAsiaTheme="minorEastAsia" w:hAnsiTheme="minorEastAsia"/>
          <w:color w:val="333333"/>
          <w:szCs w:val="21"/>
          <w:highlight w:val="white"/>
        </w:rPr>
        <w:t>，在我们的方法中起着核心作用。我们将路径打印为从根节点开始到叶节点结束时在路径遍历期间遇到的所有边标签的序列。我们之前例子的路径将被打印为</w:t>
      </w:r>
      <w:r w:rsidRPr="00F75C78">
        <w:rPr>
          <w:rFonts w:asciiTheme="minorEastAsia" w:eastAsiaTheme="minorEastAsia" w:hAnsiTheme="minorEastAsia" w:cs="Courier New"/>
          <w:color w:val="333333"/>
          <w:szCs w:val="21"/>
          <w:highlight w:val="white"/>
        </w:rPr>
        <w:t>/ Pages / Count</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70" w:name="1eygy1520739438211"/>
      <w:bookmarkEnd w:id="70"/>
      <w:r w:rsidRPr="00F75C78">
        <w:rPr>
          <w:rFonts w:asciiTheme="minorEastAsia" w:eastAsiaTheme="minorEastAsia" w:hAnsiTheme="minorEastAsia"/>
          <w:color w:val="333333"/>
          <w:szCs w:val="21"/>
          <w:highlight w:val="white"/>
        </w:rPr>
        <w:t>以下列表显示了来自真实世界良性PDF文件的示例性结构路径：</w:t>
      </w:r>
    </w:p>
    <w:p w:rsidR="00AD0140" w:rsidRPr="00F75C78" w:rsidRDefault="00C527C9">
      <w:pPr>
        <w:rPr>
          <w:rFonts w:asciiTheme="minorEastAsia" w:eastAsiaTheme="minorEastAsia" w:hAnsiTheme="minorEastAsia"/>
          <w:szCs w:val="21"/>
        </w:rPr>
      </w:pPr>
      <w:bookmarkStart w:id="71" w:name="32rpnc1520739446242"/>
      <w:bookmarkEnd w:id="71"/>
      <w:r w:rsidRPr="00F75C78">
        <w:rPr>
          <w:rFonts w:asciiTheme="minorEastAsia" w:eastAsiaTheme="minorEastAsia" w:hAnsiTheme="minorEastAsia"/>
          <w:noProof/>
          <w:szCs w:val="21"/>
        </w:rPr>
        <w:drawing>
          <wp:inline distT="0" distB="0" distL="0" distR="0">
            <wp:extent cx="3594100" cy="1982952"/>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57"/>
                    <a:stretch>
                      <a:fillRect/>
                    </a:stretch>
                  </pic:blipFill>
                  <pic:spPr>
                    <a:xfrm>
                      <a:off x="0" y="0"/>
                      <a:ext cx="3594100" cy="1982952"/>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72" w:name="3irda1520739446242"/>
      <w:bookmarkEnd w:id="72"/>
      <w:r w:rsidRPr="00F75C78">
        <w:rPr>
          <w:rFonts w:asciiTheme="minorEastAsia" w:eastAsiaTheme="minorEastAsia" w:hAnsiTheme="minorEastAsia"/>
          <w:color w:val="333333"/>
          <w:szCs w:val="21"/>
          <w:highlight w:val="white"/>
        </w:rPr>
        <w:t>我们的调查显示，这些结构路径在文件中的存在最能表明文件是良性的，或者缺少文件表明文件是恶意的。例如，恶意文件不太可能包含元数据以最小化文件大小，打开文档时不会跳转到文档中的页面，并且格式不正确，因此它们缺少路径，例如</w:t>
      </w:r>
      <w:r w:rsidRPr="00F75C78">
        <w:rPr>
          <w:rFonts w:asciiTheme="minorEastAsia" w:eastAsiaTheme="minorEastAsia" w:hAnsiTheme="minorEastAsia" w:cs="Courier New"/>
          <w:color w:val="333333"/>
          <w:szCs w:val="21"/>
          <w:highlight w:val="white"/>
        </w:rPr>
        <w:t>/ Type</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/伯爵</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73" w:name="24tclf1520739452562"/>
      <w:bookmarkEnd w:id="73"/>
      <w:r w:rsidRPr="00F75C78">
        <w:rPr>
          <w:rFonts w:asciiTheme="minorEastAsia" w:eastAsiaTheme="minorEastAsia" w:hAnsiTheme="minorEastAsia"/>
          <w:color w:val="333333"/>
          <w:szCs w:val="21"/>
          <w:highlight w:val="white"/>
        </w:rPr>
        <w:t>以下是来自真实世界恶意PDF文件的结构路径列表：</w:t>
      </w:r>
    </w:p>
    <w:p w:rsidR="00AD0140" w:rsidRPr="00F75C78" w:rsidRDefault="00C527C9">
      <w:pPr>
        <w:rPr>
          <w:rFonts w:asciiTheme="minorEastAsia" w:eastAsiaTheme="minorEastAsia" w:hAnsiTheme="minorEastAsia"/>
          <w:szCs w:val="21"/>
        </w:rPr>
      </w:pPr>
      <w:bookmarkStart w:id="74" w:name="60zrno1520739472779"/>
      <w:bookmarkEnd w:id="74"/>
      <w:r w:rsidRPr="00F75C78">
        <w:rPr>
          <w:rFonts w:asciiTheme="minorEastAsia" w:eastAsiaTheme="minorEastAsia" w:hAnsiTheme="minorEastAsia"/>
          <w:noProof/>
          <w:szCs w:val="21"/>
        </w:rPr>
        <w:drawing>
          <wp:inline distT="0" distB="0" distL="0" distR="0">
            <wp:extent cx="3149600" cy="1922112"/>
            <wp:effectExtent l="0" t="0" r="0" b="0"/>
            <wp:docPr id="6" name="Drawing 5" descr="clipboard.png"/>
            <wp:cNvGraphicFramePr/>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1"/>
                    </pic:cNvPicPr>
                  </pic:nvPicPr>
                  <pic:blipFill>
                    <a:blip r:embed="rId58"/>
                    <a:stretch>
                      <a:fillRect/>
                    </a:stretch>
                  </pic:blipFill>
                  <pic:spPr>
                    <a:xfrm>
                      <a:off x="0" y="0"/>
                      <a:ext cx="3149600" cy="1922112"/>
                    </a:xfrm>
                    <a:prstGeom prst="rect">
                      <a:avLst/>
                    </a:prstGeom>
                  </pic:spPr>
                </pic:pic>
              </a:graphicData>
            </a:graphic>
          </wp:inline>
        </w:drawing>
      </w:r>
    </w:p>
    <w:p w:rsidR="00AD0140" w:rsidRPr="00F75C78" w:rsidRDefault="00AD0140">
      <w:pPr>
        <w:rPr>
          <w:rFonts w:asciiTheme="minorEastAsia" w:eastAsiaTheme="minorEastAsia" w:hAnsiTheme="minorEastAsia"/>
          <w:szCs w:val="21"/>
        </w:rPr>
      </w:pPr>
      <w:bookmarkStart w:id="75" w:name="62qmwt1520739472779"/>
      <w:bookmarkEnd w:id="75"/>
    </w:p>
    <w:p w:rsidR="00AD0140" w:rsidRPr="00F75C78" w:rsidRDefault="00C527C9">
      <w:pPr>
        <w:spacing w:line="208" w:lineRule="auto"/>
        <w:rPr>
          <w:rFonts w:asciiTheme="minorEastAsia" w:eastAsiaTheme="minorEastAsia" w:hAnsiTheme="minorEastAsia"/>
          <w:szCs w:val="21"/>
        </w:rPr>
      </w:pPr>
      <w:bookmarkStart w:id="76" w:name="68qeen1520739483994"/>
      <w:bookmarkEnd w:id="76"/>
      <w:r w:rsidRPr="00F75C78">
        <w:rPr>
          <w:rFonts w:asciiTheme="minorEastAsia" w:eastAsiaTheme="minorEastAsia" w:hAnsiTheme="minorEastAsia" w:cs="Arial"/>
          <w:color w:val="333333"/>
          <w:szCs w:val="21"/>
          <w:highlight w:val="white"/>
        </w:rPr>
        <w:t>2.2</w:t>
      </w:r>
      <w:r w:rsidRPr="00F75C78">
        <w:rPr>
          <w:rFonts w:asciiTheme="minorEastAsia" w:eastAsiaTheme="minorEastAsia" w:hAnsiTheme="minorEastAsia"/>
          <w:color w:val="333333"/>
          <w:szCs w:val="21"/>
          <w:highlight w:val="white"/>
        </w:rPr>
        <w:t> SWF文件格式</w:t>
      </w:r>
    </w:p>
    <w:p w:rsidR="00AD0140" w:rsidRPr="00F75C78" w:rsidRDefault="00C527C9">
      <w:pPr>
        <w:rPr>
          <w:rFonts w:asciiTheme="minorEastAsia" w:eastAsiaTheme="minorEastAsia" w:hAnsiTheme="minorEastAsia"/>
          <w:szCs w:val="21"/>
        </w:rPr>
      </w:pPr>
      <w:bookmarkStart w:id="77" w:name="24egso1520739483994"/>
      <w:bookmarkEnd w:id="77"/>
      <w:r w:rsidRPr="00F75C78">
        <w:rPr>
          <w:rFonts w:asciiTheme="minorEastAsia" w:eastAsiaTheme="minorEastAsia" w:hAnsiTheme="minorEastAsia"/>
          <w:i/>
          <w:color w:val="333333"/>
          <w:szCs w:val="21"/>
          <w:highlight w:val="white"/>
        </w:rPr>
        <w:t>SWF文件格式</w:t>
      </w:r>
      <w:r w:rsidRPr="00F75C78">
        <w:rPr>
          <w:rFonts w:asciiTheme="minorEastAsia" w:eastAsiaTheme="minorEastAsia" w:hAnsiTheme="minorEastAsia"/>
          <w:color w:val="333333"/>
          <w:szCs w:val="21"/>
          <w:highlight w:val="white"/>
        </w:rPr>
        <w:t>（</w:t>
      </w:r>
      <w:r w:rsidRPr="00F75C78">
        <w:rPr>
          <w:rFonts w:asciiTheme="minorEastAsia" w:eastAsiaTheme="minorEastAsia" w:hAnsiTheme="minorEastAsia"/>
          <w:i/>
          <w:color w:val="333333"/>
          <w:szCs w:val="21"/>
          <w:highlight w:val="white"/>
        </w:rPr>
        <w:t>SWF</w:t>
      </w:r>
      <w:r w:rsidRPr="00F75C78">
        <w:rPr>
          <w:rFonts w:asciiTheme="minorEastAsia" w:eastAsiaTheme="minorEastAsia" w:hAnsiTheme="minorEastAsia"/>
          <w:color w:val="333333"/>
          <w:szCs w:val="21"/>
          <w:highlight w:val="white"/>
        </w:rPr>
        <w:t>，发音为</w:t>
      </w:r>
      <w:r w:rsidRPr="00F75C78">
        <w:rPr>
          <w:rFonts w:asciiTheme="minorEastAsia" w:eastAsiaTheme="minorEastAsia" w:hAnsiTheme="minorEastAsia"/>
          <w:i/>
          <w:color w:val="333333"/>
          <w:szCs w:val="21"/>
          <w:highlight w:val="white"/>
        </w:rPr>
        <w:t>swiff</w:t>
      </w:r>
      <w:r w:rsidRPr="00F75C78">
        <w:rPr>
          <w:rFonts w:asciiTheme="minorEastAsia" w:eastAsiaTheme="minorEastAsia" w:hAnsiTheme="minorEastAsia"/>
          <w:color w:val="333333"/>
          <w:szCs w:val="21"/>
          <w:highlight w:val="white"/>
        </w:rPr>
        <w:t>）是一种专有的二进制文件格式，其规范在[ </w:t>
      </w:r>
      <w:hyperlink r:id="rId59"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]中发布。SWF文件包含一个标题和一系列标记，即具有预定义字段值的数据结构。指定了65种不同类型的标签，每种标签都定义了自己的一组具有不同名称和数据类型的字段。一些基本的SWF数据类型是[ </w:t>
      </w:r>
      <w:hyperlink r:id="rId60"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w:t>
      </w:r>
    </w:p>
    <w:p w:rsidR="00AD0140" w:rsidRPr="00F75C78" w:rsidRDefault="00C527C9">
      <w:pPr>
        <w:numPr>
          <w:ilvl w:val="0"/>
          <w:numId w:val="5"/>
        </w:numPr>
        <w:rPr>
          <w:rFonts w:asciiTheme="minorEastAsia" w:eastAsiaTheme="minorEastAsia" w:hAnsiTheme="minorEastAsia"/>
          <w:szCs w:val="21"/>
        </w:rPr>
      </w:pPr>
      <w:bookmarkStart w:id="78" w:name="95fdsy1520739483994"/>
      <w:bookmarkEnd w:id="78"/>
      <w:r w:rsidRPr="00F75C78">
        <w:rPr>
          <w:rFonts w:asciiTheme="minorEastAsia" w:eastAsiaTheme="minorEastAsia" w:hAnsiTheme="minorEastAsia"/>
          <w:color w:val="333333"/>
          <w:szCs w:val="21"/>
          <w:highlight w:val="white"/>
        </w:rPr>
        <w:t>8位，16位，32位和64位整数，包括有符号和无符号整数，这些类型的数组和整数的可变字节数</w:t>
      </w:r>
    </w:p>
    <w:p w:rsidR="00AD0140" w:rsidRPr="00F75C78" w:rsidRDefault="00C527C9">
      <w:pPr>
        <w:numPr>
          <w:ilvl w:val="0"/>
          <w:numId w:val="5"/>
        </w:numPr>
        <w:rPr>
          <w:rFonts w:asciiTheme="minorEastAsia" w:eastAsiaTheme="minorEastAsia" w:hAnsiTheme="minorEastAsia"/>
          <w:szCs w:val="21"/>
        </w:rPr>
      </w:pPr>
      <w:bookmarkStart w:id="79" w:name="43tbme1520739483994"/>
      <w:bookmarkEnd w:id="79"/>
      <w:r w:rsidRPr="00F75C78">
        <w:rPr>
          <w:rFonts w:asciiTheme="minorEastAsia" w:eastAsiaTheme="minorEastAsia" w:hAnsiTheme="minorEastAsia"/>
          <w:color w:val="333333"/>
          <w:szCs w:val="21"/>
          <w:highlight w:val="white"/>
        </w:rPr>
        <w:t>不同宽度和精度的固定点和浮点数</w:t>
      </w:r>
    </w:p>
    <w:p w:rsidR="00AD0140" w:rsidRPr="00F75C78" w:rsidRDefault="00C527C9">
      <w:pPr>
        <w:numPr>
          <w:ilvl w:val="0"/>
          <w:numId w:val="5"/>
        </w:numPr>
        <w:rPr>
          <w:rFonts w:asciiTheme="minorEastAsia" w:eastAsiaTheme="minorEastAsia" w:hAnsiTheme="minorEastAsia"/>
          <w:szCs w:val="21"/>
        </w:rPr>
      </w:pPr>
      <w:bookmarkStart w:id="80" w:name="87psgi1520739483994"/>
      <w:bookmarkEnd w:id="80"/>
      <w:r w:rsidRPr="00F75C78">
        <w:rPr>
          <w:rFonts w:asciiTheme="minorEastAsia" w:eastAsiaTheme="minorEastAsia" w:hAnsiTheme="minorEastAsia"/>
          <w:color w:val="333333"/>
          <w:szCs w:val="21"/>
          <w:highlight w:val="white"/>
        </w:rPr>
        <w:t>宽度不是2的整数和定点数字</w:t>
      </w:r>
    </w:p>
    <w:p w:rsidR="00AD0140" w:rsidRPr="00F75C78" w:rsidRDefault="00C527C9">
      <w:pPr>
        <w:numPr>
          <w:ilvl w:val="0"/>
          <w:numId w:val="5"/>
        </w:numPr>
        <w:rPr>
          <w:rFonts w:asciiTheme="minorEastAsia" w:eastAsiaTheme="minorEastAsia" w:hAnsiTheme="minorEastAsia"/>
          <w:szCs w:val="21"/>
        </w:rPr>
      </w:pPr>
      <w:bookmarkStart w:id="81" w:name="53ofhk1520739483994"/>
      <w:bookmarkEnd w:id="81"/>
      <w:r w:rsidRPr="00F75C78">
        <w:rPr>
          <w:rFonts w:asciiTheme="minorEastAsia" w:eastAsiaTheme="minorEastAsia" w:hAnsiTheme="minorEastAsia"/>
          <w:color w:val="333333"/>
          <w:szCs w:val="21"/>
          <w:highlight w:val="white"/>
        </w:rPr>
        <w:t>字符串</w:t>
      </w:r>
    </w:p>
    <w:p w:rsidR="00AD0140" w:rsidRPr="00F75C78" w:rsidRDefault="00C527C9">
      <w:pPr>
        <w:numPr>
          <w:ilvl w:val="0"/>
          <w:numId w:val="5"/>
        </w:numPr>
        <w:rPr>
          <w:rFonts w:asciiTheme="minorEastAsia" w:eastAsiaTheme="minorEastAsia" w:hAnsiTheme="minorEastAsia"/>
          <w:szCs w:val="21"/>
        </w:rPr>
      </w:pPr>
      <w:bookmarkStart w:id="82" w:name="7stxk1520739483994"/>
      <w:bookmarkEnd w:id="82"/>
      <w:r w:rsidRPr="00F75C78">
        <w:rPr>
          <w:rFonts w:asciiTheme="minorEastAsia" w:eastAsiaTheme="minorEastAsia" w:hAnsiTheme="minorEastAsia"/>
          <w:color w:val="333333"/>
          <w:szCs w:val="21"/>
          <w:highlight w:val="white"/>
        </w:rPr>
        <w:t>数据结构，如24位和32位彩色记录，矩形记录，2D变换矩阵等</w:t>
      </w:r>
    </w:p>
    <w:p w:rsidR="00AD0140" w:rsidRPr="00F75C78" w:rsidRDefault="00C527C9">
      <w:pPr>
        <w:rPr>
          <w:rFonts w:asciiTheme="minorEastAsia" w:eastAsiaTheme="minorEastAsia" w:hAnsiTheme="minorEastAsia"/>
          <w:szCs w:val="21"/>
        </w:rPr>
      </w:pPr>
      <w:bookmarkStart w:id="83" w:name="14ftll1520739483994"/>
      <w:bookmarkEnd w:id="83"/>
      <w:r w:rsidRPr="00F75C78">
        <w:rPr>
          <w:rFonts w:asciiTheme="minorEastAsia" w:eastAsiaTheme="minorEastAsia" w:hAnsiTheme="minorEastAsia"/>
          <w:color w:val="333333"/>
          <w:szCs w:val="21"/>
          <w:highlight w:val="white"/>
        </w:rPr>
        <w:t>图</w:t>
      </w:r>
      <w:hyperlink r:id="rId61" w:anchor="Fig5">
        <w:r w:rsidRPr="00F75C78">
          <w:rPr>
            <w:rFonts w:asciiTheme="minorEastAsia" w:eastAsiaTheme="minorEastAsia" w:hAnsiTheme="minorEastAsia" w:cs="Arial"/>
            <w:color w:val="8E2555"/>
            <w:szCs w:val="21"/>
            <w:u w:val="single"/>
          </w:rPr>
          <w:t>5</w:t>
        </w:r>
      </w:hyperlink>
      <w:r w:rsidRPr="00F75C78">
        <w:rPr>
          <w:rFonts w:asciiTheme="minorEastAsia" w:eastAsiaTheme="minorEastAsia" w:hAnsiTheme="minorEastAsia"/>
          <w:color w:val="333333"/>
          <w:szCs w:val="21"/>
          <w:highlight w:val="white"/>
        </w:rPr>
        <w:t>显示了一个用于说明目的的非常小的SWF文件。显然，SWF的物理布局对于直接解释来说太模糊了。相反，我们对SWF逻辑结构的描述是基于对同一文件进行解码的，人类可读的描述，如图</w:t>
      </w:r>
      <w:hyperlink r:id="rId62" w:anchor="Fig6">
        <w:r w:rsidRPr="00F75C78">
          <w:rPr>
            <w:rFonts w:asciiTheme="minorEastAsia" w:eastAsiaTheme="minorEastAsia" w:hAnsiTheme="minorEastAsia" w:cs="Arial"/>
            <w:color w:val="8E2555"/>
            <w:szCs w:val="21"/>
            <w:u w:val="single"/>
          </w:rPr>
          <w:t>6</w:t>
        </w:r>
      </w:hyperlink>
      <w:r w:rsidRPr="00F75C78">
        <w:rPr>
          <w:rFonts w:asciiTheme="minorEastAsia" w:eastAsiaTheme="minorEastAsia" w:hAnsiTheme="minorEastAsia"/>
          <w:color w:val="333333"/>
          <w:szCs w:val="21"/>
          <w:highlight w:val="white"/>
        </w:rPr>
        <w:t>所示。原始SWF文件的文本描述是使用SWFRETools工具包[ </w:t>
      </w:r>
      <w:hyperlink r:id="rId63" w:anchor="CR28">
        <w:r w:rsidRPr="00F75C78">
          <w:rPr>
            <w:rFonts w:asciiTheme="minorEastAsia" w:eastAsiaTheme="minorEastAsia" w:hAnsiTheme="minorEastAsia" w:cs="Arial"/>
            <w:color w:val="8E2555"/>
            <w:szCs w:val="21"/>
            <w:u w:val="single"/>
          </w:rPr>
          <w:t>28</w:t>
        </w:r>
      </w:hyperlink>
      <w:r w:rsidRPr="00F75C78">
        <w:rPr>
          <w:rFonts w:asciiTheme="minorEastAsia" w:eastAsiaTheme="minorEastAsia" w:hAnsiTheme="minorEastAsia"/>
          <w:color w:val="333333"/>
          <w:szCs w:val="21"/>
          <w:highlight w:val="white"/>
        </w:rPr>
        <w:t> ]中的</w:t>
      </w:r>
      <w:r w:rsidRPr="00F75C78">
        <w:rPr>
          <w:rFonts w:asciiTheme="minorEastAsia" w:eastAsiaTheme="minorEastAsia" w:hAnsiTheme="minorEastAsia" w:cs="Courier New"/>
          <w:color w:val="333333"/>
          <w:szCs w:val="21"/>
          <w:highlight w:val="white"/>
        </w:rPr>
        <w:t>ConsoleDumper</w:t>
      </w:r>
      <w:r w:rsidRPr="00F75C78">
        <w:rPr>
          <w:rFonts w:asciiTheme="minorEastAsia" w:eastAsiaTheme="minorEastAsia" w:hAnsiTheme="minorEastAsia"/>
          <w:color w:val="333333"/>
          <w:szCs w:val="21"/>
          <w:highlight w:val="white"/>
        </w:rPr>
        <w:t>类生成的，该工具包是用于反向工程SWF文件的开源Java工具包。</w:t>
      </w:r>
    </w:p>
    <w:p w:rsidR="00AD0140" w:rsidRPr="00AB66FA" w:rsidRDefault="00C527C9">
      <w:pPr>
        <w:rPr>
          <w:rFonts w:asciiTheme="minorEastAsia" w:eastAsiaTheme="minorEastAsia" w:hAnsiTheme="minorEastAsia"/>
          <w:color w:val="FF0000"/>
          <w:szCs w:val="21"/>
        </w:rPr>
      </w:pPr>
      <w:bookmarkStart w:id="84" w:name="35gsqn1520739484522"/>
      <w:bookmarkEnd w:id="84"/>
      <w:r w:rsidRPr="00AB66FA">
        <w:rPr>
          <w:rFonts w:asciiTheme="minorEastAsia" w:eastAsiaTheme="minorEastAsia" w:hAnsiTheme="minorEastAsia" w:cs="Arial"/>
          <w:color w:val="FF0000"/>
          <w:szCs w:val="21"/>
          <w:highlight w:val="white"/>
        </w:rPr>
        <w:t>3</w:t>
      </w:r>
      <w:r w:rsidRPr="00AB66FA">
        <w:rPr>
          <w:rFonts w:asciiTheme="minorEastAsia" w:eastAsiaTheme="minorEastAsia" w:hAnsiTheme="minorEastAsia"/>
          <w:color w:val="FF0000"/>
          <w:szCs w:val="21"/>
          <w:highlight w:val="white"/>
        </w:rPr>
        <w:t>系统设计</w:t>
      </w:r>
    </w:p>
    <w:p w:rsidR="00AD0140" w:rsidRPr="00F75C78" w:rsidRDefault="00C527C9">
      <w:pPr>
        <w:rPr>
          <w:rFonts w:asciiTheme="minorEastAsia" w:eastAsiaTheme="minorEastAsia" w:hAnsiTheme="minorEastAsia"/>
          <w:szCs w:val="21"/>
        </w:rPr>
      </w:pPr>
      <w:bookmarkStart w:id="85" w:name="68msaz1520739511465"/>
      <w:bookmarkEnd w:id="85"/>
      <w:r w:rsidRPr="00F75C78">
        <w:rPr>
          <w:rFonts w:asciiTheme="minorEastAsia" w:eastAsiaTheme="minorEastAsia" w:hAnsiTheme="minorEastAsia"/>
          <w:color w:val="333333"/>
          <w:szCs w:val="21"/>
          <w:highlight w:val="white"/>
        </w:rPr>
        <w:t>Hidost被设计为恶意软件检测系统，能够学习根据逻辑结构区分恶意文件和良性文件。由于各种文件格式的语义异质性，很难想象单一格式可以作为所有可能的分层结构文件格式的“共同标准”。然而，</w:t>
      </w:r>
      <w:r w:rsidRPr="00AB66FA">
        <w:rPr>
          <w:rFonts w:asciiTheme="minorEastAsia" w:eastAsiaTheme="minorEastAsia" w:hAnsiTheme="minorEastAsia"/>
          <w:color w:val="FF0000"/>
          <w:szCs w:val="21"/>
          <w:highlight w:val="white"/>
        </w:rPr>
        <w:t>我们的设计明确地将格式特定的处理步骤与检测方法分开</w:t>
      </w:r>
      <w:r w:rsidRPr="00F75C78">
        <w:rPr>
          <w:rFonts w:asciiTheme="minorEastAsia" w:eastAsiaTheme="minorEastAsia" w:hAnsiTheme="minorEastAsia"/>
          <w:color w:val="333333"/>
          <w:szCs w:val="21"/>
          <w:highlight w:val="white"/>
        </w:rPr>
        <w:t>。因此，我们目前在PDF和SWF格式中测试的方法可以通过实现特定于格式的组件来扩展到其他格式，而无需重新构建其通用框架。</w:t>
      </w:r>
      <w:r w:rsidRPr="00AB66FA">
        <w:rPr>
          <w:rFonts w:asciiTheme="minorEastAsia" w:eastAsiaTheme="minorEastAsia" w:hAnsiTheme="minorEastAsia"/>
          <w:color w:val="FF0000"/>
          <w:szCs w:val="21"/>
          <w:highlight w:val="white"/>
        </w:rPr>
        <w:t>所提出的方法是作为一个研究原型来实现的，其特征提取子系统被公开为开源软件[ </w:t>
      </w:r>
      <w:hyperlink r:id="rId64" w:anchor="CR29">
        <w:r w:rsidRPr="00AB66FA">
          <w:rPr>
            <w:rFonts w:asciiTheme="minorEastAsia" w:eastAsiaTheme="minorEastAsia" w:hAnsiTheme="minorEastAsia" w:cs="Arial"/>
            <w:color w:val="FF0000"/>
            <w:szCs w:val="21"/>
            <w:u w:val="single"/>
          </w:rPr>
          <w:t>29]</w:t>
        </w:r>
      </w:hyperlink>
      <w:r w:rsidRPr="00F75C78">
        <w:rPr>
          <w:rFonts w:asciiTheme="minorEastAsia" w:eastAsiaTheme="minorEastAsia" w:hAnsiTheme="minorEastAsia"/>
          <w:color w:val="333333"/>
          <w:szCs w:val="21"/>
          <w:highlight w:val="white"/>
        </w:rPr>
        <w:t>]。已发布的代码包含一个用于从PDF（用C ++实现）和SWF文件（用Python和Java实现）提取功能的工具集。实验复制代码将单独发布，如第</w:t>
      </w:r>
      <w:hyperlink r:id="rId65" w:anchor="Sec16">
        <w:r w:rsidRPr="00F75C78">
          <w:rPr>
            <w:rFonts w:asciiTheme="minorEastAsia" w:eastAsiaTheme="minorEastAsia" w:hAnsiTheme="minorEastAsia" w:cs="Arial"/>
            <w:color w:val="8E2555"/>
            <w:szCs w:val="21"/>
            <w:u w:val="single"/>
          </w:rPr>
          <w:t>4</w:t>
        </w:r>
      </w:hyperlink>
      <w:r w:rsidRPr="00F75C78">
        <w:rPr>
          <w:rFonts w:asciiTheme="minorEastAsia" w:eastAsiaTheme="minorEastAsia" w:hAnsiTheme="minorEastAsia"/>
          <w:color w:val="333333"/>
          <w:szCs w:val="21"/>
          <w:highlight w:val="white"/>
        </w:rPr>
        <w:t>节所述。</w:t>
      </w:r>
    </w:p>
    <w:p w:rsidR="00AD0140" w:rsidRPr="00F75C78" w:rsidRDefault="00C527C9">
      <w:pPr>
        <w:rPr>
          <w:rFonts w:asciiTheme="minorEastAsia" w:eastAsiaTheme="minorEastAsia" w:hAnsiTheme="minorEastAsia"/>
          <w:szCs w:val="21"/>
        </w:rPr>
      </w:pPr>
      <w:bookmarkStart w:id="86" w:name="46fhii1520739511465"/>
      <w:bookmarkEnd w:id="86"/>
      <w:r w:rsidRPr="00FC44EC">
        <w:rPr>
          <w:rFonts w:asciiTheme="minorEastAsia" w:eastAsiaTheme="minorEastAsia" w:hAnsiTheme="minorEastAsia"/>
          <w:color w:val="FF0000"/>
          <w:szCs w:val="21"/>
          <w:highlight w:val="white"/>
        </w:rPr>
        <w:t>Hidost的系统设计如图</w:t>
      </w:r>
      <w:hyperlink r:id="rId66" w:anchor="Fig8">
        <w:r w:rsidRPr="00FC44EC">
          <w:rPr>
            <w:rFonts w:asciiTheme="minorEastAsia" w:eastAsiaTheme="minorEastAsia" w:hAnsiTheme="minorEastAsia" w:cs="Arial"/>
            <w:color w:val="FF0000"/>
            <w:szCs w:val="21"/>
            <w:u w:val="single"/>
          </w:rPr>
          <w:t>8所示</w:t>
        </w:r>
      </w:hyperlink>
      <w:r w:rsidRPr="00F75C78">
        <w:rPr>
          <w:rFonts w:asciiTheme="minorEastAsia" w:eastAsiaTheme="minorEastAsia" w:hAnsiTheme="minorEastAsia"/>
          <w:color w:val="333333"/>
          <w:szCs w:val="21"/>
          <w:highlight w:val="white"/>
        </w:rPr>
        <w:t>。</w:t>
      </w:r>
      <w:r w:rsidRPr="00FC44EC">
        <w:rPr>
          <w:rFonts w:asciiTheme="minorEastAsia" w:eastAsiaTheme="minorEastAsia" w:hAnsiTheme="minorEastAsia"/>
          <w:b/>
          <w:color w:val="FF0000"/>
          <w:szCs w:val="21"/>
          <w:highlight w:val="white"/>
        </w:rPr>
        <w:t>Hidost有六个主要阶段：结构提取，结构路径合并，特征选择，矢量化，学习和分类。</w:t>
      </w:r>
      <w:r w:rsidRPr="00F75C78">
        <w:rPr>
          <w:rFonts w:asciiTheme="minorEastAsia" w:eastAsiaTheme="minorEastAsia" w:hAnsiTheme="minorEastAsia"/>
          <w:color w:val="333333"/>
          <w:szCs w:val="21"/>
          <w:highlight w:val="white"/>
        </w:rPr>
        <w:t>结构抽取</w:t>
      </w:r>
      <w:r w:rsidRPr="00FC44EC">
        <w:rPr>
          <w:rFonts w:asciiTheme="minorEastAsia" w:eastAsiaTheme="minorEastAsia" w:hAnsiTheme="minorEastAsia"/>
          <w:color w:val="FF0000"/>
          <w:szCs w:val="21"/>
          <w:highlight w:val="white"/>
        </w:rPr>
        <w:t>将特定格式的结构特征转换为表示结构层次结构中的路径的公共数据结构</w:t>
      </w:r>
      <w:r w:rsidRPr="00F75C78">
        <w:rPr>
          <w:rFonts w:asciiTheme="minorEastAsia" w:eastAsiaTheme="minorEastAsia" w:hAnsiTheme="minorEastAsia"/>
          <w:color w:val="333333"/>
          <w:szCs w:val="21"/>
          <w:highlight w:val="white"/>
        </w:rPr>
        <w:t xml:space="preserve"> - 结构化多图。结构路径合并旨在</w:t>
      </w:r>
      <w:r w:rsidRPr="00FC44EC">
        <w:rPr>
          <w:rFonts w:asciiTheme="minorEastAsia" w:eastAsiaTheme="minorEastAsia" w:hAnsiTheme="minorEastAsia"/>
          <w:color w:val="FF0000"/>
          <w:szCs w:val="21"/>
          <w:highlight w:val="white"/>
        </w:rPr>
        <w:t>将结构路径转换为更一般的形式</w:t>
      </w:r>
      <w:r w:rsidRPr="00F75C78">
        <w:rPr>
          <w:rFonts w:asciiTheme="minorEastAsia" w:eastAsiaTheme="minorEastAsia" w:hAnsiTheme="minorEastAsia"/>
          <w:color w:val="333333"/>
          <w:szCs w:val="21"/>
          <w:highlight w:val="white"/>
        </w:rPr>
        <w:t>，消除工件。特</w:t>
      </w:r>
      <w:r w:rsidRPr="00FC44EC">
        <w:rPr>
          <w:rFonts w:asciiTheme="minorEastAsia" w:eastAsiaTheme="minorEastAsia" w:hAnsiTheme="minorEastAsia"/>
          <w:color w:val="FF0000"/>
          <w:szCs w:val="21"/>
          <w:highlight w:val="white"/>
        </w:rPr>
        <w:t>征选择涉及找到成功的机器学习应用程序所需的最小特征集</w:t>
      </w:r>
      <w:r w:rsidRPr="00F75C78">
        <w:rPr>
          <w:rFonts w:asciiTheme="minorEastAsia" w:eastAsiaTheme="minorEastAsia" w:hAnsiTheme="minorEastAsia"/>
          <w:color w:val="333333"/>
          <w:szCs w:val="21"/>
          <w:highlight w:val="white"/>
        </w:rPr>
        <w:t>。矢量化</w:t>
      </w:r>
      <w:r w:rsidRPr="00FC44EC">
        <w:rPr>
          <w:rFonts w:asciiTheme="minorEastAsia" w:eastAsiaTheme="minorEastAsia" w:hAnsiTheme="minorEastAsia"/>
          <w:color w:val="FF0000"/>
          <w:szCs w:val="21"/>
          <w:highlight w:val="white"/>
        </w:rPr>
        <w:t>将结构化多图表转换为机器学习方法处理的数字矢量</w:t>
      </w:r>
      <w:r w:rsidRPr="00F75C78">
        <w:rPr>
          <w:rFonts w:asciiTheme="minorEastAsia" w:eastAsiaTheme="minorEastAsia" w:hAnsiTheme="minorEastAsia"/>
          <w:color w:val="333333"/>
          <w:szCs w:val="21"/>
          <w:highlight w:val="white"/>
        </w:rPr>
        <w:t>。学习根据编码在特征向量中的属性</w:t>
      </w:r>
      <w:r w:rsidRPr="00FC44EC">
        <w:rPr>
          <w:rFonts w:asciiTheme="minorEastAsia" w:eastAsiaTheme="minorEastAsia" w:hAnsiTheme="minorEastAsia"/>
          <w:color w:val="FF0000"/>
          <w:szCs w:val="21"/>
          <w:highlight w:val="white"/>
        </w:rPr>
        <w:t>生成恶意和良性文件的区分模型</w:t>
      </w:r>
      <w:r w:rsidRPr="00F75C78">
        <w:rPr>
          <w:rFonts w:asciiTheme="minorEastAsia" w:eastAsiaTheme="minorEastAsia" w:hAnsiTheme="minorEastAsia"/>
          <w:color w:val="333333"/>
          <w:szCs w:val="21"/>
          <w:highlight w:val="white"/>
        </w:rPr>
        <w:t>。最后，</w:t>
      </w:r>
    </w:p>
    <w:p w:rsidR="00AD0140" w:rsidRPr="00F75C78" w:rsidRDefault="00C527C9">
      <w:pPr>
        <w:rPr>
          <w:rFonts w:asciiTheme="minorEastAsia" w:eastAsiaTheme="minorEastAsia" w:hAnsiTheme="minorEastAsia"/>
          <w:szCs w:val="21"/>
        </w:rPr>
      </w:pPr>
      <w:bookmarkStart w:id="87" w:name="93pydg1520739522032"/>
      <w:bookmarkEnd w:id="87"/>
      <w:r w:rsidRPr="00F75C78">
        <w:rPr>
          <w:rFonts w:asciiTheme="minorEastAsia" w:eastAsiaTheme="minorEastAsia" w:hAnsiTheme="minorEastAsia"/>
          <w:noProof/>
          <w:szCs w:val="21"/>
        </w:rPr>
        <w:drawing>
          <wp:inline distT="0" distB="0" distL="0" distR="0">
            <wp:extent cx="4114800" cy="4133850"/>
            <wp:effectExtent l="0" t="0" r="0" b="0"/>
            <wp:docPr id="7" name="Drawing 6" descr="clipboard.png"/>
            <wp:cNvGraphicFramePr/>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1"/>
                    </pic:cNvPicPr>
                  </pic:nvPicPr>
                  <pic:blipFill>
                    <a:blip r:embed="rId67"/>
                    <a:stretch>
                      <a:fillRect/>
                    </a:stretch>
                  </pic:blipFill>
                  <pic:spPr>
                    <a:xfrm>
                      <a:off x="0" y="0"/>
                      <a:ext cx="4114800" cy="4133850"/>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88" w:name="66vogp1520739522032"/>
      <w:bookmarkEnd w:id="88"/>
      <w:r w:rsidRPr="00F75C78">
        <w:rPr>
          <w:rFonts w:asciiTheme="minorEastAsia" w:eastAsiaTheme="minorEastAsia" w:hAnsiTheme="minorEastAsia" w:cs="Arial"/>
          <w:color w:val="333333"/>
          <w:szCs w:val="21"/>
          <w:highlight w:val="white"/>
        </w:rPr>
        <w:t>3.1</w:t>
      </w:r>
      <w:r w:rsidRPr="00F75C78">
        <w:rPr>
          <w:rFonts w:asciiTheme="minorEastAsia" w:eastAsiaTheme="minorEastAsia" w:hAnsiTheme="minorEastAsia"/>
          <w:color w:val="333333"/>
          <w:szCs w:val="21"/>
          <w:highlight w:val="white"/>
        </w:rPr>
        <w:t>文件结构提取</w:t>
      </w:r>
    </w:p>
    <w:p w:rsidR="00AD0140" w:rsidRPr="00F75C78" w:rsidRDefault="00C527C9">
      <w:pPr>
        <w:rPr>
          <w:rFonts w:asciiTheme="minorEastAsia" w:eastAsiaTheme="minorEastAsia" w:hAnsiTheme="minorEastAsia"/>
          <w:szCs w:val="21"/>
        </w:rPr>
      </w:pPr>
      <w:bookmarkStart w:id="89" w:name="7kykd1520739534660"/>
      <w:bookmarkEnd w:id="89"/>
      <w:r w:rsidRPr="00FC44EC">
        <w:rPr>
          <w:rFonts w:asciiTheme="minorEastAsia" w:eastAsiaTheme="minorEastAsia" w:hAnsiTheme="minorEastAsia"/>
          <w:color w:val="FF0000"/>
          <w:szCs w:val="21"/>
          <w:highlight w:val="white"/>
        </w:rPr>
        <w:t>我们方法的第一步是将文件转换为更抽象的表示形式，</w:t>
      </w:r>
      <w:r w:rsidRPr="00F75C78">
        <w:rPr>
          <w:rFonts w:asciiTheme="minorEastAsia" w:eastAsiaTheme="minorEastAsia" w:hAnsiTheme="minorEastAsia"/>
          <w:color w:val="333333"/>
          <w:szCs w:val="21"/>
          <w:highlight w:val="white"/>
        </w:rPr>
        <w:t>即</w:t>
      </w:r>
      <w:r w:rsidRPr="00FC44EC">
        <w:rPr>
          <w:rFonts w:asciiTheme="minorEastAsia" w:eastAsiaTheme="minorEastAsia" w:hAnsiTheme="minorEastAsia"/>
          <w:color w:val="FF0000"/>
          <w:szCs w:val="21"/>
          <w:highlight w:val="white"/>
        </w:rPr>
        <w:t>逻辑结构</w:t>
      </w:r>
      <w:r w:rsidRPr="00F75C78">
        <w:rPr>
          <w:rFonts w:asciiTheme="minorEastAsia" w:eastAsiaTheme="minorEastAsia" w:hAnsiTheme="minorEastAsia"/>
          <w:color w:val="333333"/>
          <w:szCs w:val="21"/>
          <w:highlight w:val="white"/>
        </w:rPr>
        <w:t>。这一步对我们的方法至关重要，因为它实现了两个关键目标：</w:t>
      </w:r>
      <w:r w:rsidRPr="00FC44EC">
        <w:rPr>
          <w:rFonts w:asciiTheme="minorEastAsia" w:eastAsiaTheme="minorEastAsia" w:hAnsiTheme="minorEastAsia"/>
          <w:color w:val="FF0000"/>
          <w:szCs w:val="21"/>
          <w:highlight w:val="white"/>
        </w:rPr>
        <w:t>（a）使用逻辑结构区分恶意文件和良性文件</w:t>
      </w:r>
      <w:r w:rsidRPr="00F75C78">
        <w:rPr>
          <w:rFonts w:asciiTheme="minorEastAsia" w:eastAsiaTheme="minorEastAsia" w:hAnsiTheme="minorEastAsia"/>
          <w:color w:val="333333"/>
          <w:szCs w:val="21"/>
          <w:highlight w:val="white"/>
        </w:rPr>
        <w:t>，以及（b）</w:t>
      </w:r>
      <w:r w:rsidRPr="00FC44EC">
        <w:rPr>
          <w:rFonts w:asciiTheme="minorEastAsia" w:eastAsiaTheme="minorEastAsia" w:hAnsiTheme="minorEastAsia"/>
          <w:color w:val="FF0000"/>
          <w:szCs w:val="21"/>
          <w:highlight w:val="white"/>
        </w:rPr>
        <w:t>适用于多种文件格式</w:t>
      </w:r>
      <w:r w:rsidRPr="00F75C78">
        <w:rPr>
          <w:rFonts w:asciiTheme="minorEastAsia" w:eastAsiaTheme="minorEastAsia" w:hAnsiTheme="minorEastAsia"/>
          <w:color w:val="333333"/>
          <w:szCs w:val="21"/>
          <w:highlight w:val="white"/>
        </w:rPr>
        <w:t>。</w:t>
      </w:r>
    </w:p>
    <w:p w:rsidR="00AD0140" w:rsidRPr="00F75C78" w:rsidRDefault="00C527C9">
      <w:pPr>
        <w:rPr>
          <w:rFonts w:asciiTheme="minorEastAsia" w:eastAsiaTheme="minorEastAsia" w:hAnsiTheme="minorEastAsia"/>
          <w:szCs w:val="21"/>
        </w:rPr>
      </w:pPr>
      <w:bookmarkStart w:id="90" w:name="84swux1520739534660"/>
      <w:bookmarkEnd w:id="90"/>
      <w:r w:rsidRPr="00F75C78">
        <w:rPr>
          <w:rFonts w:asciiTheme="minorEastAsia" w:eastAsiaTheme="minorEastAsia" w:hAnsiTheme="minorEastAsia"/>
          <w:color w:val="333333"/>
          <w:szCs w:val="21"/>
          <w:highlight w:val="white"/>
        </w:rPr>
        <w:t>分层结构文件格式的逻辑结构的适当表示是</w:t>
      </w:r>
      <w:r w:rsidRPr="00F75C78">
        <w:rPr>
          <w:rFonts w:asciiTheme="minorEastAsia" w:eastAsiaTheme="minorEastAsia" w:hAnsiTheme="minorEastAsia"/>
          <w:i/>
          <w:color w:val="333333"/>
          <w:szCs w:val="21"/>
          <w:highlight w:val="white"/>
        </w:rPr>
        <w:t>结构化多图</w:t>
      </w:r>
      <w:r w:rsidRPr="00F75C78">
        <w:rPr>
          <w:rFonts w:asciiTheme="minorEastAsia" w:eastAsiaTheme="minorEastAsia" w:hAnsiTheme="minorEastAsia"/>
          <w:color w:val="333333"/>
          <w:szCs w:val="21"/>
          <w:highlight w:val="white"/>
        </w:rPr>
        <w:t>。多图是普通地图数据结构的一般化，也称为字典或关联数组。尽管映射提供了键与对应值之间的映射，但multimaps将键映射到一</w:t>
      </w:r>
      <w:r w:rsidRPr="00F75C78">
        <w:rPr>
          <w:rFonts w:asciiTheme="minorEastAsia" w:eastAsiaTheme="minorEastAsia" w:hAnsiTheme="minorEastAsia"/>
          <w:i/>
          <w:color w:val="333333"/>
          <w:szCs w:val="21"/>
          <w:highlight w:val="white"/>
        </w:rPr>
        <w:t>组值</w:t>
      </w:r>
      <w:r w:rsidRPr="00F75C78">
        <w:rPr>
          <w:rFonts w:asciiTheme="minorEastAsia" w:eastAsiaTheme="minorEastAsia" w:hAnsiTheme="minorEastAsia"/>
          <w:color w:val="333333"/>
          <w:szCs w:val="21"/>
          <w:highlight w:val="white"/>
        </w:rPr>
        <w:t>。结构化multimap是一个multimap，它将结构树的每个结构路径映射到位于给定路径上的所有叶子集合。在地图术语中，结构路径代表路径所映射的所有叶子的</w:t>
      </w:r>
      <w:r w:rsidRPr="00F75C78">
        <w:rPr>
          <w:rFonts w:asciiTheme="minorEastAsia" w:eastAsiaTheme="minorEastAsia" w:hAnsiTheme="minorEastAsia"/>
          <w:i/>
          <w:color w:val="333333"/>
          <w:szCs w:val="21"/>
          <w:highlight w:val="white"/>
        </w:rPr>
        <w:t>键</w:t>
      </w:r>
      <w:r w:rsidRPr="00F75C78">
        <w:rPr>
          <w:rFonts w:asciiTheme="minorEastAsia" w:eastAsiaTheme="minorEastAsia" w:hAnsiTheme="minorEastAsia"/>
          <w:color w:val="333333"/>
          <w:szCs w:val="21"/>
          <w:highlight w:val="white"/>
        </w:rPr>
        <w:t>和集合，以表示地图的</w:t>
      </w:r>
      <w:r w:rsidRPr="00F75C78">
        <w:rPr>
          <w:rFonts w:asciiTheme="minorEastAsia" w:eastAsiaTheme="minorEastAsia" w:hAnsiTheme="minorEastAsia"/>
          <w:i/>
          <w:color w:val="333333"/>
          <w:szCs w:val="21"/>
          <w:highlight w:val="white"/>
        </w:rPr>
        <w:t>值</w:t>
      </w:r>
      <w:r w:rsidRPr="00F75C78">
        <w:rPr>
          <w:rFonts w:asciiTheme="minorEastAsia" w:eastAsiaTheme="minorEastAsia" w:hAnsiTheme="minorEastAsia"/>
          <w:color w:val="333333"/>
          <w:szCs w:val="21"/>
          <w:highlight w:val="white"/>
        </w:rPr>
        <w:t>。图</w:t>
      </w:r>
      <w:hyperlink r:id="rId68" w:anchor="Fig9">
        <w:r w:rsidRPr="00F75C78">
          <w:rPr>
            <w:rFonts w:asciiTheme="minorEastAsia" w:eastAsiaTheme="minorEastAsia" w:hAnsiTheme="minorEastAsia" w:cs="Arial"/>
            <w:color w:val="8E2555"/>
            <w:szCs w:val="21"/>
            <w:u w:val="single"/>
          </w:rPr>
          <w:t>9中</w:t>
        </w:r>
      </w:hyperlink>
      <w:r w:rsidRPr="00F75C78">
        <w:rPr>
          <w:rFonts w:asciiTheme="minorEastAsia" w:eastAsiaTheme="minorEastAsia" w:hAnsiTheme="minorEastAsia"/>
          <w:color w:val="333333"/>
          <w:szCs w:val="21"/>
          <w:highlight w:val="white"/>
        </w:rPr>
        <w:t>示出了示例结构化多图。使用竖线符号“|”分隔同一个键的多个值。Hidost使用本节后面介绍的简化形式的结构化多图。</w:t>
      </w:r>
    </w:p>
    <w:p w:rsidR="00AD0140" w:rsidRPr="00F75C78" w:rsidRDefault="00C527C9">
      <w:pPr>
        <w:rPr>
          <w:rFonts w:asciiTheme="minorEastAsia" w:eastAsiaTheme="minorEastAsia" w:hAnsiTheme="minorEastAsia"/>
          <w:szCs w:val="21"/>
        </w:rPr>
      </w:pPr>
      <w:bookmarkStart w:id="91" w:name="91hwtz1520739552006"/>
      <w:bookmarkEnd w:id="91"/>
      <w:r w:rsidRPr="00F75C78">
        <w:rPr>
          <w:rFonts w:asciiTheme="minorEastAsia" w:eastAsiaTheme="minorEastAsia" w:hAnsiTheme="minorEastAsia" w:cs="Arial"/>
          <w:b/>
          <w:color w:val="333333"/>
          <w:szCs w:val="21"/>
          <w:highlight w:val="white"/>
        </w:rPr>
        <w:t>3.1.1</w:t>
      </w:r>
      <w:r w:rsidRPr="00F75C78">
        <w:rPr>
          <w:rFonts w:asciiTheme="minorEastAsia" w:eastAsiaTheme="minorEastAsia" w:hAnsiTheme="minorEastAsia"/>
          <w:b/>
          <w:color w:val="333333"/>
          <w:szCs w:val="21"/>
          <w:highlight w:val="white"/>
        </w:rPr>
        <w:t> PDF</w:t>
      </w:r>
    </w:p>
    <w:p w:rsidR="00AD0140" w:rsidRPr="00F75C78" w:rsidRDefault="00C527C9">
      <w:pPr>
        <w:rPr>
          <w:rFonts w:asciiTheme="minorEastAsia" w:eastAsiaTheme="minorEastAsia" w:hAnsiTheme="minorEastAsia"/>
          <w:szCs w:val="21"/>
        </w:rPr>
      </w:pPr>
      <w:bookmarkStart w:id="92" w:name="63mnyn1520739552335"/>
      <w:bookmarkEnd w:id="92"/>
      <w:r w:rsidRPr="00FC44EC">
        <w:rPr>
          <w:rFonts w:asciiTheme="minorEastAsia" w:eastAsiaTheme="minorEastAsia" w:hAnsiTheme="minorEastAsia"/>
          <w:color w:val="FF0000"/>
          <w:szCs w:val="21"/>
          <w:highlight w:val="white"/>
        </w:rPr>
        <w:t>PDF逻辑结构被组织为定向的有根循环图。为了将其转换为结构化多图，首先需要将图减少为定向的有根树</w:t>
      </w:r>
      <w:r w:rsidRPr="00F75C78">
        <w:rPr>
          <w:rFonts w:asciiTheme="minorEastAsia" w:eastAsiaTheme="minorEastAsia" w:hAnsiTheme="minorEastAsia"/>
          <w:color w:val="333333"/>
          <w:szCs w:val="21"/>
          <w:highlight w:val="white"/>
        </w:rPr>
        <w:t>。这是</w:t>
      </w:r>
      <w:r w:rsidRPr="00FC44EC">
        <w:rPr>
          <w:rFonts w:asciiTheme="minorEastAsia" w:eastAsiaTheme="minorEastAsia" w:hAnsiTheme="minorEastAsia"/>
          <w:color w:val="FF0000"/>
          <w:szCs w:val="21"/>
          <w:highlight w:val="white"/>
        </w:rPr>
        <w:t>通过从图中删除所有循环来实现的。</w:t>
      </w:r>
      <w:r w:rsidRPr="00F75C78">
        <w:rPr>
          <w:rFonts w:asciiTheme="minorEastAsia" w:eastAsiaTheme="minorEastAsia" w:hAnsiTheme="minorEastAsia"/>
          <w:color w:val="333333"/>
          <w:szCs w:val="21"/>
          <w:highlight w:val="white"/>
        </w:rPr>
        <w:t>当来自深度</w:t>
      </w:r>
      <w:r w:rsidRPr="00F75C78">
        <w:rPr>
          <w:rFonts w:asciiTheme="minorEastAsia" w:eastAsiaTheme="minorEastAsia" w:hAnsiTheme="minorEastAsia"/>
          <w:i/>
          <w:color w:val="333333"/>
          <w:szCs w:val="21"/>
          <w:highlight w:val="white"/>
        </w:rPr>
        <w:t>d R</w:t>
      </w:r>
      <w:r w:rsidRPr="00F75C78">
        <w:rPr>
          <w:rFonts w:asciiTheme="minorEastAsia" w:eastAsiaTheme="minorEastAsia" w:hAnsiTheme="minorEastAsia"/>
          <w:color w:val="333333"/>
          <w:szCs w:val="21"/>
          <w:highlight w:val="white"/>
        </w:rPr>
        <w:t>处的树节点的间接引用指向位于深度</w:t>
      </w:r>
      <w:r w:rsidRPr="00F75C78">
        <w:rPr>
          <w:rFonts w:asciiTheme="minorEastAsia" w:eastAsiaTheme="minorEastAsia" w:hAnsiTheme="minorEastAsia"/>
          <w:i/>
          <w:color w:val="333333"/>
          <w:szCs w:val="21"/>
          <w:highlight w:val="white"/>
        </w:rPr>
        <w:t>d T</w:t>
      </w:r>
      <w:r w:rsidRPr="00F75C78">
        <w:rPr>
          <w:rFonts w:asciiTheme="minorEastAsia" w:eastAsiaTheme="minorEastAsia" w:hAnsiTheme="minorEastAsia"/>
          <w:color w:val="333333"/>
          <w:szCs w:val="21"/>
          <w:highlight w:val="white"/>
        </w:rPr>
        <w:t> &lt; </w:t>
      </w:r>
      <w:r w:rsidRPr="00F75C78">
        <w:rPr>
          <w:rFonts w:asciiTheme="minorEastAsia" w:eastAsiaTheme="minorEastAsia" w:hAnsiTheme="minorEastAsia"/>
          <w:i/>
          <w:color w:val="333333"/>
          <w:szCs w:val="21"/>
          <w:highlight w:val="white"/>
        </w:rPr>
        <w:t>d R</w:t>
      </w:r>
      <w:r w:rsidRPr="00F75C78">
        <w:rPr>
          <w:rFonts w:asciiTheme="minorEastAsia" w:eastAsiaTheme="minorEastAsia" w:hAnsiTheme="minorEastAsia"/>
          <w:color w:val="333333"/>
          <w:szCs w:val="21"/>
          <w:highlight w:val="white"/>
        </w:rPr>
        <w:t>处的相同路径上的树节点时，PDF逻辑结构中存在周期。图</w:t>
      </w:r>
      <w:hyperlink r:id="rId69" w:anchor="Fig3">
        <w:r w:rsidRPr="00F75C78">
          <w:rPr>
            <w:rFonts w:asciiTheme="minorEastAsia" w:eastAsiaTheme="minorEastAsia" w:hAnsiTheme="minorEastAsia" w:cs="Arial"/>
            <w:color w:val="8E2555"/>
            <w:szCs w:val="21"/>
            <w:u w:val="single"/>
          </w:rPr>
          <w:t>3</w:t>
        </w:r>
      </w:hyperlink>
      <w:r w:rsidRPr="00F75C78">
        <w:rPr>
          <w:rFonts w:asciiTheme="minorEastAsia" w:eastAsiaTheme="minorEastAsia" w:hAnsiTheme="minorEastAsia"/>
          <w:color w:val="333333"/>
          <w:szCs w:val="21"/>
          <w:highlight w:val="white"/>
        </w:rPr>
        <w:t>显示了一个示例：深度为3 的路径</w:t>
      </w:r>
      <w:r w:rsidRPr="00F75C78">
        <w:rPr>
          <w:rFonts w:asciiTheme="minorEastAsia" w:eastAsiaTheme="minorEastAsia" w:hAnsiTheme="minorEastAsia" w:cs="Courier New"/>
          <w:color w:val="333333"/>
          <w:szCs w:val="21"/>
          <w:highlight w:val="white"/>
        </w:rPr>
        <w:t>/ Pages / Kids / Parent</w:t>
      </w:r>
      <w:r w:rsidRPr="00F75C78">
        <w:rPr>
          <w:rFonts w:asciiTheme="minorEastAsia" w:eastAsiaTheme="minorEastAsia" w:hAnsiTheme="minorEastAsia"/>
          <w:color w:val="333333"/>
          <w:szCs w:val="21"/>
          <w:highlight w:val="white"/>
        </w:rPr>
        <w:t>上的间接引用指向位于</w:t>
      </w:r>
      <w:r w:rsidRPr="00F75C78">
        <w:rPr>
          <w:rFonts w:asciiTheme="minorEastAsia" w:eastAsiaTheme="minorEastAsia" w:hAnsiTheme="minorEastAsia" w:cs="Courier New"/>
          <w:color w:val="333333"/>
          <w:szCs w:val="21"/>
          <w:highlight w:val="white"/>
        </w:rPr>
        <w:t>/ Pages</w:t>
      </w:r>
      <w:r w:rsidRPr="00F75C78">
        <w:rPr>
          <w:rFonts w:asciiTheme="minorEastAsia" w:eastAsiaTheme="minorEastAsia" w:hAnsiTheme="minorEastAsia"/>
          <w:color w:val="333333"/>
          <w:szCs w:val="21"/>
          <w:highlight w:val="white"/>
        </w:rPr>
        <w:t>处的字典 深度为1，位于同一条路径上。间接引用也可能导致提取的树结构不一致。当位于不同路径的两个间接引用引用同一个对象时，它是不明确的，这是“真实”的。</w:t>
      </w:r>
    </w:p>
    <w:p w:rsidR="00AD0140" w:rsidRPr="00F75C78" w:rsidRDefault="00C527C9">
      <w:pPr>
        <w:rPr>
          <w:rFonts w:asciiTheme="minorEastAsia" w:eastAsiaTheme="minorEastAsia" w:hAnsiTheme="minorEastAsia"/>
          <w:szCs w:val="21"/>
        </w:rPr>
      </w:pPr>
      <w:bookmarkStart w:id="93" w:name="33mgvh1520739552335"/>
      <w:bookmarkEnd w:id="93"/>
      <w:r w:rsidRPr="00F75C78">
        <w:rPr>
          <w:rFonts w:asciiTheme="minorEastAsia" w:eastAsiaTheme="minorEastAsia" w:hAnsiTheme="minorEastAsia"/>
          <w:color w:val="333333"/>
          <w:szCs w:val="21"/>
          <w:highlight w:val="white"/>
        </w:rPr>
        <w:t>通过基于广度优先搜索（BFS）算法的简单程序隐含地解决了所描述的两个问题 - 结构图中的循环和多个参考 - 。需要一个强大的PDF解析器来导航混淆或格式不正确的PDF文件的PDF结构。Hidost利用开源的Poppler PDF渲染库[ </w:t>
      </w:r>
      <w:hyperlink r:id="rId70" w:anchor="CR30">
        <w:r w:rsidRPr="00F75C78">
          <w:rPr>
            <w:rFonts w:asciiTheme="minorEastAsia" w:eastAsiaTheme="minorEastAsia" w:hAnsiTheme="minorEastAsia" w:cs="Arial"/>
            <w:color w:val="8E2555"/>
            <w:szCs w:val="21"/>
            <w:u w:val="single"/>
          </w:rPr>
          <w:t>30</w:t>
        </w:r>
      </w:hyperlink>
      <w:r w:rsidRPr="00F75C78">
        <w:rPr>
          <w:rFonts w:asciiTheme="minorEastAsia" w:eastAsiaTheme="minorEastAsia" w:hAnsiTheme="minorEastAsia"/>
          <w:color w:val="333333"/>
          <w:szCs w:val="21"/>
          <w:highlight w:val="white"/>
        </w:rPr>
        <w:t> ]，版本为0.18.4。该过程首先查找文件结构的根节点，即</w:t>
      </w:r>
      <w:r w:rsidRPr="00F75C78">
        <w:rPr>
          <w:rFonts w:asciiTheme="minorEastAsia" w:eastAsiaTheme="minorEastAsia" w:hAnsiTheme="minorEastAsia"/>
          <w:i/>
          <w:color w:val="333333"/>
          <w:szCs w:val="21"/>
          <w:highlight w:val="white"/>
        </w:rPr>
        <w:t>目录</w:t>
      </w:r>
      <w:r w:rsidRPr="00F75C78">
        <w:rPr>
          <w:rFonts w:asciiTheme="minorEastAsia" w:eastAsiaTheme="minorEastAsia" w:hAnsiTheme="minorEastAsia"/>
          <w:color w:val="333333"/>
          <w:szCs w:val="21"/>
          <w:highlight w:val="white"/>
        </w:rPr>
        <w:t>字典。然后，它在整个文件结构图上执行广度优先搜索，插入所有对（</w:t>
      </w:r>
      <w:r w:rsidRPr="00F75C78">
        <w:rPr>
          <w:rFonts w:asciiTheme="minorEastAsia" w:eastAsiaTheme="minorEastAsia" w:hAnsiTheme="minorEastAsia"/>
          <w:i/>
          <w:color w:val="333333"/>
          <w:szCs w:val="21"/>
          <w:highlight w:val="white"/>
        </w:rPr>
        <w:t>p，l</w:t>
      </w:r>
      <w:r w:rsidRPr="00F75C78">
        <w:rPr>
          <w:rFonts w:asciiTheme="minorEastAsia" w:eastAsiaTheme="minorEastAsia" w:hAnsiTheme="minorEastAsia"/>
          <w:color w:val="333333"/>
          <w:szCs w:val="21"/>
          <w:highlight w:val="white"/>
        </w:rPr>
        <w:t>），其中</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是结构路径，</w:t>
      </w:r>
      <w:r w:rsidRPr="00F75C78">
        <w:rPr>
          <w:rFonts w:asciiTheme="minorEastAsia" w:eastAsiaTheme="minorEastAsia" w:hAnsiTheme="minorEastAsia"/>
          <w:i/>
          <w:color w:val="333333"/>
          <w:szCs w:val="21"/>
          <w:highlight w:val="white"/>
        </w:rPr>
        <w:t>l</w:t>
      </w:r>
      <w:r w:rsidRPr="00F75C78">
        <w:rPr>
          <w:rFonts w:asciiTheme="minorEastAsia" w:eastAsiaTheme="minorEastAsia" w:hAnsiTheme="minorEastAsia"/>
          <w:color w:val="333333"/>
          <w:szCs w:val="21"/>
          <w:highlight w:val="white"/>
        </w:rPr>
        <w:t>是位于路径</w:t>
      </w:r>
      <w:r w:rsidRPr="00F75C78">
        <w:rPr>
          <w:rFonts w:asciiTheme="minorEastAsia" w:eastAsiaTheme="minorEastAsia" w:hAnsiTheme="minorEastAsia"/>
          <w:i/>
          <w:color w:val="333333"/>
          <w:szCs w:val="21"/>
          <w:highlight w:val="white"/>
        </w:rPr>
        <w:t>p</w:t>
      </w:r>
      <w:r w:rsidRPr="00F75C78">
        <w:rPr>
          <w:rFonts w:asciiTheme="minorEastAsia" w:eastAsiaTheme="minorEastAsia" w:hAnsiTheme="minorEastAsia"/>
          <w:color w:val="333333"/>
          <w:szCs w:val="21"/>
          <w:highlight w:val="white"/>
        </w:rPr>
        <w:t>上的叶节点，结果到结构化多图中。通过跳过指向先前访问的对象的间接引用并将它们视为叶节点来避免循环。按照字母顺序的子节点枚举确保多个引用在同一节点上的一致解析，以便每次遍历PDF文件的结构图都会生成相同的结构化多图。</w:t>
      </w:r>
    </w:p>
    <w:p w:rsidR="00AD0140" w:rsidRPr="00F75C78" w:rsidRDefault="00C527C9">
      <w:pPr>
        <w:rPr>
          <w:rFonts w:asciiTheme="minorEastAsia" w:eastAsiaTheme="minorEastAsia" w:hAnsiTheme="minorEastAsia"/>
          <w:szCs w:val="21"/>
        </w:rPr>
      </w:pPr>
      <w:bookmarkStart w:id="94" w:name="97htqb1520739552335"/>
      <w:bookmarkEnd w:id="94"/>
      <w:r w:rsidRPr="00FC44EC">
        <w:rPr>
          <w:rFonts w:asciiTheme="minorEastAsia" w:eastAsiaTheme="minorEastAsia" w:hAnsiTheme="minorEastAsia"/>
          <w:color w:val="FF0000"/>
          <w:szCs w:val="21"/>
          <w:highlight w:val="white"/>
        </w:rPr>
        <w:t>更确切地说，Hidost并没有使用完整的结构化多图，而是使用了简化。</w:t>
      </w:r>
      <w:r w:rsidRPr="00F75C78">
        <w:rPr>
          <w:rFonts w:asciiTheme="minorEastAsia" w:eastAsiaTheme="minorEastAsia" w:hAnsiTheme="minorEastAsia"/>
          <w:color w:val="333333"/>
          <w:szCs w:val="21"/>
          <w:highlight w:val="white"/>
        </w:rPr>
        <w:t>这种简化涉及非数字数据类型的处理，即除整数，实数和布尔值之外的所有类型。字符串，PDF名称和其他非数字类型（都可转换为字符串）被替换为常量值1.非数值的二值化可以通过比较图1和图2来看出。</w:t>
      </w:r>
      <w:hyperlink r:id="rId71" w:anchor="Fig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和</w:t>
      </w:r>
      <w:hyperlink r:id="rId72" w:anchor="Fig10">
        <w:r w:rsidRPr="00F75C78">
          <w:rPr>
            <w:rFonts w:asciiTheme="minorEastAsia" w:eastAsiaTheme="minorEastAsia" w:hAnsiTheme="minorEastAsia" w:cs="Arial"/>
            <w:color w:val="8E2555"/>
            <w:szCs w:val="21"/>
            <w:u w:val="single"/>
          </w:rPr>
          <w:t>10</w:t>
        </w:r>
      </w:hyperlink>
      <w:r w:rsidRPr="00F75C78">
        <w:rPr>
          <w:rFonts w:asciiTheme="minorEastAsia" w:eastAsiaTheme="minorEastAsia" w:hAnsiTheme="minorEastAsia"/>
          <w:color w:val="333333"/>
          <w:szCs w:val="21"/>
          <w:highlight w:val="white"/>
        </w:rPr>
        <w:t>。这种治疗的选择是完全放弃非数字值和进行广泛评估之间的折中。不同的方法来串类数据类型的治疗中已经提出了相关工作，从静态的，例如，在度量空间[中嵌入字符串</w:t>
      </w:r>
      <w:hyperlink r:id="rId73" w:anchor="CR10">
        <w:r w:rsidRPr="00F75C78">
          <w:rPr>
            <w:rFonts w:asciiTheme="minorEastAsia" w:eastAsiaTheme="minorEastAsia" w:hAnsiTheme="minorEastAsia" w:cs="Arial"/>
            <w:color w:val="8E2555"/>
            <w:szCs w:val="21"/>
            <w:u w:val="single"/>
          </w:rPr>
          <w:t>10</w:t>
        </w:r>
      </w:hyperlink>
      <w:r w:rsidRPr="00F75C78">
        <w:rPr>
          <w:rFonts w:asciiTheme="minorEastAsia" w:eastAsiaTheme="minorEastAsia" w:hAnsiTheme="minorEastAsia"/>
          <w:color w:val="333333"/>
          <w:szCs w:val="21"/>
          <w:highlight w:val="white"/>
        </w:rPr>
        <w:t>，</w:t>
      </w:r>
      <w:hyperlink r:id="rId74" w:anchor="CR31">
        <w:r w:rsidRPr="00F75C78">
          <w:rPr>
            <w:rFonts w:asciiTheme="minorEastAsia" w:eastAsiaTheme="minorEastAsia" w:hAnsiTheme="minorEastAsia" w:cs="Arial"/>
            <w:color w:val="8E2555"/>
            <w:szCs w:val="21"/>
            <w:u w:val="single"/>
          </w:rPr>
          <w:t>31</w:t>
        </w:r>
      </w:hyperlink>
      <w:r w:rsidRPr="00F75C78">
        <w:rPr>
          <w:rFonts w:asciiTheme="minorEastAsia" w:eastAsiaTheme="minorEastAsia" w:hAnsiTheme="minorEastAsia"/>
          <w:color w:val="333333"/>
          <w:szCs w:val="21"/>
          <w:highlight w:val="white"/>
        </w:rPr>
        <w:t>]，用简单的性质，例如其长度，熵，或关键字[分布表征他们</w:t>
      </w:r>
      <w:hyperlink r:id="rId75" w:anchor="CR11">
        <w:r w:rsidRPr="00F75C78">
          <w:rPr>
            <w:rFonts w:asciiTheme="minorEastAsia" w:eastAsiaTheme="minorEastAsia" w:hAnsiTheme="minorEastAsia" w:cs="Arial"/>
            <w:color w:val="8E2555"/>
            <w:szCs w:val="21"/>
            <w:u w:val="single"/>
          </w:rPr>
          <w:t>11</w:t>
        </w:r>
      </w:hyperlink>
      <w:r w:rsidRPr="00F75C78">
        <w:rPr>
          <w:rFonts w:asciiTheme="minorEastAsia" w:eastAsiaTheme="minorEastAsia" w:hAnsiTheme="minorEastAsia"/>
          <w:color w:val="333333"/>
          <w:szCs w:val="21"/>
          <w:highlight w:val="white"/>
        </w:rPr>
        <w:t>，</w:t>
      </w:r>
      <w:hyperlink r:id="rId76" w:anchor="CR12">
        <w:r w:rsidRPr="00F75C78">
          <w:rPr>
            <w:rFonts w:asciiTheme="minorEastAsia" w:eastAsiaTheme="minorEastAsia" w:hAnsiTheme="minorEastAsia" w:cs="Arial"/>
            <w:color w:val="8E2555"/>
            <w:szCs w:val="21"/>
            <w:u w:val="single"/>
          </w:rPr>
          <w:t>12</w:t>
        </w:r>
      </w:hyperlink>
      <w:r w:rsidRPr="00F75C78">
        <w:rPr>
          <w:rFonts w:asciiTheme="minorEastAsia" w:eastAsiaTheme="minorEastAsia" w:hAnsiTheme="minorEastAsia"/>
          <w:color w:val="333333"/>
          <w:szCs w:val="21"/>
          <w:highlight w:val="white"/>
        </w:rPr>
        <w:t> ]或测试它们用于有效的CPU指令[ </w:t>
      </w:r>
      <w:hyperlink r:id="rId77" w:anchor="CR15">
        <w:r w:rsidRPr="00F75C78">
          <w:rPr>
            <w:rFonts w:asciiTheme="minorEastAsia" w:eastAsiaTheme="minorEastAsia" w:hAnsiTheme="minorEastAsia" w:cs="Arial"/>
            <w:color w:val="8E2555"/>
            <w:szCs w:val="21"/>
            <w:u w:val="single"/>
          </w:rPr>
          <w:t>15</w:t>
        </w:r>
      </w:hyperlink>
      <w:r w:rsidRPr="00F75C78">
        <w:rPr>
          <w:rFonts w:asciiTheme="minorEastAsia" w:eastAsiaTheme="minorEastAsia" w:hAnsiTheme="minorEastAsia"/>
          <w:color w:val="333333"/>
          <w:szCs w:val="21"/>
          <w:highlight w:val="white"/>
        </w:rPr>
        <w:t> ]，以动态的，例如，字符串[的CPU仿真</w:t>
      </w:r>
      <w:hyperlink r:id="rId78" w:anchor="CR14">
        <w:r w:rsidRPr="00F75C78">
          <w:rPr>
            <w:rFonts w:asciiTheme="minorEastAsia" w:eastAsiaTheme="minorEastAsia" w:hAnsiTheme="minorEastAsia" w:cs="Arial"/>
            <w:color w:val="8E2555"/>
            <w:szCs w:val="21"/>
            <w:u w:val="single"/>
          </w:rPr>
          <w:t>14</w:t>
        </w:r>
      </w:hyperlink>
      <w:r w:rsidRPr="00F75C78">
        <w:rPr>
          <w:rFonts w:asciiTheme="minorEastAsia" w:eastAsiaTheme="minorEastAsia" w:hAnsiTheme="minorEastAsia"/>
          <w:color w:val="333333"/>
          <w:szCs w:val="21"/>
          <w:highlight w:val="white"/>
        </w:rPr>
        <w:t>，</w:t>
      </w:r>
      <w:hyperlink r:id="rId79" w:anchor="CR21">
        <w:r w:rsidRPr="00F75C78">
          <w:rPr>
            <w:rFonts w:asciiTheme="minorEastAsia" w:eastAsiaTheme="minorEastAsia" w:hAnsiTheme="minorEastAsia" w:cs="Arial"/>
            <w:color w:val="8E2555"/>
            <w:szCs w:val="21"/>
            <w:u w:val="single"/>
          </w:rPr>
          <w:t>21</w:t>
        </w:r>
      </w:hyperlink>
      <w:r w:rsidRPr="00F75C78">
        <w:rPr>
          <w:rFonts w:asciiTheme="minorEastAsia" w:eastAsiaTheme="minorEastAsia" w:hAnsiTheme="minorEastAsia"/>
          <w:color w:val="333333"/>
          <w:szCs w:val="21"/>
          <w:highlight w:val="white"/>
        </w:rPr>
        <w:t> ]化合物或它们执行[ </w:t>
      </w:r>
      <w:hyperlink r:id="rId80" w:anchor="CR19">
        <w:r w:rsidRPr="00F75C78">
          <w:rPr>
            <w:rFonts w:asciiTheme="minorEastAsia" w:eastAsiaTheme="minorEastAsia" w:hAnsiTheme="minorEastAsia" w:cs="Arial"/>
            <w:color w:val="8E2555"/>
            <w:szCs w:val="21"/>
            <w:u w:val="single"/>
          </w:rPr>
          <w:t>19</w:t>
        </w:r>
      </w:hyperlink>
      <w:r w:rsidRPr="00F75C78">
        <w:rPr>
          <w:rFonts w:asciiTheme="minorEastAsia" w:eastAsiaTheme="minorEastAsia" w:hAnsiTheme="minorEastAsia"/>
          <w:color w:val="333333"/>
          <w:szCs w:val="21"/>
          <w:highlight w:val="white"/>
        </w:rPr>
        <w:t>，</w:t>
      </w:r>
      <w:hyperlink r:id="rId81" w:anchor="CR20">
        <w:r w:rsidRPr="00F75C78">
          <w:rPr>
            <w:rFonts w:asciiTheme="minorEastAsia" w:eastAsiaTheme="minorEastAsia" w:hAnsiTheme="minorEastAsia" w:cs="Arial"/>
            <w:color w:val="8E2555"/>
            <w:szCs w:val="21"/>
            <w:u w:val="single"/>
          </w:rPr>
          <w:t>20</w:t>
        </w:r>
      </w:hyperlink>
      <w:r w:rsidRPr="00F75C78">
        <w:rPr>
          <w:rFonts w:asciiTheme="minorEastAsia" w:eastAsiaTheme="minorEastAsia" w:hAnsiTheme="minorEastAsia"/>
          <w:color w:val="333333"/>
          <w:szCs w:val="21"/>
          <w:highlight w:val="white"/>
        </w:rPr>
        <w:t>，</w:t>
      </w:r>
      <w:hyperlink r:id="rId82" w:anchor="CR22">
        <w:r w:rsidRPr="00F75C78">
          <w:rPr>
            <w:rFonts w:asciiTheme="minorEastAsia" w:eastAsiaTheme="minorEastAsia" w:hAnsiTheme="minorEastAsia" w:cs="Arial"/>
            <w:color w:val="8E2555"/>
            <w:szCs w:val="21"/>
            <w:u w:val="single"/>
          </w:rPr>
          <w:t>22</w:t>
        </w:r>
      </w:hyperlink>
      <w:r w:rsidRPr="00F75C78">
        <w:rPr>
          <w:rFonts w:asciiTheme="minorEastAsia" w:eastAsiaTheme="minorEastAsia" w:hAnsiTheme="minorEastAsia"/>
          <w:color w:val="333333"/>
          <w:szCs w:val="21"/>
          <w:highlight w:val="white"/>
        </w:rPr>
        <w:t> ]。然而，所有这些方法要么与所需的静态系统设计（动态评估）相冲突，要么降低计算性能（字符串嵌入和CPU指令测试），要么容易被忽略（简单字符串属性）。</w:t>
      </w:r>
    </w:p>
    <w:p w:rsidR="00AD0140" w:rsidRPr="00F75C78" w:rsidRDefault="00C527C9">
      <w:pPr>
        <w:rPr>
          <w:rFonts w:asciiTheme="minorEastAsia" w:eastAsiaTheme="minorEastAsia" w:hAnsiTheme="minorEastAsia"/>
          <w:szCs w:val="21"/>
        </w:rPr>
      </w:pPr>
      <w:bookmarkStart w:id="95" w:name="75zqho1520739565101"/>
      <w:bookmarkEnd w:id="95"/>
      <w:r w:rsidRPr="00F75C78">
        <w:rPr>
          <w:rFonts w:asciiTheme="minorEastAsia" w:eastAsiaTheme="minorEastAsia" w:hAnsiTheme="minorEastAsia"/>
          <w:noProof/>
          <w:szCs w:val="21"/>
        </w:rPr>
        <w:drawing>
          <wp:inline distT="0" distB="0" distL="0" distR="0">
            <wp:extent cx="3873500" cy="1998612"/>
            <wp:effectExtent l="0" t="0" r="0" b="0"/>
            <wp:docPr id="8" name="Drawing 7" descr="clipboard.png"/>
            <wp:cNvGraphicFramePr/>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1"/>
                    </pic:cNvPicPr>
                  </pic:nvPicPr>
                  <pic:blipFill>
                    <a:blip r:embed="rId83"/>
                    <a:stretch>
                      <a:fillRect/>
                    </a:stretch>
                  </pic:blipFill>
                  <pic:spPr>
                    <a:xfrm>
                      <a:off x="0" y="0"/>
                      <a:ext cx="3873500" cy="1998612"/>
                    </a:xfrm>
                    <a:prstGeom prst="rect">
                      <a:avLst/>
                    </a:prstGeom>
                  </pic:spPr>
                </pic:pic>
              </a:graphicData>
            </a:graphic>
          </wp:inline>
        </w:drawing>
      </w:r>
    </w:p>
    <w:p w:rsidR="00AD0140" w:rsidRPr="00F75C78" w:rsidRDefault="00C527C9">
      <w:pPr>
        <w:rPr>
          <w:rFonts w:asciiTheme="minorEastAsia" w:eastAsiaTheme="minorEastAsia" w:hAnsiTheme="minorEastAsia"/>
          <w:szCs w:val="21"/>
        </w:rPr>
      </w:pPr>
      <w:bookmarkStart w:id="96" w:name="78fjdg1520739565101"/>
      <w:bookmarkEnd w:id="96"/>
      <w:r w:rsidRPr="00F75C78">
        <w:rPr>
          <w:rFonts w:asciiTheme="minorEastAsia" w:eastAsiaTheme="minorEastAsia" w:hAnsiTheme="minorEastAsia"/>
          <w:color w:val="333333"/>
          <w:szCs w:val="21"/>
          <w:highlight w:val="white"/>
        </w:rPr>
        <w:t>实验证实了使用二值化非数字值与完全省略相比的积极影响。第</w:t>
      </w:r>
      <w:hyperlink r:id="rId84" w:anchor="Sec23">
        <w:r w:rsidRPr="00F75C78">
          <w:rPr>
            <w:rFonts w:asciiTheme="minorEastAsia" w:eastAsiaTheme="minorEastAsia" w:hAnsiTheme="minorEastAsia" w:cs="Arial"/>
            <w:color w:val="8E2555"/>
            <w:szCs w:val="21"/>
            <w:u w:val="single"/>
          </w:rPr>
          <w:t>4.3.4</w:t>
        </w:r>
      </w:hyperlink>
      <w:r w:rsidRPr="00F75C78">
        <w:rPr>
          <w:rFonts w:asciiTheme="minorEastAsia" w:eastAsiaTheme="minorEastAsia" w:hAnsiTheme="minorEastAsia"/>
          <w:color w:val="333333"/>
          <w:szCs w:val="21"/>
          <w:highlight w:val="white"/>
        </w:rPr>
        <w:t>节评估了从SL2013使用的纯二元特征迁移到Hidost数值的影响。</w:t>
      </w:r>
    </w:p>
    <w:p w:rsidR="00AD0140" w:rsidRPr="00F75C78" w:rsidRDefault="00C527C9">
      <w:pPr>
        <w:rPr>
          <w:rFonts w:asciiTheme="minorEastAsia" w:eastAsiaTheme="minorEastAsia" w:hAnsiTheme="minorEastAsia"/>
          <w:szCs w:val="21"/>
        </w:rPr>
      </w:pPr>
      <w:bookmarkStart w:id="97" w:name="45zvux1520739592807"/>
      <w:bookmarkEnd w:id="97"/>
      <w:r w:rsidRPr="00F75C78">
        <w:rPr>
          <w:rFonts w:asciiTheme="minorEastAsia" w:eastAsiaTheme="minorEastAsia" w:hAnsiTheme="minorEastAsia" w:cs="Arial"/>
          <w:color w:val="333333"/>
          <w:szCs w:val="21"/>
          <w:highlight w:val="white"/>
        </w:rPr>
        <w:t>3.2</w:t>
      </w:r>
      <w:r w:rsidRPr="00F75C78">
        <w:rPr>
          <w:rFonts w:asciiTheme="minorEastAsia" w:eastAsiaTheme="minorEastAsia" w:hAnsiTheme="minorEastAsia"/>
          <w:color w:val="333333"/>
          <w:szCs w:val="21"/>
          <w:highlight w:val="white"/>
        </w:rPr>
        <w:t>结构路径合并</w:t>
      </w:r>
    </w:p>
    <w:p w:rsidR="00AD0140" w:rsidRPr="00F75C78" w:rsidRDefault="00C527C9">
      <w:pPr>
        <w:rPr>
          <w:rFonts w:asciiTheme="minorEastAsia" w:eastAsiaTheme="minorEastAsia" w:hAnsiTheme="minorEastAsia"/>
          <w:szCs w:val="21"/>
        </w:rPr>
      </w:pPr>
      <w:bookmarkStart w:id="98" w:name="88nlni1520739593051"/>
      <w:bookmarkEnd w:id="98"/>
      <w:r w:rsidRPr="00F75C78">
        <w:rPr>
          <w:rFonts w:asciiTheme="minorEastAsia" w:eastAsiaTheme="minorEastAsia" w:hAnsiTheme="minorEastAsia"/>
          <w:color w:val="333333"/>
          <w:szCs w:val="21"/>
          <w:highlight w:val="white"/>
        </w:rPr>
        <w:t>许多文件格式的语法丰富性和灵活性使得语义等价但语法上不同的结构成为可能。这种语法多态性可能会降低检测的准确性，并且还会使攻击者完全避免检测特定文件。为了解决这个问题，我们开发了一种启发式技术，用于合并结构路径，从而将多态路径缩减为一致的表示。这种技术可以作为PDF格式的最佳例证。</w:t>
      </w:r>
    </w:p>
    <w:p w:rsidR="00AD0140" w:rsidRPr="00F75C78" w:rsidRDefault="00C527C9">
      <w:pPr>
        <w:rPr>
          <w:rFonts w:asciiTheme="minorEastAsia" w:eastAsiaTheme="minorEastAsia" w:hAnsiTheme="minorEastAsia"/>
          <w:szCs w:val="21"/>
        </w:rPr>
      </w:pPr>
      <w:bookmarkStart w:id="99" w:name="86jfiw1520739593051"/>
      <w:bookmarkEnd w:id="99"/>
      <w:r w:rsidRPr="00F75C78">
        <w:rPr>
          <w:rFonts w:asciiTheme="minorEastAsia" w:eastAsiaTheme="minorEastAsia" w:hAnsiTheme="minorEastAsia"/>
          <w:color w:val="333333"/>
          <w:szCs w:val="21"/>
          <w:highlight w:val="white"/>
        </w:rPr>
        <w:t>我们已经观察到，PDF文件之间通用的许多路径展现出与其他路径的结构相似性。事实上，我们能够识别彼此相似但不完全相同的路径组。这些群体中的路径以两种方式之一表现出相似性。除了一个可自定义的路径组件外，某些组中的路径是相同的，而其他组中的路径共享一个共同的重复子路径。然而，重要的是，一组相似路径中的所有路径指的是PDF中具有相同目的的对象，即相同的</w:t>
      </w:r>
      <w:r w:rsidRPr="00F75C78">
        <w:rPr>
          <w:rFonts w:asciiTheme="minorEastAsia" w:eastAsiaTheme="minorEastAsia" w:hAnsiTheme="minorEastAsia"/>
          <w:i/>
          <w:color w:val="333333"/>
          <w:szCs w:val="21"/>
          <w:highlight w:val="white"/>
        </w:rPr>
        <w:t>语义含义</w:t>
      </w:r>
      <w:r w:rsidRPr="00F75C78">
        <w:rPr>
          <w:rFonts w:asciiTheme="minorEastAsia" w:eastAsiaTheme="minorEastAsia" w:hAnsiTheme="minorEastAsia"/>
          <w:color w:val="333333"/>
          <w:szCs w:val="21"/>
          <w:highlight w:val="white"/>
        </w:rPr>
        <w:t>。例如，路径</w:t>
      </w:r>
      <w:r w:rsidRPr="00F75C78">
        <w:rPr>
          <w:rFonts w:asciiTheme="minorEastAsia" w:eastAsiaTheme="minorEastAsia" w:hAnsiTheme="minorEastAsia" w:cs="Courier New"/>
          <w:color w:val="333333"/>
          <w:szCs w:val="21"/>
          <w:highlight w:val="white"/>
        </w:rPr>
        <w:t>/ Pages / Kids / Resources</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 Kids / Kids / Resources</w:t>
      </w:r>
      <w:r w:rsidRPr="00F75C78">
        <w:rPr>
          <w:rFonts w:asciiTheme="minorEastAsia" w:eastAsiaTheme="minorEastAsia" w:hAnsiTheme="minorEastAsia"/>
          <w:color w:val="333333"/>
          <w:szCs w:val="21"/>
          <w:highlight w:val="white"/>
        </w:rPr>
        <w:t>有一个共同的重复子路径，</w:t>
      </w:r>
      <w:r w:rsidRPr="00F75C78">
        <w:rPr>
          <w:rFonts w:asciiTheme="minorEastAsia" w:eastAsiaTheme="minorEastAsia" w:hAnsiTheme="minorEastAsia" w:cs="Courier New"/>
          <w:color w:val="333333"/>
          <w:szCs w:val="21"/>
          <w:highlight w:val="white"/>
        </w:rPr>
        <w:t>/ Kids</w:t>
      </w:r>
      <w:r w:rsidRPr="00F75C78">
        <w:rPr>
          <w:rFonts w:asciiTheme="minorEastAsia" w:eastAsiaTheme="minorEastAsia" w:hAnsiTheme="minorEastAsia"/>
          <w:color w:val="333333"/>
          <w:szCs w:val="21"/>
          <w:highlight w:val="white"/>
        </w:rPr>
        <w:t>，但都是指具有相同目的的PDF字典 - 为呈现PDF文件页面所需的资源提供名称。从语义上讲，结构提取算法在访问页面的资源字典之前采用哪条路径是无关紧要的 - 所有资源字典都具有相同的语义含义。同样，路径</w:t>
      </w:r>
      <w:r w:rsidRPr="00F75C78">
        <w:rPr>
          <w:rFonts w:asciiTheme="minorEastAsia" w:eastAsiaTheme="minorEastAsia" w:hAnsiTheme="minorEastAsia" w:cs="Courier New"/>
          <w:color w:val="333333"/>
          <w:szCs w:val="21"/>
          <w:highlight w:val="white"/>
        </w:rPr>
        <w:t>/ Pages / Kids / Resources / Font / F1</w:t>
      </w:r>
      <w:r w:rsidRPr="00F75C78">
        <w:rPr>
          <w:rFonts w:asciiTheme="minorEastAsia" w:eastAsiaTheme="minorEastAsia" w:hAnsiTheme="minorEastAsia"/>
          <w:color w:val="333333"/>
          <w:szCs w:val="21"/>
          <w:highlight w:val="white"/>
        </w:rPr>
        <w:t>和</w:t>
      </w:r>
      <w:r w:rsidRPr="00F75C78">
        <w:rPr>
          <w:rFonts w:asciiTheme="minorEastAsia" w:eastAsiaTheme="minorEastAsia" w:hAnsiTheme="minorEastAsia" w:cs="Courier New"/>
          <w:color w:val="333333"/>
          <w:szCs w:val="21"/>
          <w:highlight w:val="white"/>
        </w:rPr>
        <w:t>/ Pages / Kids / Resources / Font / F42</w:t>
      </w:r>
      <w:r w:rsidRPr="00F75C78">
        <w:rPr>
          <w:rFonts w:asciiTheme="minorEastAsia" w:eastAsiaTheme="minorEastAsia" w:hAnsiTheme="minorEastAsia"/>
          <w:color w:val="333333"/>
          <w:szCs w:val="21"/>
          <w:highlight w:val="white"/>
        </w:rPr>
        <w:t>仅在最后一个路径段中有所不同，PDF标准要求用户定义这两个路径段，但都涉及</w:t>
      </w:r>
      <w:r w:rsidRPr="00F75C78">
        <w:rPr>
          <w:rFonts w:asciiTheme="minorEastAsia" w:eastAsiaTheme="minorEastAsia" w:hAnsiTheme="minorEastAsia" w:cs="Courier New"/>
          <w:color w:val="333333"/>
          <w:szCs w:val="21"/>
          <w:highlight w:val="white"/>
        </w:rPr>
        <w:t>字体</w:t>
      </w:r>
      <w:r w:rsidRPr="00F75C78">
        <w:rPr>
          <w:rFonts w:asciiTheme="minorEastAsia" w:eastAsiaTheme="minorEastAsia" w:hAnsiTheme="minorEastAsia"/>
          <w:color w:val="333333"/>
          <w:szCs w:val="21"/>
          <w:highlight w:val="white"/>
        </w:rPr>
        <w:t>词典描述用于PDF文件的字体。同样，无论具体的PDF编写器赋予字体字典具体的名称，所有的字体字典在语义上都是相同的。</w:t>
      </w:r>
    </w:p>
    <w:p w:rsidR="00AD0140" w:rsidRPr="00F75C78" w:rsidRDefault="00C527C9">
      <w:pPr>
        <w:rPr>
          <w:rFonts w:asciiTheme="minorEastAsia" w:eastAsiaTheme="minorEastAsia" w:hAnsiTheme="minorEastAsia"/>
          <w:szCs w:val="21"/>
        </w:rPr>
      </w:pPr>
      <w:bookmarkStart w:id="100" w:name="39pvbk1520739593051"/>
      <w:bookmarkEnd w:id="100"/>
      <w:r w:rsidRPr="00F75C78">
        <w:rPr>
          <w:rFonts w:asciiTheme="minorEastAsia" w:eastAsiaTheme="minorEastAsia" w:hAnsiTheme="minorEastAsia"/>
          <w:color w:val="333333"/>
          <w:szCs w:val="21"/>
          <w:highlight w:val="white"/>
        </w:rPr>
        <w:t>语义上等价的路径组存在着对SL2013特征定义的效用的问题，SL2013特征定义将每条路径视为一个独特的特征。通过将所有语义等同的路径合并到一个特征来保留路径的语义更有意义。这种被称为</w:t>
      </w:r>
      <w:r w:rsidRPr="00F75C78">
        <w:rPr>
          <w:rFonts w:asciiTheme="minorEastAsia" w:eastAsiaTheme="minorEastAsia" w:hAnsiTheme="minorEastAsia"/>
          <w:i/>
          <w:color w:val="333333"/>
          <w:szCs w:val="21"/>
          <w:highlight w:val="white"/>
        </w:rPr>
        <w:t>结构路径整合</w:t>
      </w:r>
      <w:r w:rsidRPr="00F75C78">
        <w:rPr>
          <w:rFonts w:asciiTheme="minorEastAsia" w:eastAsiaTheme="minorEastAsia" w:hAnsiTheme="minorEastAsia"/>
          <w:color w:val="333333"/>
          <w:szCs w:val="21"/>
          <w:highlight w:val="white"/>
        </w:rPr>
        <w:t>（SPC）的思想是在Hidost中实现的，并在</w:t>
      </w:r>
      <w:hyperlink r:id="rId85" w:anchor="Sec22">
        <w:r w:rsidRPr="00F75C78">
          <w:rPr>
            <w:rFonts w:asciiTheme="minorEastAsia" w:eastAsiaTheme="minorEastAsia" w:hAnsiTheme="minorEastAsia" w:cs="Arial"/>
            <w:color w:val="8E2555"/>
            <w:szCs w:val="21"/>
            <w:u w:val="single"/>
          </w:rPr>
          <w:t>4.3.3</w:t>
        </w:r>
      </w:hyperlink>
      <w:r w:rsidRPr="00F75C78">
        <w:rPr>
          <w:rFonts w:asciiTheme="minorEastAsia" w:eastAsiaTheme="minorEastAsia" w:hAnsiTheme="minorEastAsia"/>
          <w:color w:val="333333"/>
          <w:szCs w:val="21"/>
          <w:highlight w:val="white"/>
        </w:rPr>
        <w:t>节中进行了实验评估。</w:t>
      </w:r>
    </w:p>
    <w:p w:rsidR="00AD0140" w:rsidRPr="00F75C78" w:rsidRDefault="00C527C9">
      <w:pPr>
        <w:rPr>
          <w:rFonts w:asciiTheme="minorEastAsia" w:eastAsiaTheme="minorEastAsia" w:hAnsiTheme="minorEastAsia"/>
          <w:szCs w:val="21"/>
        </w:rPr>
      </w:pPr>
      <w:bookmarkStart w:id="101" w:name="68dhdi1520739593051"/>
      <w:bookmarkEnd w:id="101"/>
      <w:r w:rsidRPr="00F75C78">
        <w:rPr>
          <w:rFonts w:asciiTheme="minorEastAsia" w:eastAsiaTheme="minorEastAsia" w:hAnsiTheme="minorEastAsia"/>
          <w:color w:val="333333"/>
          <w:szCs w:val="21"/>
          <w:highlight w:val="white"/>
        </w:rPr>
        <w:t>SPC的实现基于使用正则表达式替换关键路径组件。重复的子路径将从路径中完全删除。例如，以上作为具有共同重复子路径的示例所指示的两个路径将被合并到路径</w:t>
      </w:r>
      <w:r w:rsidRPr="00F75C78">
        <w:rPr>
          <w:rFonts w:asciiTheme="minorEastAsia" w:eastAsiaTheme="minorEastAsia" w:hAnsiTheme="minorEastAsia" w:cs="Courier New"/>
          <w:color w:val="333333"/>
          <w:szCs w:val="21"/>
          <w:highlight w:val="white"/>
        </w:rPr>
        <w:t>/页面/资源中</w:t>
      </w:r>
      <w:r w:rsidRPr="00F75C78">
        <w:rPr>
          <w:rFonts w:asciiTheme="minorEastAsia" w:eastAsiaTheme="minorEastAsia" w:hAnsiTheme="minorEastAsia"/>
          <w:color w:val="333333"/>
          <w:szCs w:val="21"/>
          <w:highlight w:val="white"/>
        </w:rPr>
        <w:t>，去除重复子路径</w:t>
      </w:r>
      <w:r w:rsidRPr="00F75C78">
        <w:rPr>
          <w:rFonts w:asciiTheme="minorEastAsia" w:eastAsiaTheme="minorEastAsia" w:hAnsiTheme="minorEastAsia" w:cs="Courier New"/>
          <w:color w:val="333333"/>
          <w:szCs w:val="21"/>
          <w:highlight w:val="white"/>
        </w:rPr>
        <w:t>/孩子</w:t>
      </w:r>
      <w:r w:rsidRPr="00F75C78">
        <w:rPr>
          <w:rFonts w:asciiTheme="minorEastAsia" w:eastAsiaTheme="minorEastAsia" w:hAnsiTheme="minorEastAsia"/>
          <w:color w:val="333333"/>
          <w:szCs w:val="21"/>
          <w:highlight w:val="white"/>
        </w:rPr>
        <w:t>。另一方面，用户定义的路径组件是</w:t>
      </w:r>
      <w:r w:rsidRPr="00F75C78">
        <w:rPr>
          <w:rFonts w:asciiTheme="minorEastAsia" w:eastAsiaTheme="minorEastAsia" w:hAnsiTheme="minorEastAsia"/>
          <w:i/>
          <w:color w:val="333333"/>
          <w:szCs w:val="21"/>
          <w:highlight w:val="white"/>
        </w:rPr>
        <w:t>匿名的</w:t>
      </w:r>
      <w:r w:rsidRPr="00F75C78">
        <w:rPr>
          <w:rFonts w:asciiTheme="minorEastAsia" w:eastAsiaTheme="minorEastAsia" w:hAnsiTheme="minorEastAsia"/>
          <w:color w:val="333333"/>
          <w:szCs w:val="21"/>
          <w:highlight w:val="white"/>
        </w:rPr>
        <w:t>，即用占位符路径组件</w:t>
      </w:r>
      <w:r w:rsidRPr="00F75C78">
        <w:rPr>
          <w:rFonts w:asciiTheme="minorEastAsia" w:eastAsiaTheme="minorEastAsia" w:hAnsiTheme="minorEastAsia" w:cs="Courier New"/>
          <w:color w:val="333333"/>
          <w:szCs w:val="21"/>
          <w:highlight w:val="white"/>
        </w:rPr>
        <w:t>/名称</w:t>
      </w:r>
      <w:r w:rsidRPr="00F75C78">
        <w:rPr>
          <w:rFonts w:asciiTheme="minorEastAsia" w:eastAsiaTheme="minorEastAsia" w:hAnsiTheme="minorEastAsia"/>
          <w:color w:val="333333"/>
          <w:szCs w:val="21"/>
          <w:highlight w:val="white"/>
        </w:rPr>
        <w:t>替换。例如，上面例子中用户定义字体名称的两个路径将合并到路径</w:t>
      </w:r>
      <w:r w:rsidRPr="00F75C78">
        <w:rPr>
          <w:rFonts w:asciiTheme="minorEastAsia" w:eastAsiaTheme="minorEastAsia" w:hAnsiTheme="minorEastAsia" w:cs="Courier New"/>
          <w:color w:val="333333"/>
          <w:szCs w:val="21"/>
          <w:highlight w:val="white"/>
        </w:rPr>
        <w:t>/ Pages / Kids / Resources / Name中</w:t>
      </w:r>
      <w:r w:rsidRPr="00F75C78">
        <w:rPr>
          <w:rFonts w:asciiTheme="minorEastAsia" w:eastAsiaTheme="minorEastAsia" w:hAnsiTheme="minorEastAsia"/>
          <w:color w:val="333333"/>
          <w:szCs w:val="21"/>
          <w:highlight w:val="white"/>
        </w:rPr>
        <w:t>（如果关于重复路径的规则当然没有事先应用）。表</w:t>
      </w:r>
      <w:hyperlink r:id="rId86" w:anchor="Tab1">
        <w:r w:rsidRPr="00F75C78">
          <w:rPr>
            <w:rFonts w:asciiTheme="minorEastAsia" w:eastAsiaTheme="minorEastAsia" w:hAnsiTheme="minorEastAsia" w:cs="Arial"/>
            <w:color w:val="8E2555"/>
            <w:szCs w:val="21"/>
            <w:u w:val="single"/>
          </w:rPr>
          <w:t>1</w:t>
        </w:r>
      </w:hyperlink>
      <w:r w:rsidRPr="00F75C78">
        <w:rPr>
          <w:rFonts w:asciiTheme="minorEastAsia" w:eastAsiaTheme="minorEastAsia" w:hAnsiTheme="minorEastAsia"/>
          <w:color w:val="333333"/>
          <w:szCs w:val="21"/>
          <w:highlight w:val="white"/>
        </w:rPr>
        <w:t>列出了Hidost for PDF中采用的SPC规则，使用BOOST.REGEX库实现。每个规则包含两个正则表达式：一个用于搜索要替换的模式（左），另一个用于确定替换字符串（右）。</w:t>
      </w:r>
    </w:p>
    <w:p w:rsidR="00AD0140" w:rsidRPr="00F75C78" w:rsidRDefault="00AD0140">
      <w:pPr>
        <w:rPr>
          <w:rFonts w:asciiTheme="minorEastAsia" w:eastAsiaTheme="minorEastAsia" w:hAnsiTheme="minorEastAsia"/>
          <w:szCs w:val="21"/>
        </w:rPr>
      </w:pPr>
      <w:bookmarkStart w:id="102" w:name="70amcg1520739850091"/>
      <w:bookmarkEnd w:id="102"/>
    </w:p>
    <w:p w:rsidR="00AD0140" w:rsidRPr="00F75C78" w:rsidRDefault="00AD0140">
      <w:pPr>
        <w:rPr>
          <w:rFonts w:asciiTheme="minorEastAsia" w:eastAsiaTheme="minorEastAsia" w:hAnsiTheme="minorEastAsia"/>
          <w:szCs w:val="21"/>
        </w:rPr>
      </w:pPr>
      <w:bookmarkStart w:id="103" w:name="98urqk1520739850264"/>
      <w:bookmarkEnd w:id="103"/>
    </w:p>
    <w:p w:rsidR="00AD0140" w:rsidRPr="00F75C78" w:rsidRDefault="00C527C9">
      <w:pPr>
        <w:rPr>
          <w:rFonts w:asciiTheme="minorEastAsia" w:eastAsiaTheme="minorEastAsia" w:hAnsiTheme="minorEastAsia"/>
          <w:szCs w:val="21"/>
        </w:rPr>
      </w:pPr>
      <w:bookmarkStart w:id="104" w:name="67dnqu1520739850469"/>
      <w:bookmarkEnd w:id="104"/>
      <w:r w:rsidRPr="00F75C78">
        <w:rPr>
          <w:rFonts w:asciiTheme="minorEastAsia" w:eastAsiaTheme="minorEastAsia" w:hAnsiTheme="minorEastAsia"/>
          <w:color w:val="333333"/>
          <w:szCs w:val="21"/>
          <w:highlight w:val="white"/>
        </w:rPr>
        <w:t>。特别是对PDF而言，我们有充足的机会进一步匿名化和层级化，例如我们的规则中未涉及的名称树和数字树。通常，为了扩展列表，建议阅读PDF标准，查找PDF文档结构中允许使用用户定义名称或有明确定义的列表或层次结构的位置。然而，与SL2013相比，即使这套有限的规则也提供了以下关键优势：</w:t>
      </w:r>
    </w:p>
    <w:p w:rsidR="00AD0140" w:rsidRPr="00F75C78" w:rsidRDefault="00C527C9">
      <w:pPr>
        <w:numPr>
          <w:ilvl w:val="0"/>
          <w:numId w:val="6"/>
        </w:numPr>
        <w:rPr>
          <w:rFonts w:asciiTheme="minorEastAsia" w:eastAsiaTheme="minorEastAsia" w:hAnsiTheme="minorEastAsia"/>
          <w:szCs w:val="21"/>
        </w:rPr>
      </w:pPr>
      <w:bookmarkStart w:id="105" w:name="4mrbe1520739851100"/>
      <w:bookmarkEnd w:id="105"/>
      <w:r w:rsidRPr="00F75C78">
        <w:rPr>
          <w:rFonts w:asciiTheme="minorEastAsia" w:eastAsiaTheme="minorEastAsia" w:hAnsiTheme="minorEastAsia"/>
          <w:color w:val="333333"/>
          <w:szCs w:val="21"/>
          <w:highlight w:val="white"/>
        </w:rPr>
        <w:t>减少攻击面。如果没有SPC，出现次数高于阈值的每条不同路径都会构成一个特征。在这种情况下，努力逃避检测的攻击者可能执行</w:t>
      </w:r>
      <w:r w:rsidRPr="00F75C78">
        <w:rPr>
          <w:rFonts w:asciiTheme="minorEastAsia" w:eastAsiaTheme="minorEastAsia" w:hAnsiTheme="minorEastAsia"/>
          <w:i/>
          <w:color w:val="333333"/>
          <w:szCs w:val="21"/>
          <w:highlight w:val="white"/>
        </w:rPr>
        <w:t>隐藏攻击</w:t>
      </w:r>
      <w:r w:rsidRPr="00F75C78">
        <w:rPr>
          <w:rFonts w:asciiTheme="minorEastAsia" w:eastAsiaTheme="minorEastAsia" w:hAnsiTheme="minorEastAsia"/>
          <w:color w:val="333333"/>
          <w:szCs w:val="21"/>
          <w:highlight w:val="white"/>
        </w:rPr>
        <w:t>通过在与功能集中的任何路径不同的自定义路径上隐藏恶意负载。例如，具有长随机生成名称的字体的路径很可能以前不会遇到。插入其中的恶意有效载荷对于在其功能集中没有此特定路径的检测器是不可见的。对于不允许使用用户定义路径的SWF，有效载荷可能隐藏在非常深的层次结构中，而不是在“正常”文件中遇到。PDF也受此漏洞的影响。隐藏攻击实施便宜，是SL2013的主要弱点。Hidost利用统一路径关闭了逃避途径。</w:t>
      </w:r>
    </w:p>
    <w:p w:rsidR="00AD0140" w:rsidRPr="00F75C78" w:rsidRDefault="00C527C9">
      <w:pPr>
        <w:numPr>
          <w:ilvl w:val="0"/>
          <w:numId w:val="6"/>
        </w:numPr>
        <w:rPr>
          <w:rFonts w:asciiTheme="minorEastAsia" w:eastAsiaTheme="minorEastAsia" w:hAnsiTheme="minorEastAsia"/>
          <w:szCs w:val="21"/>
        </w:rPr>
      </w:pPr>
      <w:bookmarkStart w:id="106" w:name="57bhmw1520739851100"/>
      <w:bookmarkEnd w:id="106"/>
      <w:r w:rsidRPr="00F75C78">
        <w:rPr>
          <w:rFonts w:asciiTheme="minorEastAsia" w:eastAsiaTheme="minorEastAsia" w:hAnsiTheme="minorEastAsia"/>
          <w:color w:val="333333"/>
          <w:szCs w:val="21"/>
          <w:highlight w:val="white"/>
        </w:rPr>
        <w:t>有限的功能集在时间上漂移。在现实世界的机器学习应用中，手头的问题经常会随时间而改变。在安全应用中尤其如此，在这种应用中，防御者被迫适应不可预测的攻击变化。这个问题在机器学习中被称为</w:t>
      </w:r>
      <w:r w:rsidRPr="00F75C78">
        <w:rPr>
          <w:rFonts w:asciiTheme="minorEastAsia" w:eastAsiaTheme="minorEastAsia" w:hAnsiTheme="minorEastAsia"/>
          <w:i/>
          <w:color w:val="333333"/>
          <w:szCs w:val="21"/>
          <w:highlight w:val="white"/>
        </w:rPr>
        <w:t>概念漂移</w:t>
      </w:r>
      <w:r w:rsidRPr="00F75C78">
        <w:rPr>
          <w:rFonts w:asciiTheme="minorEastAsia" w:eastAsiaTheme="minorEastAsia" w:hAnsiTheme="minorEastAsia"/>
          <w:color w:val="333333"/>
          <w:szCs w:val="21"/>
          <w:highlight w:val="white"/>
        </w:rPr>
        <w:t> [ </w:t>
      </w:r>
      <w:hyperlink r:id="rId87" w:anchor="CR32">
        <w:r w:rsidRPr="00F75C78">
          <w:rPr>
            <w:rFonts w:asciiTheme="minorEastAsia" w:eastAsiaTheme="minorEastAsia" w:hAnsiTheme="minorEastAsia" w:cs="Arial"/>
            <w:color w:val="8E2555"/>
            <w:szCs w:val="21"/>
            <w:u w:val="single"/>
          </w:rPr>
          <w:t>32</w:t>
        </w:r>
      </w:hyperlink>
      <w:r w:rsidRPr="00F75C78">
        <w:rPr>
          <w:rFonts w:asciiTheme="minorEastAsia" w:eastAsiaTheme="minorEastAsia" w:hAnsiTheme="minorEastAsia"/>
          <w:color w:val="333333"/>
          <w:szCs w:val="21"/>
          <w:highlight w:val="white"/>
        </w:rPr>
        <w:t> ]，并且最近开始引起对安全文献的兴趣[ </w:t>
      </w:r>
      <w:hyperlink r:id="rId88" w:anchor="CR33">
        <w:r w:rsidRPr="00F75C78">
          <w:rPr>
            <w:rFonts w:asciiTheme="minorEastAsia" w:eastAsiaTheme="minorEastAsia" w:hAnsiTheme="minorEastAsia" w:cs="Arial"/>
            <w:color w:val="8E2555"/>
            <w:szCs w:val="21"/>
            <w:u w:val="single"/>
          </w:rPr>
          <w:t>33</w:t>
        </w:r>
      </w:hyperlink>
      <w:r w:rsidRPr="00F75C78">
        <w:rPr>
          <w:rFonts w:asciiTheme="minorEastAsia" w:eastAsiaTheme="minorEastAsia" w:hAnsiTheme="minorEastAsia"/>
          <w:color w:val="333333"/>
          <w:szCs w:val="21"/>
          <w:highlight w:val="white"/>
        </w:rPr>
        <w:t> ]。</w:t>
      </w:r>
    </w:p>
    <w:p w:rsidR="00AD0140" w:rsidRPr="00F75C78" w:rsidRDefault="00C527C9">
      <w:pPr>
        <w:rPr>
          <w:rFonts w:asciiTheme="minorEastAsia" w:eastAsiaTheme="minorEastAsia" w:hAnsiTheme="minorEastAsia"/>
          <w:szCs w:val="21"/>
        </w:rPr>
      </w:pPr>
      <w:bookmarkStart w:id="107" w:name="52alke1520739851100"/>
      <w:bookmarkEnd w:id="107"/>
      <w:r w:rsidRPr="00F75C78">
        <w:rPr>
          <w:rFonts w:asciiTheme="minorEastAsia" w:eastAsiaTheme="minorEastAsia" w:hAnsiTheme="minorEastAsia"/>
          <w:color w:val="333333"/>
          <w:szCs w:val="21"/>
          <w:highlight w:val="white"/>
        </w:rPr>
        <w:t>随着时间的推移，数据的不断变化使得分类器越来越过时。因此，需要定期更新学习模型，即定期分类器再训练。在这项工作中，与数据相关的特性，建议在每次再培训前重新进行特征选择，以便更好地适应概念漂移。定期特征选择会导致现有特征的过时以及在两个再训练期之间添加新特征。我们将由周期性特征选择引起的特征集中的变化称为</w:t>
      </w:r>
      <w:r w:rsidRPr="00F75C78">
        <w:rPr>
          <w:rFonts w:asciiTheme="minorEastAsia" w:eastAsiaTheme="minorEastAsia" w:hAnsiTheme="minorEastAsia"/>
          <w:i/>
          <w:color w:val="333333"/>
          <w:szCs w:val="21"/>
          <w:highlight w:val="white"/>
        </w:rPr>
        <w:t>特征集漂移</w:t>
      </w:r>
      <w:r w:rsidRPr="00F75C78">
        <w:rPr>
          <w:rFonts w:asciiTheme="minorEastAsia" w:eastAsiaTheme="minorEastAsia" w:hAnsiTheme="minorEastAsia"/>
          <w:color w:val="333333"/>
          <w:szCs w:val="21"/>
          <w:highlight w:val="white"/>
        </w:rPr>
        <w:t>。由于结构路径定义的灵活性，PDF比SWF更容易受到特征集漂移的影响。如</w:t>
      </w:r>
      <w:hyperlink r:id="rId89" w:anchor="Sec22">
        <w:r w:rsidRPr="00F75C78">
          <w:rPr>
            <w:rFonts w:asciiTheme="minorEastAsia" w:eastAsiaTheme="minorEastAsia" w:hAnsiTheme="minorEastAsia" w:cs="Arial"/>
            <w:color w:val="8E2555"/>
            <w:szCs w:val="21"/>
            <w:u w:val="single"/>
          </w:rPr>
          <w:t>4.3.3</w:t>
        </w:r>
      </w:hyperlink>
      <w:r w:rsidRPr="00F75C78">
        <w:rPr>
          <w:rFonts w:asciiTheme="minorEastAsia" w:eastAsiaTheme="minorEastAsia" w:hAnsiTheme="minorEastAsia"/>
          <w:color w:val="333333"/>
          <w:szCs w:val="21"/>
          <w:highlight w:val="white"/>
        </w:rPr>
        <w:t>节所述 显示，SPC有效地用于减少Hidost中的特征集漂移。</w:t>
      </w:r>
    </w:p>
    <w:p w:rsidR="00AD0140" w:rsidRPr="00F75C78" w:rsidRDefault="00C527C9">
      <w:pPr>
        <w:numPr>
          <w:ilvl w:val="0"/>
          <w:numId w:val="6"/>
        </w:numPr>
        <w:rPr>
          <w:rFonts w:asciiTheme="minorEastAsia" w:eastAsiaTheme="minorEastAsia" w:hAnsiTheme="minorEastAsia"/>
          <w:szCs w:val="21"/>
        </w:rPr>
      </w:pPr>
      <w:bookmarkStart w:id="108" w:name="95egxc1520739851100"/>
      <w:bookmarkEnd w:id="108"/>
      <w:r w:rsidRPr="00F75C78">
        <w:rPr>
          <w:rFonts w:asciiTheme="minorEastAsia" w:eastAsiaTheme="minorEastAsia" w:hAnsiTheme="minorEastAsia"/>
          <w:color w:val="333333"/>
          <w:szCs w:val="21"/>
          <w:highlight w:val="white"/>
        </w:rPr>
        <w:t>特征空间降维。最后，SPC对功能的总数有巨大的影响。特征空间维度直接影响学习算法的运行时间和内存需求。在我们的定期再训练PDF实验中，平均特征集大小减少了88％，从每次训练的10,412.5到1237.4个特征。但是，对于手动制作的路径，SPC的有效性存在限制。由于它不知道语义上有效的路径，所以SPC无法处理不可预见的情况，例如目录字典中的任意名称。为了解决PDF逻辑结构覆盖范围中的这个最后的“盲点”，需要采用白名单方法，其完整和最新的表示方式 - 整个结构的模型 - 这超出了本文的范围。</w:t>
      </w:r>
    </w:p>
    <w:p w:rsidR="00AD0140" w:rsidRPr="00F75C78" w:rsidRDefault="00C527C9">
      <w:pPr>
        <w:rPr>
          <w:rFonts w:asciiTheme="minorEastAsia" w:eastAsiaTheme="minorEastAsia" w:hAnsiTheme="minorEastAsia"/>
          <w:szCs w:val="21"/>
        </w:rPr>
      </w:pPr>
      <w:bookmarkStart w:id="109" w:name="3jvna1520739851100"/>
      <w:bookmarkEnd w:id="109"/>
      <w:r w:rsidRPr="00F75C78">
        <w:rPr>
          <w:rFonts w:asciiTheme="minorEastAsia" w:eastAsiaTheme="minorEastAsia" w:hAnsiTheme="minorEastAsia"/>
          <w:color w:val="333333"/>
          <w:szCs w:val="21"/>
          <w:highlight w:val="white"/>
        </w:rPr>
        <w:t>减少的攻击面和有限的特征集漂移对Hidost作为基于机器学习的检测器的操作安全性起着重要作用。大量减少的功能数量使其能够应用于更大的数据集。所描述的改进结合在一起，使Hidost在真实世界的操作环境中作为精确，可靠和安全的恶意文件检测器的适用性迈出了一大步。</w:t>
      </w:r>
    </w:p>
    <w:p w:rsidR="00AD0140" w:rsidRPr="00F75C78" w:rsidRDefault="00C527C9">
      <w:pPr>
        <w:spacing w:line="208" w:lineRule="auto"/>
        <w:rPr>
          <w:rFonts w:asciiTheme="minorEastAsia" w:eastAsiaTheme="minorEastAsia" w:hAnsiTheme="minorEastAsia"/>
          <w:szCs w:val="21"/>
        </w:rPr>
      </w:pPr>
      <w:bookmarkStart w:id="110" w:name="89xhit1520739851100"/>
      <w:bookmarkEnd w:id="110"/>
      <w:r w:rsidRPr="00F75C78">
        <w:rPr>
          <w:rFonts w:asciiTheme="minorEastAsia" w:eastAsiaTheme="minorEastAsia" w:hAnsiTheme="minorEastAsia" w:cs="Arial"/>
          <w:color w:val="333333"/>
          <w:szCs w:val="21"/>
          <w:highlight w:val="white"/>
        </w:rPr>
        <w:t>3.3</w:t>
      </w:r>
      <w:r w:rsidRPr="00F75C78">
        <w:rPr>
          <w:rFonts w:asciiTheme="minorEastAsia" w:eastAsiaTheme="minorEastAsia" w:hAnsiTheme="minorEastAsia"/>
          <w:color w:val="333333"/>
          <w:szCs w:val="21"/>
          <w:highlight w:val="white"/>
        </w:rPr>
        <w:t>功能选择</w:t>
      </w:r>
    </w:p>
    <w:p w:rsidR="00AD0140" w:rsidRPr="00F75C78" w:rsidRDefault="00C527C9">
      <w:pPr>
        <w:rPr>
          <w:rFonts w:asciiTheme="minorEastAsia" w:eastAsiaTheme="minorEastAsia" w:hAnsiTheme="minorEastAsia"/>
          <w:szCs w:val="21"/>
        </w:rPr>
      </w:pPr>
      <w:bookmarkStart w:id="111" w:name="15bagm1520739851100"/>
      <w:bookmarkEnd w:id="111"/>
      <w:r w:rsidRPr="00F75C78">
        <w:rPr>
          <w:rFonts w:asciiTheme="minorEastAsia" w:eastAsiaTheme="minorEastAsia" w:hAnsiTheme="minorEastAsia"/>
          <w:color w:val="333333"/>
          <w:szCs w:val="21"/>
          <w:highlight w:val="white"/>
        </w:rPr>
        <w:t>尽管通过结构路径合并减少了语法多态性，但观察数据中可能仍然存在很少发生的路径。使用这些路径构建区分模型会增加输入空间的维度，而不会提高分类准确性。因此，必须执行特征选择（在其他机器学习应用中常见），以限制罕见特征的影响。在介绍具体特征选择技术之前，我们讨论了本文详细研究的两种格式中罕见特征出现的原因。</w:t>
      </w:r>
    </w:p>
    <w:p w:rsidR="00AD0140" w:rsidRPr="00F75C78" w:rsidRDefault="00C527C9">
      <w:pPr>
        <w:rPr>
          <w:rFonts w:asciiTheme="minorEastAsia" w:eastAsiaTheme="minorEastAsia" w:hAnsiTheme="minorEastAsia"/>
          <w:szCs w:val="21"/>
        </w:rPr>
      </w:pPr>
      <w:bookmarkStart w:id="112" w:name="17uttx1520739851100"/>
      <w:bookmarkEnd w:id="112"/>
      <w:r w:rsidRPr="00F75C78">
        <w:rPr>
          <w:rFonts w:asciiTheme="minorEastAsia" w:eastAsiaTheme="minorEastAsia" w:hAnsiTheme="minorEastAsia"/>
          <w:color w:val="333333"/>
          <w:szCs w:val="21"/>
          <w:highlight w:val="white"/>
        </w:rPr>
        <w:t>SWF文件格式规范[ </w:t>
      </w:r>
      <w:hyperlink r:id="rId90" w:anchor="CR27">
        <w:r w:rsidRPr="00F75C78">
          <w:rPr>
            <w:rFonts w:asciiTheme="minorEastAsia" w:eastAsiaTheme="minorEastAsia" w:hAnsiTheme="minorEastAsia" w:cs="Arial"/>
            <w:color w:val="8E2555"/>
            <w:szCs w:val="21"/>
            <w:u w:val="single"/>
          </w:rPr>
          <w:t>27</w:t>
        </w:r>
      </w:hyperlink>
      <w:r w:rsidRPr="00F75C78">
        <w:rPr>
          <w:rFonts w:asciiTheme="minorEastAsia" w:eastAsiaTheme="minorEastAsia" w:hAnsiTheme="minorEastAsia"/>
          <w:color w:val="333333"/>
          <w:szCs w:val="21"/>
          <w:highlight w:val="white"/>
        </w:rPr>
        <w:t> ]严格定义所有标签及其所有字段的名称，禁止定制。因此，Hidost的SWF功能理论上包含由SWF规范定义的每个结构路径。但是，实际上，我们没有努力枚举SWF逻辑结构中的所有路径。相反，特征集合包括在训练数据集中</w:t>
      </w:r>
      <w:r w:rsidRPr="00F75C78">
        <w:rPr>
          <w:rFonts w:asciiTheme="minorEastAsia" w:eastAsiaTheme="minorEastAsia" w:hAnsiTheme="minorEastAsia"/>
          <w:i/>
          <w:color w:val="333333"/>
          <w:szCs w:val="21"/>
          <w:highlight w:val="white"/>
        </w:rPr>
        <w:t>观察到的</w:t>
      </w:r>
      <w:r w:rsidRPr="00F75C78">
        <w:rPr>
          <w:rFonts w:asciiTheme="minorEastAsia" w:eastAsiaTheme="minorEastAsia" w:hAnsiTheme="minorEastAsia"/>
          <w:color w:val="333333"/>
          <w:szCs w:val="21"/>
          <w:highlight w:val="white"/>
        </w:rPr>
        <w:t>所有路径，总共3177个。</w:t>
      </w:r>
    </w:p>
    <w:p w:rsidR="00AD0140" w:rsidRPr="00F75C78" w:rsidRDefault="00C527C9">
      <w:pPr>
        <w:rPr>
          <w:rFonts w:asciiTheme="minorEastAsia" w:eastAsiaTheme="minorEastAsia" w:hAnsiTheme="minorEastAsia"/>
          <w:szCs w:val="21"/>
        </w:rPr>
      </w:pPr>
      <w:bookmarkStart w:id="113" w:name="23ylnt1520739851100"/>
      <w:bookmarkEnd w:id="113"/>
      <w:r w:rsidRPr="00F75C78">
        <w:rPr>
          <w:rFonts w:asciiTheme="minorEastAsia" w:eastAsiaTheme="minorEastAsia" w:hAnsiTheme="minorEastAsia"/>
          <w:color w:val="333333"/>
          <w:szCs w:val="21"/>
          <w:highlight w:val="white"/>
        </w:rPr>
        <w:t>相比之下，PDF文件格式规范[ </w:t>
      </w:r>
      <w:hyperlink r:id="rId91" w:anchor="CR9">
        <w:r w:rsidRPr="00F75C78">
          <w:rPr>
            <w:rFonts w:asciiTheme="minorEastAsia" w:eastAsiaTheme="minorEastAsia" w:hAnsiTheme="minorEastAsia" w:cs="Arial"/>
            <w:color w:val="8E2555"/>
            <w:szCs w:val="21"/>
            <w:u w:val="single"/>
          </w:rPr>
          <w:t>9</w:t>
        </w:r>
      </w:hyperlink>
      <w:r w:rsidRPr="00F75C78">
        <w:rPr>
          <w:rFonts w:asciiTheme="minorEastAsia" w:eastAsiaTheme="minorEastAsia" w:hAnsiTheme="minorEastAsia"/>
          <w:color w:val="333333"/>
          <w:szCs w:val="21"/>
          <w:highlight w:val="white"/>
        </w:rPr>
        <w:t> ]允许在任何PDF字典中使用用户定义的名称，从本质上启用无限数量的不同路径。我们的数据表明，这个PDF功能在实践中被广泛使用，因为我们已经观察到超过900万个不同的PDF结构路径。但是，23这些路径不会出现在多个文件中。发生在小数据集中的这些和其他路径被认为是异常的。因此，原SL2013方法选择了出现在固定数量的训练文件中的PDF路径，即其特征集合，即1000。该阈值控制检测精度（更多路径）和模型简单性（更少路径）之间的折衷，并且可以自由调整。</w:t>
      </w:r>
    </w:p>
    <w:p w:rsidR="00AD0140" w:rsidRPr="00F75C78" w:rsidRDefault="00C527C9">
      <w:pPr>
        <w:rPr>
          <w:rFonts w:asciiTheme="minorEastAsia" w:eastAsiaTheme="minorEastAsia" w:hAnsiTheme="minorEastAsia"/>
          <w:szCs w:val="21"/>
        </w:rPr>
      </w:pPr>
      <w:bookmarkStart w:id="114" w:name="92alpq1520739851100"/>
      <w:bookmarkEnd w:id="114"/>
      <w:r w:rsidRPr="00F75C78">
        <w:rPr>
          <w:rFonts w:asciiTheme="minorEastAsia" w:eastAsiaTheme="minorEastAsia" w:hAnsiTheme="minorEastAsia"/>
          <w:color w:val="333333"/>
          <w:szCs w:val="21"/>
          <w:highlight w:val="white"/>
        </w:rPr>
        <w:t>在SPC之后并且在我们的定期再训练实验方案中的每次训练之前，我们应用相同的出现阈值，即1000个文件，其对应于训练集大小的约1％。这与SL2013形成鲜明对比，SL2013在“事后”中进行特征选择，对整个数据集进行一次特征选择。</w:t>
      </w:r>
    </w:p>
    <w:p w:rsidR="00AD0140" w:rsidRPr="00F75C78" w:rsidRDefault="00C527C9">
      <w:pPr>
        <w:spacing w:line="208" w:lineRule="auto"/>
        <w:rPr>
          <w:rFonts w:asciiTheme="minorEastAsia" w:eastAsiaTheme="minorEastAsia" w:hAnsiTheme="minorEastAsia"/>
          <w:szCs w:val="21"/>
        </w:rPr>
      </w:pPr>
      <w:bookmarkStart w:id="115" w:name="88sovs1520739851100"/>
      <w:bookmarkEnd w:id="115"/>
      <w:r w:rsidRPr="00F75C78">
        <w:rPr>
          <w:rFonts w:asciiTheme="minorEastAsia" w:eastAsiaTheme="minorEastAsia" w:hAnsiTheme="minorEastAsia" w:cs="Arial"/>
          <w:color w:val="333333"/>
          <w:szCs w:val="21"/>
          <w:highlight w:val="white"/>
        </w:rPr>
        <w:t>3.4</w:t>
      </w:r>
      <w:r w:rsidRPr="00F75C78">
        <w:rPr>
          <w:rFonts w:asciiTheme="minorEastAsia" w:eastAsiaTheme="minorEastAsia" w:hAnsiTheme="minorEastAsia"/>
          <w:color w:val="333333"/>
          <w:szCs w:val="21"/>
          <w:highlight w:val="white"/>
        </w:rPr>
        <w:t>矢量化</w:t>
      </w:r>
    </w:p>
    <w:p w:rsidR="00AD0140" w:rsidRPr="00F75C78" w:rsidRDefault="00C527C9">
      <w:pPr>
        <w:rPr>
          <w:rFonts w:asciiTheme="minorEastAsia" w:eastAsiaTheme="minorEastAsia" w:hAnsiTheme="minorEastAsia"/>
          <w:szCs w:val="21"/>
        </w:rPr>
      </w:pPr>
      <w:bookmarkStart w:id="116" w:name="13dcwp1520739851100"/>
      <w:bookmarkEnd w:id="116"/>
      <w:r w:rsidRPr="00F75C78">
        <w:rPr>
          <w:rFonts w:asciiTheme="minorEastAsia" w:eastAsiaTheme="minorEastAsia" w:hAnsiTheme="minorEastAsia"/>
          <w:color w:val="333333"/>
          <w:szCs w:val="21"/>
          <w:highlight w:val="white"/>
        </w:rPr>
        <w:t>结构化多图是PDF和SWF逻辑文件结构的合适表示，但它们不能直接用于机器学习算法。它们首先需要被转换成特征向量，即</w:t>
      </w:r>
      <w:r w:rsidRPr="00F75C78">
        <w:rPr>
          <w:rFonts w:asciiTheme="minorEastAsia" w:eastAsiaTheme="minorEastAsia" w:hAnsiTheme="minorEastAsia"/>
          <w:i/>
          <w:color w:val="333333"/>
          <w:szCs w:val="21"/>
          <w:highlight w:val="white"/>
        </w:rPr>
        <w:t>特征空间</w:t>
      </w:r>
      <w:r w:rsidRPr="00F75C78">
        <w:rPr>
          <w:rFonts w:asciiTheme="minorEastAsia" w:eastAsiaTheme="minorEastAsia" w:hAnsiTheme="minorEastAsia"/>
          <w:color w:val="333333"/>
          <w:szCs w:val="21"/>
          <w:highlight w:val="white"/>
        </w:rPr>
        <w:t> R中的点ñ，在一个称为矢量化的过程中。</w:t>
      </w:r>
    </w:p>
    <w:p w:rsidR="00AD0140" w:rsidRPr="00F75C78" w:rsidRDefault="00C527C9">
      <w:pPr>
        <w:rPr>
          <w:rFonts w:asciiTheme="minorEastAsia" w:eastAsiaTheme="minorEastAsia" w:hAnsiTheme="minorEastAsia"/>
          <w:szCs w:val="21"/>
        </w:rPr>
      </w:pPr>
      <w:bookmarkStart w:id="117" w:name="34wefs1520739851100"/>
      <w:bookmarkEnd w:id="117"/>
      <w:r w:rsidRPr="00F75C78">
        <w:rPr>
          <w:rFonts w:asciiTheme="minorEastAsia" w:eastAsiaTheme="minorEastAsia" w:hAnsiTheme="minorEastAsia"/>
          <w:color w:val="333333"/>
          <w:szCs w:val="21"/>
          <w:highlight w:val="white"/>
        </w:rPr>
        <w:t>在矢量化过程中，结构化多图表首先被结构图 - 普通地图数据结构所替代，这些结构图将结构路径映射到相应的单个数值。为此，对应于多映射中的一个结构路径的每组值被减少到其中值。我们选择了中位数为高于平均值（这里，我们用这个词更强大的统计</w:t>
      </w:r>
      <w:r w:rsidRPr="00F75C78">
        <w:rPr>
          <w:rFonts w:asciiTheme="minorEastAsia" w:eastAsiaTheme="minorEastAsia" w:hAnsiTheme="minorEastAsia"/>
          <w:i/>
          <w:color w:val="333333"/>
          <w:szCs w:val="21"/>
          <w:highlight w:val="white"/>
        </w:rPr>
        <w:t>稳健</w:t>
      </w:r>
      <w:r w:rsidRPr="00F75C78">
        <w:rPr>
          <w:rFonts w:asciiTheme="minorEastAsia" w:eastAsiaTheme="minorEastAsia" w:hAnsiTheme="minorEastAsia"/>
          <w:color w:val="333333"/>
          <w:szCs w:val="21"/>
          <w:highlight w:val="white"/>
        </w:rPr>
        <w:t>在统计意义，表示此位提供了异常的情况下设定值的更好的表征，而不是它提供了对敌对逃避任何健壮性）。这条规则的唯一例外是，主要由布尔值组成的SWF结构化多元图中的值集合被简化为其平均值，而不是中值。均值保留有关布尔值的更多信息，而不是中值，它只能为0，12，或1，并且不存在异常值。由于其逻辑结构具有相对较少的布尔值，因此该例外不适用于PDF。</w:t>
      </w:r>
    </w:p>
    <w:p w:rsidR="00AD0140" w:rsidRPr="00F75C78" w:rsidRDefault="00C527C9">
      <w:pPr>
        <w:rPr>
          <w:rFonts w:asciiTheme="minorEastAsia" w:eastAsiaTheme="minorEastAsia" w:hAnsiTheme="minorEastAsia"/>
          <w:szCs w:val="21"/>
        </w:rPr>
      </w:pPr>
      <w:bookmarkStart w:id="118" w:name="87aooc1520739851100"/>
      <w:bookmarkEnd w:id="118"/>
      <w:r w:rsidRPr="00F75C78">
        <w:rPr>
          <w:rFonts w:asciiTheme="minorEastAsia" w:eastAsiaTheme="minorEastAsia" w:hAnsiTheme="minorEastAsia"/>
          <w:color w:val="333333"/>
          <w:szCs w:val="21"/>
          <w:highlight w:val="white"/>
        </w:rPr>
        <w:t>结构图被转换成特征向量f∈ [Rñ通过为每个特定的结构路径预留一个单独的维度，并使用结构图中的值作为特定维度的值。在特征提取之前和特征选择期间定义个体结构路径到特征向量维的映射，并且在训练和分类之前均匀地应用于所有结构图。因此，特定的结构路径对应于每个特征向量中的相同维度，使得学习算法能够理解特征向量。</w:t>
      </w:r>
    </w:p>
    <w:p w:rsidR="00AD0140" w:rsidRPr="00F75C78" w:rsidRDefault="00C527C9">
      <w:pPr>
        <w:rPr>
          <w:rFonts w:asciiTheme="minorEastAsia" w:eastAsiaTheme="minorEastAsia" w:hAnsiTheme="minorEastAsia"/>
          <w:szCs w:val="21"/>
        </w:rPr>
      </w:pPr>
      <w:bookmarkStart w:id="119" w:name="2ntpq1520739865669"/>
      <w:bookmarkEnd w:id="119"/>
      <w:r w:rsidRPr="00F75C78">
        <w:rPr>
          <w:rFonts w:asciiTheme="minorEastAsia" w:eastAsiaTheme="minorEastAsia" w:hAnsiTheme="minorEastAsia" w:cs="Arial"/>
          <w:color w:val="333333"/>
          <w:szCs w:val="21"/>
          <w:highlight w:val="white"/>
        </w:rPr>
        <w:t>.5</w:t>
      </w:r>
      <w:r w:rsidRPr="00F75C78">
        <w:rPr>
          <w:rFonts w:asciiTheme="minorEastAsia" w:eastAsiaTheme="minorEastAsia" w:hAnsiTheme="minorEastAsia"/>
          <w:color w:val="333333"/>
          <w:szCs w:val="21"/>
          <w:highlight w:val="white"/>
        </w:rPr>
        <w:t>学习和分类</w:t>
      </w:r>
    </w:p>
    <w:p w:rsidR="00AD0140" w:rsidRPr="00F75C78" w:rsidRDefault="00C527C9">
      <w:pPr>
        <w:rPr>
          <w:rFonts w:asciiTheme="minorEastAsia" w:eastAsiaTheme="minorEastAsia" w:hAnsiTheme="minorEastAsia"/>
          <w:szCs w:val="21"/>
        </w:rPr>
      </w:pPr>
      <w:bookmarkStart w:id="120" w:name="73grgn1520739866062"/>
      <w:bookmarkEnd w:id="120"/>
      <w:r w:rsidRPr="00F75C78">
        <w:rPr>
          <w:rFonts w:asciiTheme="minorEastAsia" w:eastAsiaTheme="minorEastAsia" w:hAnsiTheme="minorEastAsia"/>
          <w:color w:val="333333"/>
          <w:szCs w:val="21"/>
          <w:highlight w:val="white"/>
        </w:rPr>
        <w:t>到目前为止所呈现的阶段将样本（即，文件）转换成适合作为机器学习算法的输入的特征向量。具体机器学习分类器的选择取决于多个参数，例如，数据集大小，特征空间维度，可用计算资源，针对对抗攻击的鲁棒性等，并且分类器针对不同用途而量身定制。因此，已公布的Hidost实施不包括学习和分类子系统。相反，其输出可以与读者选择的分类器一起使用。对于本文中介绍的实验，开源的scikit-learn P</w:t>
      </w:r>
      <w:bookmarkStart w:id="121" w:name="_GoBack"/>
      <w:bookmarkEnd w:id="121"/>
      <w:r w:rsidRPr="00F75C78">
        <w:rPr>
          <w:rFonts w:asciiTheme="minorEastAsia" w:eastAsiaTheme="minorEastAsia" w:hAnsiTheme="minorEastAsia"/>
          <w:color w:val="333333"/>
          <w:szCs w:val="21"/>
          <w:highlight w:val="white"/>
        </w:rPr>
        <w:t>ython机器学习库的Random Forest实现[ </w:t>
      </w:r>
      <w:hyperlink r:id="rId92" w:anchor="CR34">
        <w:r w:rsidRPr="00F75C78">
          <w:rPr>
            <w:rFonts w:asciiTheme="minorEastAsia" w:eastAsiaTheme="minorEastAsia" w:hAnsiTheme="minorEastAsia" w:cs="Arial"/>
            <w:color w:val="8E2555"/>
            <w:szCs w:val="21"/>
            <w:u w:val="single"/>
          </w:rPr>
          <w:t>34]</w:t>
        </w:r>
      </w:hyperlink>
      <w:r w:rsidRPr="00F75C78">
        <w:rPr>
          <w:rFonts w:asciiTheme="minorEastAsia" w:eastAsiaTheme="minorEastAsia" w:hAnsiTheme="minorEastAsia"/>
          <w:color w:val="333333"/>
          <w:szCs w:val="21"/>
          <w:highlight w:val="white"/>
        </w:rPr>
        <w:t>]，版本0.15.0b2。作为实验性复制代码的一部分，Hidost的这部分单独发布，详见下一节。</w:t>
      </w:r>
    </w:p>
    <w:p w:rsidR="00AD0140" w:rsidRPr="00F75C78" w:rsidRDefault="00C527C9">
      <w:pPr>
        <w:rPr>
          <w:rFonts w:asciiTheme="minorEastAsia" w:eastAsiaTheme="minorEastAsia" w:hAnsiTheme="minorEastAsia"/>
          <w:szCs w:val="21"/>
        </w:rPr>
      </w:pPr>
      <w:bookmarkStart w:id="122" w:name="5apkv1520739866062"/>
      <w:bookmarkEnd w:id="122"/>
      <w:r w:rsidRPr="00F75C78">
        <w:rPr>
          <w:rFonts w:asciiTheme="minorEastAsia" w:eastAsiaTheme="minorEastAsia" w:hAnsiTheme="minorEastAsia"/>
          <w:color w:val="333333"/>
          <w:szCs w:val="21"/>
          <w:highlight w:val="white"/>
        </w:rPr>
        <w:t>随机森林[ </w:t>
      </w:r>
      <w:hyperlink r:id="rId93" w:anchor="CR35">
        <w:r w:rsidRPr="00F75C78">
          <w:rPr>
            <w:rFonts w:asciiTheme="minorEastAsia" w:eastAsiaTheme="minorEastAsia" w:hAnsiTheme="minorEastAsia" w:cs="Arial"/>
            <w:color w:val="8E2555"/>
            <w:szCs w:val="21"/>
            <w:u w:val="single"/>
          </w:rPr>
          <w:t>35</w:t>
        </w:r>
      </w:hyperlink>
      <w:r w:rsidRPr="00F75C78">
        <w:rPr>
          <w:rFonts w:asciiTheme="minorEastAsia" w:eastAsiaTheme="minorEastAsia" w:hAnsiTheme="minorEastAsia"/>
          <w:color w:val="333333"/>
          <w:szCs w:val="21"/>
          <w:highlight w:val="white"/>
        </w:rPr>
        <w:t> ]是一个整体分类器。它是通过使用CART方法生长决策树的森林来培训的。</w:t>
      </w:r>
      <w:r w:rsidRPr="00F75C78">
        <w:rPr>
          <w:rFonts w:asciiTheme="minorEastAsia" w:eastAsiaTheme="minorEastAsia" w:hAnsiTheme="minorEastAsia"/>
          <w:i/>
          <w:color w:val="333333"/>
          <w:szCs w:val="21"/>
          <w:highlight w:val="white"/>
        </w:rPr>
        <w:t>t个</w:t>
      </w:r>
      <w:r w:rsidRPr="00F75C78">
        <w:rPr>
          <w:rFonts w:asciiTheme="minorEastAsia" w:eastAsiaTheme="minorEastAsia" w:hAnsiTheme="minorEastAsia"/>
          <w:color w:val="333333"/>
          <w:szCs w:val="21"/>
          <w:highlight w:val="white"/>
        </w:rPr>
        <w:t> RF树中的每一个都是在它自己的固定尺寸随机子集上随着替换而绘制的训练数据。在训练期间在树的每个分支处，提供最优分割的特征从包含</w:t>
      </w:r>
      <w:r w:rsidRPr="00F75C78">
        <w:rPr>
          <w:rFonts w:asciiTheme="minorEastAsia" w:eastAsiaTheme="minorEastAsia" w:hAnsiTheme="minorEastAsia"/>
          <w:i/>
          <w:color w:val="333333"/>
          <w:szCs w:val="21"/>
          <w:highlight w:val="white"/>
        </w:rPr>
        <w:t>f </w:t>
      </w:r>
      <w:r w:rsidRPr="00F75C78">
        <w:rPr>
          <w:rFonts w:asciiTheme="minorEastAsia" w:eastAsiaTheme="minorEastAsia" w:hAnsiTheme="minorEastAsia"/>
          <w:color w:val="333333"/>
          <w:szCs w:val="21"/>
          <w:highlight w:val="white"/>
        </w:rPr>
        <w:t>RF的随机子集中选择以前不用于此树的功能。在分类过程中，每棵树的决策都被计为一票，总体结果是大多数选票。随机森林以其卓越的泛化能力和抗数据噪声的稳健性而闻名。对于实验评估，将森林大小设置为200棵树，并将其他所有参数设置为scikit-learn默认值。</w:t>
      </w:r>
    </w:p>
    <w:p w:rsidR="00AD0140" w:rsidRPr="00F75C78" w:rsidRDefault="00AD0140">
      <w:pPr>
        <w:rPr>
          <w:rFonts w:asciiTheme="minorEastAsia" w:eastAsiaTheme="minorEastAsia" w:hAnsiTheme="minorEastAsia"/>
          <w:szCs w:val="21"/>
        </w:rPr>
      </w:pPr>
      <w:bookmarkStart w:id="123" w:name="2vfhm1520740141749"/>
      <w:bookmarkEnd w:id="123"/>
    </w:p>
    <w:p w:rsidR="00AD0140" w:rsidRPr="00F75C78" w:rsidRDefault="00C527C9">
      <w:pPr>
        <w:rPr>
          <w:rFonts w:asciiTheme="minorEastAsia" w:eastAsiaTheme="minorEastAsia" w:hAnsiTheme="minorEastAsia"/>
          <w:szCs w:val="21"/>
        </w:rPr>
      </w:pPr>
      <w:bookmarkStart w:id="124" w:name="72ytuh1520740141917"/>
      <w:bookmarkEnd w:id="124"/>
      <w:r w:rsidRPr="00F75C78">
        <w:rPr>
          <w:rFonts w:asciiTheme="minorEastAsia" w:eastAsiaTheme="minorEastAsia" w:hAnsiTheme="minorEastAsia" w:cs="Arial"/>
          <w:color w:val="333333"/>
          <w:szCs w:val="21"/>
          <w:highlight w:val="white"/>
        </w:rPr>
        <w:t>6</w:t>
      </w:r>
      <w:r w:rsidRPr="00F75C78">
        <w:rPr>
          <w:rFonts w:asciiTheme="minorEastAsia" w:eastAsiaTheme="minorEastAsia" w:hAnsiTheme="minorEastAsia"/>
          <w:color w:val="333333"/>
          <w:szCs w:val="21"/>
          <w:highlight w:val="white"/>
        </w:rPr>
        <w:t>结论</w:t>
      </w:r>
    </w:p>
    <w:p w:rsidR="00AD0140" w:rsidRPr="00502A86" w:rsidRDefault="00C527C9">
      <w:pPr>
        <w:rPr>
          <w:rFonts w:asciiTheme="minorEastAsia" w:eastAsiaTheme="minorEastAsia" w:hAnsiTheme="minorEastAsia"/>
          <w:color w:val="FF0000"/>
          <w:szCs w:val="21"/>
        </w:rPr>
      </w:pPr>
      <w:bookmarkStart w:id="125" w:name="76bmts1520740142254"/>
      <w:bookmarkEnd w:id="125"/>
      <w:r w:rsidRPr="00F75C78">
        <w:rPr>
          <w:rFonts w:asciiTheme="minorEastAsia" w:eastAsiaTheme="minorEastAsia" w:hAnsiTheme="minorEastAsia"/>
          <w:color w:val="333333"/>
          <w:szCs w:val="21"/>
          <w:highlight w:val="white"/>
        </w:rPr>
        <w:t>在本文中，我们</w:t>
      </w:r>
      <w:r w:rsidRPr="00502A86">
        <w:rPr>
          <w:rFonts w:asciiTheme="minorEastAsia" w:eastAsiaTheme="minorEastAsia" w:hAnsiTheme="minorEastAsia"/>
          <w:color w:val="FF0000"/>
          <w:szCs w:val="21"/>
          <w:highlight w:val="white"/>
        </w:rPr>
        <w:t>介绍了Hidost，一种基于机器学习的恶意软件检测系统</w:t>
      </w:r>
      <w:r w:rsidRPr="00F75C78">
        <w:rPr>
          <w:rFonts w:asciiTheme="minorEastAsia" w:eastAsiaTheme="minorEastAsia" w:hAnsiTheme="minorEastAsia"/>
          <w:color w:val="333333"/>
          <w:szCs w:val="21"/>
          <w:highlight w:val="white"/>
        </w:rPr>
        <w:t>。它代表了先前发表的方法SL2013 [ </w:t>
      </w:r>
      <w:hyperlink r:id="rId94" w:anchor="CR26">
        <w:r w:rsidRPr="00F75C78">
          <w:rPr>
            <w:rFonts w:asciiTheme="minorEastAsia" w:eastAsiaTheme="minorEastAsia" w:hAnsiTheme="minorEastAsia" w:cs="Arial"/>
            <w:color w:val="8E2555"/>
            <w:szCs w:val="21"/>
            <w:u w:val="single"/>
          </w:rPr>
          <w:t>26</w:t>
        </w:r>
      </w:hyperlink>
      <w:r w:rsidRPr="00F75C78">
        <w:rPr>
          <w:rFonts w:asciiTheme="minorEastAsia" w:eastAsiaTheme="minorEastAsia" w:hAnsiTheme="minorEastAsia"/>
          <w:color w:val="333333"/>
          <w:szCs w:val="21"/>
          <w:highlight w:val="white"/>
        </w:rPr>
        <w:t> ] 的扩展。Hidost是第一个基于静态机器学习的恶意软件检测器，</w:t>
      </w:r>
      <w:r w:rsidRPr="00502A86">
        <w:rPr>
          <w:rFonts w:asciiTheme="minorEastAsia" w:eastAsiaTheme="minorEastAsia" w:hAnsiTheme="minorEastAsia"/>
          <w:color w:val="FF0000"/>
          <w:szCs w:val="21"/>
          <w:highlight w:val="white"/>
        </w:rPr>
        <w:t>旨在操作多种文件类型。它通过根据结构和内容制作恶意和良性样本模型来实现这一点。</w:t>
      </w:r>
    </w:p>
    <w:p w:rsidR="00AD0140" w:rsidRPr="00F75C78" w:rsidRDefault="00C527C9">
      <w:pPr>
        <w:rPr>
          <w:rFonts w:asciiTheme="minorEastAsia" w:eastAsiaTheme="minorEastAsia" w:hAnsiTheme="minorEastAsia"/>
          <w:szCs w:val="21"/>
        </w:rPr>
      </w:pPr>
      <w:bookmarkStart w:id="126" w:name="31iebu1520740142254"/>
      <w:bookmarkEnd w:id="126"/>
      <w:r w:rsidRPr="00F75C78">
        <w:rPr>
          <w:rFonts w:asciiTheme="minorEastAsia" w:eastAsiaTheme="minorEastAsia" w:hAnsiTheme="minorEastAsia"/>
          <w:color w:val="333333"/>
          <w:szCs w:val="21"/>
          <w:highlight w:val="white"/>
        </w:rPr>
        <w:t>在一个实际的实验中对实际数据集进行了评估，</w:t>
      </w:r>
      <w:r w:rsidRPr="00502A86">
        <w:rPr>
          <w:rFonts w:asciiTheme="minorEastAsia" w:eastAsiaTheme="minorEastAsia" w:hAnsiTheme="minorEastAsia"/>
          <w:color w:val="FF0000"/>
          <w:szCs w:val="21"/>
          <w:highlight w:val="white"/>
        </w:rPr>
        <w:t>这些实验包括多个月的定期再训练，Hidost胜过了网站VirusTotal部署的所有防病毒引擎，</w:t>
      </w:r>
      <w:r w:rsidRPr="00F75C78">
        <w:rPr>
          <w:rFonts w:asciiTheme="minorEastAsia" w:eastAsiaTheme="minorEastAsia" w:hAnsiTheme="minorEastAsia"/>
          <w:color w:val="333333"/>
          <w:szCs w:val="21"/>
          <w:highlight w:val="white"/>
        </w:rPr>
        <w:t>并检测到最高数量的恶意PDF文件。它也在SWF恶意软件中名列前茅。与其前身SL2013相比，它不太容易受到隐藏在PDF文件模糊部分的恶意软件的影响。</w:t>
      </w:r>
      <w:r w:rsidRPr="00502A86">
        <w:rPr>
          <w:rFonts w:asciiTheme="minorEastAsia" w:eastAsiaTheme="minorEastAsia" w:hAnsiTheme="minorEastAsia"/>
          <w:color w:val="FF0000"/>
          <w:szCs w:val="21"/>
          <w:highlight w:val="white"/>
        </w:rPr>
        <w:t>通过定期再训练，Hidost也变得更加强大，能够不断适应恶意软件，以更新防御。</w:t>
      </w:r>
      <w:r w:rsidRPr="00F75C78">
        <w:rPr>
          <w:rFonts w:asciiTheme="minorEastAsia" w:eastAsiaTheme="minorEastAsia" w:hAnsiTheme="minorEastAsia"/>
          <w:color w:val="333333"/>
          <w:szCs w:val="21"/>
          <w:highlight w:val="white"/>
        </w:rPr>
        <w:t>最后，其大大减少的特征集维度使其能够在非常大的数据集上高效地应用。</w:t>
      </w:r>
    </w:p>
    <w:p w:rsidR="00AD0140" w:rsidRPr="00F75C78" w:rsidRDefault="00C527C9">
      <w:pPr>
        <w:rPr>
          <w:rFonts w:asciiTheme="minorEastAsia" w:eastAsiaTheme="minorEastAsia" w:hAnsiTheme="minorEastAsia"/>
          <w:szCs w:val="21"/>
        </w:rPr>
      </w:pPr>
      <w:bookmarkStart w:id="127" w:name="34hvst1520740142254"/>
      <w:bookmarkEnd w:id="127"/>
      <w:r w:rsidRPr="00F75C78">
        <w:rPr>
          <w:rFonts w:asciiTheme="minorEastAsia" w:eastAsiaTheme="minorEastAsia" w:hAnsiTheme="minorEastAsia"/>
          <w:color w:val="333333"/>
          <w:szCs w:val="21"/>
          <w:highlight w:val="white"/>
        </w:rPr>
        <w:t>对于Hidost来说，合理的下一步是对其他分层结构文件格式的实施和评估。特别重要的是Microsoft Office使用的格式的应用程序，因为它们广泛用于最近的针对性攻击。本文提出了该应用的概念设计。展望未来，更高级的字符串处理方法的发展可能证明对于逻辑结构和数字内容不能提供足够区分能力的格式来检测恶意软件是不可或缺的。</w:t>
      </w:r>
    </w:p>
    <w:sectPr w:rsidR="00AD0140" w:rsidRPr="00F75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B0F" w:rsidRDefault="00197B0F" w:rsidP="00F75C78">
      <w:r>
        <w:separator/>
      </w:r>
    </w:p>
  </w:endnote>
  <w:endnote w:type="continuationSeparator" w:id="0">
    <w:p w:rsidR="00197B0F" w:rsidRDefault="00197B0F" w:rsidP="00F75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B0F" w:rsidRDefault="00197B0F" w:rsidP="00F75C78">
      <w:r>
        <w:separator/>
      </w:r>
    </w:p>
  </w:footnote>
  <w:footnote w:type="continuationSeparator" w:id="0">
    <w:p w:rsidR="00197B0F" w:rsidRDefault="00197B0F" w:rsidP="00F75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D0140"/>
    <w:rsid w:val="00197B0F"/>
    <w:rsid w:val="002123F6"/>
    <w:rsid w:val="002C16A9"/>
    <w:rsid w:val="003A4EF0"/>
    <w:rsid w:val="00502A86"/>
    <w:rsid w:val="009514D1"/>
    <w:rsid w:val="00AB66FA"/>
    <w:rsid w:val="00AD0140"/>
    <w:rsid w:val="00C527C9"/>
    <w:rsid w:val="00E005D3"/>
    <w:rsid w:val="00F75C78"/>
    <w:rsid w:val="00FC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10FCB8-8223-437E-8D88-07A0E54B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75C7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75C78"/>
    <w:rPr>
      <w:sz w:val="18"/>
      <w:szCs w:val="18"/>
    </w:rPr>
  </w:style>
  <w:style w:type="paragraph" w:styleId="a6">
    <w:name w:val="footer"/>
    <w:basedOn w:val="a"/>
    <w:link w:val="Char2"/>
    <w:uiPriority w:val="99"/>
    <w:unhideWhenUsed/>
    <w:rsid w:val="00F75C78"/>
    <w:pPr>
      <w:tabs>
        <w:tab w:val="center" w:pos="4153"/>
        <w:tab w:val="right" w:pos="8306"/>
      </w:tabs>
      <w:snapToGrid w:val="0"/>
    </w:pPr>
    <w:rPr>
      <w:sz w:val="18"/>
      <w:szCs w:val="18"/>
    </w:rPr>
  </w:style>
  <w:style w:type="character" w:customStyle="1" w:styleId="Char2">
    <w:name w:val="页脚 Char"/>
    <w:basedOn w:val="a0"/>
    <w:link w:val="a6"/>
    <w:uiPriority w:val="99"/>
    <w:rsid w:val="00F75C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186/s13635-016-0045-0" TargetMode="External"/><Relationship Id="rId18" Type="http://schemas.openxmlformats.org/officeDocument/2006/relationships/hyperlink" Target="https://link.springer.com/article/10.1186/s13635-016-0045-0" TargetMode="External"/><Relationship Id="rId26" Type="http://schemas.openxmlformats.org/officeDocument/2006/relationships/hyperlink" Target="https://link.springer.com/article/10.1186/s13635-016-0045-0" TargetMode="External"/><Relationship Id="rId39" Type="http://schemas.openxmlformats.org/officeDocument/2006/relationships/hyperlink" Target="https://link.springer.com/article/10.1186/s13635-016-0045-0" TargetMode="External"/><Relationship Id="rId21" Type="http://schemas.openxmlformats.org/officeDocument/2006/relationships/hyperlink" Target="https://link.springer.com/article/10.1186/s13635-016-0045-0" TargetMode="External"/><Relationship Id="rId34" Type="http://schemas.openxmlformats.org/officeDocument/2006/relationships/hyperlink" Target="https://link.springer.com/article/10.1186/s13635-016-0045-0" TargetMode="External"/><Relationship Id="rId42" Type="http://schemas.openxmlformats.org/officeDocument/2006/relationships/hyperlink" Target="https://link.springer.com/article/10.1186/s13635-016-0045-0" TargetMode="External"/><Relationship Id="rId47" Type="http://schemas.openxmlformats.org/officeDocument/2006/relationships/image" Target="media/image2.png"/><Relationship Id="rId50" Type="http://schemas.openxmlformats.org/officeDocument/2006/relationships/hyperlink" Target="https://link.springer.com/article/10.1186/s13635-016-0045-0" TargetMode="External"/><Relationship Id="rId55" Type="http://schemas.openxmlformats.org/officeDocument/2006/relationships/hyperlink" Target="https://link.springer.com/article/10.1186/s13635-016-0045-0" TargetMode="External"/><Relationship Id="rId63" Type="http://schemas.openxmlformats.org/officeDocument/2006/relationships/hyperlink" Target="https://link.springer.com/article/10.1186/s13635-016-0045-0" TargetMode="External"/><Relationship Id="rId68" Type="http://schemas.openxmlformats.org/officeDocument/2006/relationships/hyperlink" Target="https://link.springer.com/article/10.1186/s13635-016-0045-0" TargetMode="External"/><Relationship Id="rId76" Type="http://schemas.openxmlformats.org/officeDocument/2006/relationships/hyperlink" Target="https://link.springer.com/article/10.1186/s13635-016-0045-0" TargetMode="External"/><Relationship Id="rId84" Type="http://schemas.openxmlformats.org/officeDocument/2006/relationships/hyperlink" Target="https://link.springer.com/article/10.1186/s13635-016-0045-0" TargetMode="External"/><Relationship Id="rId89" Type="http://schemas.openxmlformats.org/officeDocument/2006/relationships/hyperlink" Target="https://link.springer.com/article/10.1186/s13635-016-0045-0" TargetMode="External"/><Relationship Id="rId7" Type="http://schemas.openxmlformats.org/officeDocument/2006/relationships/hyperlink" Target="https://link.springer.com/article/10.1186/s13635-016-0045-0" TargetMode="External"/><Relationship Id="rId71" Type="http://schemas.openxmlformats.org/officeDocument/2006/relationships/hyperlink" Target="https://link.springer.com/article/10.1186/s13635-016-0045-0" TargetMode="External"/><Relationship Id="rId92" Type="http://schemas.openxmlformats.org/officeDocument/2006/relationships/hyperlink" Target="https://link.springer.com/article/10.1186/s13635-016-0045-0" TargetMode="External"/><Relationship Id="rId2" Type="http://schemas.openxmlformats.org/officeDocument/2006/relationships/styles" Target="styles.xml"/><Relationship Id="rId16" Type="http://schemas.openxmlformats.org/officeDocument/2006/relationships/hyperlink" Target="https://link.springer.com/article/10.1186/s13635-016-0045-0" TargetMode="External"/><Relationship Id="rId29" Type="http://schemas.openxmlformats.org/officeDocument/2006/relationships/hyperlink" Target="https://link.springer.com/article/10.1186/s13635-016-0045-0" TargetMode="External"/><Relationship Id="rId11" Type="http://schemas.openxmlformats.org/officeDocument/2006/relationships/hyperlink" Target="https://link.springer.com/article/10.1186/s13635-016-0045-0" TargetMode="External"/><Relationship Id="rId24" Type="http://schemas.openxmlformats.org/officeDocument/2006/relationships/hyperlink" Target="https://link.springer.com/article/10.1186/s13635-016-0045-0" TargetMode="External"/><Relationship Id="rId32" Type="http://schemas.openxmlformats.org/officeDocument/2006/relationships/hyperlink" Target="https://link.springer.com/article/10.1186/s13635-016-0045-0" TargetMode="External"/><Relationship Id="rId37" Type="http://schemas.openxmlformats.org/officeDocument/2006/relationships/hyperlink" Target="https://link.springer.com/article/10.1186/s13635-016-0045-0" TargetMode="External"/><Relationship Id="rId40" Type="http://schemas.openxmlformats.org/officeDocument/2006/relationships/hyperlink" Target="https://link.springer.com/article/10.1186/s13635-016-0045-0" TargetMode="External"/><Relationship Id="rId45" Type="http://schemas.openxmlformats.org/officeDocument/2006/relationships/hyperlink" Target="https://link.springer.com/article/10.1186/s13635-016-0045-0" TargetMode="External"/><Relationship Id="rId53" Type="http://schemas.openxmlformats.org/officeDocument/2006/relationships/hyperlink" Target="https://link.springer.com/article/10.1186/s13635-016-0045-0" TargetMode="External"/><Relationship Id="rId58" Type="http://schemas.openxmlformats.org/officeDocument/2006/relationships/image" Target="media/image6.png"/><Relationship Id="rId66" Type="http://schemas.openxmlformats.org/officeDocument/2006/relationships/hyperlink" Target="https://link.springer.com/article/10.1186/s13635-016-0045-0" TargetMode="External"/><Relationship Id="rId74" Type="http://schemas.openxmlformats.org/officeDocument/2006/relationships/hyperlink" Target="https://link.springer.com/article/10.1186/s13635-016-0045-0" TargetMode="External"/><Relationship Id="rId79" Type="http://schemas.openxmlformats.org/officeDocument/2006/relationships/hyperlink" Target="https://link.springer.com/article/10.1186/s13635-016-0045-0" TargetMode="External"/><Relationship Id="rId87" Type="http://schemas.openxmlformats.org/officeDocument/2006/relationships/hyperlink" Target="https://link.springer.com/article/10.1186/s13635-016-0045-0" TargetMode="External"/><Relationship Id="rId5" Type="http://schemas.openxmlformats.org/officeDocument/2006/relationships/footnotes" Target="footnotes.xml"/><Relationship Id="rId61" Type="http://schemas.openxmlformats.org/officeDocument/2006/relationships/hyperlink" Target="https://link.springer.com/article/10.1186/s13635-016-0045-0" TargetMode="External"/><Relationship Id="rId82" Type="http://schemas.openxmlformats.org/officeDocument/2006/relationships/hyperlink" Target="https://link.springer.com/article/10.1186/s13635-016-0045-0" TargetMode="External"/><Relationship Id="rId90" Type="http://schemas.openxmlformats.org/officeDocument/2006/relationships/hyperlink" Target="https://link.springer.com/article/10.1186/s13635-016-0045-0" TargetMode="External"/><Relationship Id="rId95" Type="http://schemas.openxmlformats.org/officeDocument/2006/relationships/fontTable" Target="fontTable.xml"/><Relationship Id="rId19" Type="http://schemas.openxmlformats.org/officeDocument/2006/relationships/hyperlink" Target="https://link.springer.com/article/10.1186/s13635-016-0045-0" TargetMode="External"/><Relationship Id="rId14" Type="http://schemas.openxmlformats.org/officeDocument/2006/relationships/hyperlink" Target="https://link.springer.com/article/10.1186/s13635-016-0045-0" TargetMode="External"/><Relationship Id="rId22" Type="http://schemas.openxmlformats.org/officeDocument/2006/relationships/hyperlink" Target="https://link.springer.com/article/10.1186/s13635-016-0045-0" TargetMode="External"/><Relationship Id="rId27" Type="http://schemas.openxmlformats.org/officeDocument/2006/relationships/hyperlink" Target="https://link.springer.com/article/10.1186/s13635-016-0045-0" TargetMode="External"/><Relationship Id="rId30" Type="http://schemas.openxmlformats.org/officeDocument/2006/relationships/hyperlink" Target="https://link.springer.com/article/10.1186/s13635-016-0045-0" TargetMode="External"/><Relationship Id="rId35" Type="http://schemas.openxmlformats.org/officeDocument/2006/relationships/hyperlink" Target="https://link.springer.com/article/10.1186/s13635-016-0045-0" TargetMode="External"/><Relationship Id="rId43" Type="http://schemas.openxmlformats.org/officeDocument/2006/relationships/hyperlink" Target="https://link.springer.com/article/10.1186/s13635-016-0045-0" TargetMode="External"/><Relationship Id="rId48" Type="http://schemas.openxmlformats.org/officeDocument/2006/relationships/hyperlink" Target="https://link.springer.com/article/10.1186/s13635-016-0045-0" TargetMode="External"/><Relationship Id="rId56" Type="http://schemas.openxmlformats.org/officeDocument/2006/relationships/hyperlink" Target="https://link.springer.com/article/10.1186/s13635-016-0045-0" TargetMode="External"/><Relationship Id="rId64" Type="http://schemas.openxmlformats.org/officeDocument/2006/relationships/hyperlink" Target="https://link.springer.com/article/10.1186/s13635-016-0045-0" TargetMode="External"/><Relationship Id="rId69" Type="http://schemas.openxmlformats.org/officeDocument/2006/relationships/hyperlink" Target="https://link.springer.com/article/10.1186/s13635-016-0045-0" TargetMode="External"/><Relationship Id="rId77" Type="http://schemas.openxmlformats.org/officeDocument/2006/relationships/hyperlink" Target="https://link.springer.com/article/10.1186/s13635-016-0045-0" TargetMode="External"/><Relationship Id="rId8" Type="http://schemas.openxmlformats.org/officeDocument/2006/relationships/hyperlink" Target="https://link.springer.com/article/10.1186/s13635-016-0045-0" TargetMode="External"/><Relationship Id="rId51" Type="http://schemas.openxmlformats.org/officeDocument/2006/relationships/image" Target="media/image3.png"/><Relationship Id="rId72" Type="http://schemas.openxmlformats.org/officeDocument/2006/relationships/hyperlink" Target="https://link.springer.com/article/10.1186/s13635-016-0045-0" TargetMode="External"/><Relationship Id="rId80" Type="http://schemas.openxmlformats.org/officeDocument/2006/relationships/hyperlink" Target="https://link.springer.com/article/10.1186/s13635-016-0045-0" TargetMode="External"/><Relationship Id="rId85" Type="http://schemas.openxmlformats.org/officeDocument/2006/relationships/hyperlink" Target="https://link.springer.com/article/10.1186/s13635-016-0045-0" TargetMode="External"/><Relationship Id="rId93" Type="http://schemas.openxmlformats.org/officeDocument/2006/relationships/hyperlink" Target="https://link.springer.com/article/10.1186/s13635-016-0045-0" TargetMode="External"/><Relationship Id="rId3" Type="http://schemas.openxmlformats.org/officeDocument/2006/relationships/settings" Target="settings.xml"/><Relationship Id="rId12" Type="http://schemas.openxmlformats.org/officeDocument/2006/relationships/hyperlink" Target="https://link.springer.com/article/10.1186/s13635-016-0045-0" TargetMode="External"/><Relationship Id="rId17" Type="http://schemas.openxmlformats.org/officeDocument/2006/relationships/image" Target="media/image1.png"/><Relationship Id="rId25" Type="http://schemas.openxmlformats.org/officeDocument/2006/relationships/hyperlink" Target="https://link.springer.com/article/10.1186/s13635-016-0045-0" TargetMode="External"/><Relationship Id="rId33" Type="http://schemas.openxmlformats.org/officeDocument/2006/relationships/hyperlink" Target="https://link.springer.com/article/10.1186/s13635-016-0045-0" TargetMode="External"/><Relationship Id="rId38" Type="http://schemas.openxmlformats.org/officeDocument/2006/relationships/hyperlink" Target="https://link.springer.com/article/10.1186/s13635-016-0045-0" TargetMode="External"/><Relationship Id="rId46" Type="http://schemas.openxmlformats.org/officeDocument/2006/relationships/hyperlink" Target="https://link.springer.com/article/10.1186/s13635-016-0045-0" TargetMode="External"/><Relationship Id="rId59" Type="http://schemas.openxmlformats.org/officeDocument/2006/relationships/hyperlink" Target="https://link.springer.com/article/10.1186/s13635-016-0045-0" TargetMode="External"/><Relationship Id="rId67" Type="http://schemas.openxmlformats.org/officeDocument/2006/relationships/image" Target="media/image7.png"/><Relationship Id="rId20" Type="http://schemas.openxmlformats.org/officeDocument/2006/relationships/hyperlink" Target="https://link.springer.com/article/10.1186/s13635-016-0045-0" TargetMode="External"/><Relationship Id="rId41" Type="http://schemas.openxmlformats.org/officeDocument/2006/relationships/hyperlink" Target="https://link.springer.com/article/10.1186/s13635-016-0045-0" TargetMode="External"/><Relationship Id="rId54" Type="http://schemas.openxmlformats.org/officeDocument/2006/relationships/image" Target="media/image4.png"/><Relationship Id="rId62" Type="http://schemas.openxmlformats.org/officeDocument/2006/relationships/hyperlink" Target="https://link.springer.com/article/10.1186/s13635-016-0045-0" TargetMode="External"/><Relationship Id="rId70" Type="http://schemas.openxmlformats.org/officeDocument/2006/relationships/hyperlink" Target="https://link.springer.com/article/10.1186/s13635-016-0045-0" TargetMode="External"/><Relationship Id="rId75" Type="http://schemas.openxmlformats.org/officeDocument/2006/relationships/hyperlink" Target="https://link.springer.com/article/10.1186/s13635-016-0045-0" TargetMode="External"/><Relationship Id="rId83" Type="http://schemas.openxmlformats.org/officeDocument/2006/relationships/image" Target="media/image8.png"/><Relationship Id="rId88" Type="http://schemas.openxmlformats.org/officeDocument/2006/relationships/hyperlink" Target="https://link.springer.com/article/10.1186/s13635-016-0045-0" TargetMode="External"/><Relationship Id="rId91" Type="http://schemas.openxmlformats.org/officeDocument/2006/relationships/hyperlink" Target="https://link.springer.com/article/10.1186/s13635-016-0045-0"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article/10.1186/s13635-016-0045-0" TargetMode="External"/><Relationship Id="rId23" Type="http://schemas.openxmlformats.org/officeDocument/2006/relationships/hyperlink" Target="https://link.springer.com/article/10.1186/s13635-016-0045-0" TargetMode="External"/><Relationship Id="rId28" Type="http://schemas.openxmlformats.org/officeDocument/2006/relationships/hyperlink" Target="https://link.springer.com/article/10.1186/s13635-016-0045-0" TargetMode="External"/><Relationship Id="rId36" Type="http://schemas.openxmlformats.org/officeDocument/2006/relationships/hyperlink" Target="https://link.springer.com/article/10.1186/s13635-016-0045-0" TargetMode="External"/><Relationship Id="rId49" Type="http://schemas.openxmlformats.org/officeDocument/2006/relationships/hyperlink" Target="https://link.springer.com/article/10.1186/s13635-016-0045-0" TargetMode="External"/><Relationship Id="rId57" Type="http://schemas.openxmlformats.org/officeDocument/2006/relationships/image" Target="media/image5.png"/><Relationship Id="rId10" Type="http://schemas.openxmlformats.org/officeDocument/2006/relationships/hyperlink" Target="https://link.springer.com/article/10.1186/s13635-016-0045-0" TargetMode="External"/><Relationship Id="rId31" Type="http://schemas.openxmlformats.org/officeDocument/2006/relationships/hyperlink" Target="https://link.springer.com/article/10.1186/s13635-016-0045-0" TargetMode="External"/><Relationship Id="rId44" Type="http://schemas.openxmlformats.org/officeDocument/2006/relationships/hyperlink" Target="https://link.springer.com/article/10.1186/s13635-016-0045-0" TargetMode="External"/><Relationship Id="rId52" Type="http://schemas.openxmlformats.org/officeDocument/2006/relationships/hyperlink" Target="https://link.springer.com/article/10.1186/s13635-016-0045-0" TargetMode="External"/><Relationship Id="rId60" Type="http://schemas.openxmlformats.org/officeDocument/2006/relationships/hyperlink" Target="https://link.springer.com/article/10.1186/s13635-016-0045-0" TargetMode="External"/><Relationship Id="rId65" Type="http://schemas.openxmlformats.org/officeDocument/2006/relationships/hyperlink" Target="https://link.springer.com/article/10.1186/s13635-016-0045-0" TargetMode="External"/><Relationship Id="rId73" Type="http://schemas.openxmlformats.org/officeDocument/2006/relationships/hyperlink" Target="https://link.springer.com/article/10.1186/s13635-016-0045-0" TargetMode="External"/><Relationship Id="rId78" Type="http://schemas.openxmlformats.org/officeDocument/2006/relationships/hyperlink" Target="https://link.springer.com/article/10.1186/s13635-016-0045-0" TargetMode="External"/><Relationship Id="rId81" Type="http://schemas.openxmlformats.org/officeDocument/2006/relationships/hyperlink" Target="https://link.springer.com/article/10.1186/s13635-016-0045-0" TargetMode="External"/><Relationship Id="rId86" Type="http://schemas.openxmlformats.org/officeDocument/2006/relationships/hyperlink" Target="https://link.springer.com/article/10.1186/s13635-016-0045-0" TargetMode="External"/><Relationship Id="rId94" Type="http://schemas.openxmlformats.org/officeDocument/2006/relationships/hyperlink" Target="https://link.springer.com/article/10.1186/s13635-016-0045-0" TargetMode="External"/><Relationship Id="rId4" Type="http://schemas.openxmlformats.org/officeDocument/2006/relationships/webSettings" Target="webSettings.xml"/><Relationship Id="rId9" Type="http://schemas.openxmlformats.org/officeDocument/2006/relationships/hyperlink" Target="https://link.springer.com/article/10.1186/s13635-016-004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3155</Words>
  <Characters>17986</Characters>
  <Application>Microsoft Office Word</Application>
  <DocSecurity>0</DocSecurity>
  <Lines>149</Lines>
  <Paragraphs>42</Paragraphs>
  <ScaleCrop>false</ScaleCrop>
  <Company/>
  <LinksUpToDate>false</LinksUpToDate>
  <CharactersWithSpaces>21099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Yonah</cp:lastModifiedBy>
  <cp:revision>3</cp:revision>
  <dcterms:created xsi:type="dcterms:W3CDTF">2018-03-11T12:36:00Z</dcterms:created>
  <dcterms:modified xsi:type="dcterms:W3CDTF">2018-03-19T11:47:00Z</dcterms:modified>
</cp:coreProperties>
</file>