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FB86" w14:textId="2DB4D16D" w:rsidR="00C86F99" w:rsidRDefault="00C86F99" w:rsidP="00C86F99">
      <w:pPr>
        <w:pStyle w:val="1"/>
        <w:snapToGrid w:val="0"/>
        <w:spacing w:line="240" w:lineRule="auto"/>
        <w:jc w:val="center"/>
        <w:rPr>
          <w:rFonts w:ascii="Songti TC" w:eastAsia="Songti TC" w:hAnsi="Songti TC" w:hint="eastAsia"/>
          <w:b w:val="0"/>
          <w:bCs w:val="0"/>
          <w:lang w:eastAsia="zh-CN"/>
        </w:rPr>
      </w:pPr>
      <w:bookmarkStart w:id="0" w:name="_Toc513793114"/>
      <w:bookmarkStart w:id="1" w:name="_Toc513793256"/>
      <w:r>
        <w:rPr>
          <w:rFonts w:ascii="Songti TC" w:eastAsia="Songti TC" w:hAnsi="Songti TC" w:hint="eastAsia"/>
          <w:b w:val="0"/>
          <w:bCs w:val="0"/>
          <w:lang w:eastAsia="zh-CN"/>
        </w:rPr>
        <w:t>翻译小组工作汇报</w:t>
      </w:r>
      <w:bookmarkEnd w:id="0"/>
      <w:bookmarkEnd w:id="1"/>
    </w:p>
    <w:p w14:paraId="57AE8735" w14:textId="3689D5B8" w:rsidR="00C86F99" w:rsidRPr="00C86F99" w:rsidRDefault="00C86F99" w:rsidP="00C86F99">
      <w:pPr>
        <w:jc w:val="center"/>
        <w:rPr>
          <w:rFonts w:hint="eastAsia"/>
        </w:rPr>
      </w:pPr>
      <w:r>
        <w:rPr>
          <w:rFonts w:hint="eastAsia"/>
        </w:rPr>
        <w:t>人员：魏舒敏，刘艾莉</w:t>
      </w:r>
    </w:p>
    <w:sdt>
      <w:sdtPr>
        <w:rPr>
          <w:lang w:val="zh-TW"/>
        </w:rPr>
        <w:id w:val="149498981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n-US"/>
        </w:rPr>
      </w:sdtEndPr>
      <w:sdtContent>
        <w:p w14:paraId="49C5475E" w14:textId="763FB256" w:rsidR="00E200D3" w:rsidRDefault="00E200D3">
          <w:pPr>
            <w:pStyle w:val="a4"/>
            <w:rPr>
              <w:rFonts w:hint="eastAsia"/>
            </w:rPr>
          </w:pPr>
          <w:r>
            <w:rPr>
              <w:rFonts w:hint="eastAsia"/>
              <w:lang w:val="zh-TW"/>
            </w:rPr>
            <w:t>目录</w:t>
          </w:r>
        </w:p>
        <w:p w14:paraId="7EB33D94" w14:textId="77777777" w:rsidR="00E200D3" w:rsidRDefault="00E200D3">
          <w:pPr>
            <w:pStyle w:val="11"/>
            <w:tabs>
              <w:tab w:val="right" w:leader="dot" w:pos="82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793256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翻译小组工作汇报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61D5" w14:textId="77777777" w:rsidR="00E200D3" w:rsidRDefault="00E200D3">
          <w:pPr>
            <w:pStyle w:val="11"/>
            <w:tabs>
              <w:tab w:val="right" w:leader="dot" w:pos="82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13793257" w:history="1"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 xml:space="preserve">1. 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0704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58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目标</w:t>
            </w:r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O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E7BC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59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时间范围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1BD8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60" w:history="1"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Shumin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已完成关键成果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2AAD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61" w:history="1"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Aili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已完成关键成果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F654" w14:textId="77777777" w:rsidR="00E200D3" w:rsidRDefault="00E200D3">
          <w:pPr>
            <w:pStyle w:val="11"/>
            <w:tabs>
              <w:tab w:val="right" w:leader="dot" w:pos="82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13793262" w:history="1"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 xml:space="preserve">2. 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翻译小组</w:t>
            </w:r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D94C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63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目标</w:t>
            </w:r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O</w:t>
            </w:r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F7D9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64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时间范围：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255D" w14:textId="77777777" w:rsidR="00E200D3" w:rsidRDefault="00E200D3">
          <w:pPr>
            <w:pStyle w:val="21"/>
            <w:tabs>
              <w:tab w:val="right" w:leader="dot" w:pos="829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</w:rPr>
          </w:pPr>
          <w:hyperlink w:anchor="_Toc513793265" w:history="1">
            <w:r w:rsidRPr="002D60B8">
              <w:rPr>
                <w:rStyle w:val="a5"/>
                <w:rFonts w:ascii="Songti TC" w:eastAsia="Songti TC" w:hAnsi="Songti TC" w:hint="eastAsia"/>
                <w:noProof/>
                <w:lang w:eastAsia="zh-CN"/>
              </w:rPr>
              <w:t>关键成果</w:t>
            </w:r>
            <w:r w:rsidRPr="002D60B8">
              <w:rPr>
                <w:rStyle w:val="a5"/>
                <w:rFonts w:ascii="Songti TC" w:eastAsia="Songti TC" w:hAnsi="Songti TC"/>
                <w:noProof/>
                <w:lang w:eastAsia="zh-CN"/>
              </w:rPr>
              <w:t>Key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BCF0" w14:textId="71CB18FB" w:rsidR="00E200D3" w:rsidRDefault="00E200D3">
          <w:r>
            <w:rPr>
              <w:b/>
              <w:bCs/>
              <w:noProof/>
            </w:rPr>
            <w:fldChar w:fldCharType="end"/>
          </w:r>
        </w:p>
      </w:sdtContent>
    </w:sdt>
    <w:p w14:paraId="0DB9DADB" w14:textId="4BE1DA60" w:rsidR="00C86F99" w:rsidRPr="00E200D3" w:rsidRDefault="00C86F99" w:rsidP="00C86F99">
      <w:pPr>
        <w:pStyle w:val="31"/>
        <w:ind w:left="0"/>
        <w:rPr>
          <w:rFonts w:ascii="Songti TC" w:eastAsia="Songti TC" w:hAnsi="Songti TC" w:hint="eastAsia"/>
        </w:rPr>
      </w:pPr>
    </w:p>
    <w:p w14:paraId="18BB9D83" w14:textId="1C084E27" w:rsidR="00C86F99" w:rsidRDefault="00C86F99"/>
    <w:p w14:paraId="6E888A13" w14:textId="0725FD2A" w:rsidR="003D20AD" w:rsidRDefault="003D20AD" w:rsidP="003D20AD">
      <w:pPr>
        <w:tabs>
          <w:tab w:val="left" w:pos="1243"/>
        </w:tabs>
        <w:rPr>
          <w:rFonts w:hint="eastAsia"/>
          <w:lang w:eastAsia="zh-CN"/>
        </w:rPr>
      </w:pPr>
      <w:r>
        <w:tab/>
      </w:r>
    </w:p>
    <w:p w14:paraId="60D8BFE5" w14:textId="77777777" w:rsidR="00C86F99" w:rsidRDefault="00C86F99" w:rsidP="00C86F99">
      <w:pPr>
        <w:rPr>
          <w:rFonts w:hint="eastAsia"/>
        </w:rPr>
      </w:pPr>
    </w:p>
    <w:p w14:paraId="0DDD2266" w14:textId="77777777" w:rsidR="00C86F99" w:rsidRPr="00C86F99" w:rsidRDefault="00C86F99" w:rsidP="00C86F99">
      <w:pPr>
        <w:rPr>
          <w:rFonts w:hint="eastAsia"/>
        </w:rPr>
      </w:pPr>
    </w:p>
    <w:p w14:paraId="3AC1D410" w14:textId="77777777" w:rsidR="002448D4" w:rsidRPr="00111E0F" w:rsidRDefault="009A71C0" w:rsidP="00111E0F">
      <w:pPr>
        <w:pStyle w:val="1"/>
        <w:snapToGrid w:val="0"/>
        <w:spacing w:line="240" w:lineRule="auto"/>
        <w:rPr>
          <w:rFonts w:ascii="Songti TC" w:eastAsia="Songti TC" w:hAnsi="Songti TC" w:hint="eastAsia"/>
          <w:b w:val="0"/>
          <w:bCs w:val="0"/>
          <w:lang w:eastAsia="zh-CN"/>
        </w:rPr>
      </w:pPr>
      <w:bookmarkStart w:id="2" w:name="_Toc513792856"/>
      <w:bookmarkStart w:id="3" w:name="_Toc513793115"/>
      <w:bookmarkStart w:id="4" w:name="_Toc513793257"/>
      <w:r w:rsidRPr="00111E0F">
        <w:rPr>
          <w:rFonts w:ascii="Songti TC" w:eastAsia="Songti TC" w:hAnsi="Songti TC" w:hint="eastAsia"/>
          <w:b w:val="0"/>
          <w:bCs w:val="0"/>
          <w:lang w:eastAsia="zh-CN"/>
        </w:rPr>
        <w:lastRenderedPageBreak/>
        <w:t xml:space="preserve">1. </w:t>
      </w:r>
      <w:r w:rsidR="00451476" w:rsidRPr="00111E0F">
        <w:rPr>
          <w:rFonts w:ascii="Songti TC" w:eastAsia="Songti TC" w:hAnsi="Songti TC" w:hint="eastAsia"/>
          <w:b w:val="0"/>
          <w:bCs w:val="0"/>
          <w:lang w:eastAsia="zh-CN"/>
        </w:rPr>
        <w:t>工作总结</w:t>
      </w:r>
      <w:bookmarkEnd w:id="2"/>
      <w:bookmarkEnd w:id="3"/>
      <w:bookmarkEnd w:id="4"/>
    </w:p>
    <w:p w14:paraId="38F14AFF" w14:textId="77777777" w:rsidR="002F1A64" w:rsidRPr="00C86F99" w:rsidRDefault="002F1A64" w:rsidP="00111E0F">
      <w:pPr>
        <w:pStyle w:val="2"/>
        <w:snapToGrid w:val="0"/>
        <w:spacing w:line="240" w:lineRule="auto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5" w:name="_Toc513792857"/>
      <w:bookmarkStart w:id="6" w:name="_Toc513793116"/>
      <w:bookmarkStart w:id="7" w:name="_Toc513793258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目标O：</w:t>
      </w:r>
      <w:bookmarkEnd w:id="5"/>
      <w:bookmarkEnd w:id="6"/>
      <w:bookmarkEnd w:id="7"/>
    </w:p>
    <w:p w14:paraId="1BD6E2AB" w14:textId="77777777" w:rsidR="002F1A64" w:rsidRPr="00C86F99" w:rsidRDefault="00BA19D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产品国际化</w:t>
      </w:r>
    </w:p>
    <w:p w14:paraId="1DC27F48" w14:textId="77777777" w:rsidR="009A71C0" w:rsidRPr="00C86F99" w:rsidRDefault="00BA19D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翻译服务&amp;语言支持</w:t>
      </w:r>
    </w:p>
    <w:p w14:paraId="4999B9BC" w14:textId="77777777" w:rsidR="00BA19DE" w:rsidRPr="00C86F99" w:rsidRDefault="00BA19D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其他工作支持</w:t>
      </w:r>
    </w:p>
    <w:p w14:paraId="29772D33" w14:textId="77777777" w:rsidR="002F1A64" w:rsidRPr="00111E0F" w:rsidRDefault="002F1A64" w:rsidP="00111E0F">
      <w:pPr>
        <w:snapToGrid w:val="0"/>
        <w:rPr>
          <w:rFonts w:ascii="Songti TC" w:eastAsia="Songti TC" w:hAnsi="Songti TC" w:hint="eastAsia"/>
          <w:lang w:eastAsia="zh-CN"/>
        </w:rPr>
      </w:pPr>
    </w:p>
    <w:p w14:paraId="5C0DD771" w14:textId="77777777" w:rsidR="00BA19DE" w:rsidRPr="00C86F99" w:rsidRDefault="00BA19DE" w:rsidP="00111E0F">
      <w:pPr>
        <w:pStyle w:val="2"/>
        <w:snapToGrid w:val="0"/>
        <w:spacing w:line="240" w:lineRule="auto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8" w:name="_Toc513792858"/>
      <w:bookmarkStart w:id="9" w:name="_Toc513793117"/>
      <w:bookmarkStart w:id="10" w:name="_Toc513793259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时间范围</w:t>
      </w:r>
      <w:bookmarkEnd w:id="8"/>
      <w:bookmarkEnd w:id="9"/>
      <w:bookmarkEnd w:id="10"/>
    </w:p>
    <w:p w14:paraId="1A0EE2B2" w14:textId="77777777" w:rsidR="00BA19DE" w:rsidRPr="00C86F99" w:rsidRDefault="00BA19DE" w:rsidP="00111E0F">
      <w:pPr>
        <w:snapToGrid w:val="0"/>
        <w:rPr>
          <w:rFonts w:ascii="Songti TC" w:eastAsia="Songti TC" w:hAnsi="Songti TC" w:hint="eastAsia"/>
          <w:sz w:val="28"/>
          <w:szCs w:val="28"/>
          <w:lang w:eastAsia="zh-CN"/>
        </w:rPr>
      </w:pP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2017 Q4 - 2018 Q1</w:t>
      </w:r>
    </w:p>
    <w:p w14:paraId="481B7592" w14:textId="77777777" w:rsidR="00BA19DE" w:rsidRPr="00111E0F" w:rsidRDefault="00BA19DE" w:rsidP="00111E0F">
      <w:pPr>
        <w:snapToGrid w:val="0"/>
        <w:rPr>
          <w:rFonts w:ascii="Songti TC" w:eastAsia="Songti TC" w:hAnsi="Songti TC" w:hint="eastAsia"/>
          <w:lang w:eastAsia="zh-CN"/>
        </w:rPr>
      </w:pPr>
    </w:p>
    <w:p w14:paraId="4AA8CBCF" w14:textId="0ED2F30E" w:rsidR="00BA19DE" w:rsidRPr="00C86F99" w:rsidRDefault="00975D5E" w:rsidP="00C86F99">
      <w:pPr>
        <w:pStyle w:val="2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11" w:name="_Toc513792859"/>
      <w:bookmarkStart w:id="12" w:name="_Toc513793118"/>
      <w:bookmarkStart w:id="13" w:name="_Toc513793260"/>
      <w:proofErr w:type="spellStart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Shumin</w:t>
      </w:r>
      <w:proofErr w:type="spellEnd"/>
      <w:r w:rsidR="00451476"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已完成关键成果</w:t>
      </w:r>
      <w:bookmarkEnd w:id="11"/>
      <w:bookmarkEnd w:id="12"/>
      <w:bookmarkEnd w:id="13"/>
    </w:p>
    <w:p w14:paraId="489FA1EF" w14:textId="77777777" w:rsidR="00451476" w:rsidRPr="00C86F99" w:rsidRDefault="00451476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hint="eastAsia"/>
          <w:sz w:val="28"/>
          <w:szCs w:val="28"/>
          <w:lang w:eastAsia="zh-CN"/>
        </w:rPr>
      </w:pP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产品国际化（翻译&amp;审核）：</w:t>
      </w:r>
    </w:p>
    <w:p w14:paraId="2F143095" w14:textId="77777777" w:rsidR="00BA19DE" w:rsidRPr="00C86F99" w:rsidRDefault="00451476" w:rsidP="00111E0F">
      <w:pPr>
        <w:pStyle w:val="a3"/>
        <w:numPr>
          <w:ilvl w:val="1"/>
          <w:numId w:val="3"/>
        </w:numPr>
        <w:snapToGrid w:val="0"/>
        <w:ind w:leftChars="0"/>
        <w:rPr>
          <w:rFonts w:ascii="Songti TC" w:eastAsia="Songti TC" w:hAnsi="Songti TC" w:hint="eastAsia"/>
          <w:sz w:val="28"/>
          <w:szCs w:val="28"/>
          <w:lang w:eastAsia="zh-CN"/>
        </w:rPr>
      </w:pP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已完成3个产品国际版界面（防火墙，防毒墙，数据库审计系统），提交2个产品的国际版界面，待审核（</w:t>
      </w:r>
      <w:r w:rsidR="00975D5E" w:rsidRPr="00C86F99">
        <w:rPr>
          <w:rFonts w:ascii="Songti TC" w:eastAsia="Songti TC" w:hAnsi="Songti TC" w:hint="eastAsia"/>
          <w:sz w:val="28"/>
          <w:szCs w:val="28"/>
          <w:lang w:eastAsia="zh-CN"/>
        </w:rPr>
        <w:t>WAF，</w:t>
      </w: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部分SOC，IDS/IPS）</w:t>
      </w:r>
    </w:p>
    <w:p w14:paraId="3498870A" w14:textId="77777777" w:rsidR="00451476" w:rsidRPr="00C86F99" w:rsidRDefault="00451476" w:rsidP="00111E0F">
      <w:pPr>
        <w:pStyle w:val="a3"/>
        <w:numPr>
          <w:ilvl w:val="1"/>
          <w:numId w:val="3"/>
        </w:numPr>
        <w:snapToGrid w:val="0"/>
        <w:ind w:leftChars="0"/>
        <w:rPr>
          <w:rFonts w:ascii="Songti TC" w:eastAsia="Songti TC" w:hAnsi="Songti TC" w:hint="eastAsia"/>
          <w:sz w:val="28"/>
          <w:szCs w:val="28"/>
          <w:lang w:eastAsia="zh-CN"/>
        </w:rPr>
      </w:pP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审核4个产品彩页英文版（IDS，IPS，WAF，防火墙）</w:t>
      </w:r>
    </w:p>
    <w:p w14:paraId="32261A0D" w14:textId="2DD93687" w:rsidR="00451476" w:rsidRDefault="00451476" w:rsidP="003D20AD">
      <w:pPr>
        <w:pStyle w:val="a3"/>
        <w:numPr>
          <w:ilvl w:val="1"/>
          <w:numId w:val="3"/>
        </w:numPr>
        <w:snapToGrid w:val="0"/>
        <w:ind w:leftChars="0"/>
        <w:rPr>
          <w:rFonts w:ascii="Songti TC" w:eastAsia="Songti TC" w:hAnsi="Songti TC" w:hint="eastAsia"/>
          <w:sz w:val="28"/>
          <w:szCs w:val="28"/>
          <w:lang w:eastAsia="zh-CN"/>
        </w:rPr>
      </w:pP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完成5个产品规格表英文版（IDS，</w:t>
      </w:r>
      <w:proofErr w:type="spellStart"/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IDS</w:t>
      </w:r>
      <w:proofErr w:type="spellEnd"/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，IPS，WAF，防火墙</w:t>
      </w:r>
      <w:r w:rsidRPr="00C86F99">
        <w:rPr>
          <w:rFonts w:ascii="Songti TC" w:eastAsia="Songti TC" w:hAnsi="Songti TC" w:hint="eastAsia"/>
          <w:sz w:val="28"/>
          <w:szCs w:val="28"/>
          <w:lang w:eastAsia="zh-CN"/>
        </w:rPr>
        <w:t>，SOC）</w:t>
      </w:r>
    </w:p>
    <w:p w14:paraId="010DA3FA" w14:textId="77777777" w:rsidR="003D20AD" w:rsidRPr="003D20AD" w:rsidRDefault="003D20AD" w:rsidP="003D20AD">
      <w:pPr>
        <w:pStyle w:val="a3"/>
        <w:snapToGrid w:val="0"/>
        <w:ind w:leftChars="0" w:left="960"/>
        <w:rPr>
          <w:rFonts w:ascii="Songti TC" w:eastAsia="Songti TC" w:hAnsi="Songti TC" w:hint="eastAsia"/>
          <w:sz w:val="28"/>
          <w:szCs w:val="28"/>
          <w:lang w:eastAsia="zh-CN"/>
        </w:rPr>
      </w:pPr>
    </w:p>
    <w:p w14:paraId="7AC23365" w14:textId="77777777" w:rsidR="00451476" w:rsidRPr="00C86F99" w:rsidRDefault="00451476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翻译服务：</w:t>
      </w:r>
    </w:p>
    <w:p w14:paraId="073A9F42" w14:textId="77777777" w:rsidR="00451476" w:rsidRPr="00C86F99" w:rsidRDefault="00451476" w:rsidP="00111E0F">
      <w:pPr>
        <w:pStyle w:val="a3"/>
        <w:numPr>
          <w:ilvl w:val="0"/>
          <w:numId w:val="4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cs="SimSun"/>
          <w:color w:val="24292E"/>
          <w:sz w:val="28"/>
          <w:shd w:val="clear" w:color="auto" w:fill="FFFFFF"/>
        </w:rPr>
        <w:t>为</w:t>
      </w:r>
      <w:r w:rsidR="00975D5E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</w:rPr>
        <w:t>蓝盾</w:t>
      </w:r>
      <w:r w:rsidR="00975D5E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公众号</w:t>
      </w:r>
      <w:r w:rsidRPr="00C86F99">
        <w:rPr>
          <w:rFonts w:ascii="Songti TC" w:eastAsia="Songti TC" w:hAnsi="Songti TC" w:cs="SimSun"/>
          <w:color w:val="24292E"/>
          <w:sz w:val="28"/>
          <w:shd w:val="clear" w:color="auto" w:fill="FFFFFF"/>
        </w:rPr>
        <w:t>提供行业新闻翻译</w:t>
      </w:r>
      <w:r w:rsidR="00975D5E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</w:rPr>
        <w:t>：</w:t>
      </w: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</w:rPr>
        <w:t>3</w:t>
      </w: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篇</w:t>
      </w:r>
    </w:p>
    <w:p w14:paraId="6EFC5A4D" w14:textId="77777777" w:rsidR="00451476" w:rsidRPr="00C86F99" w:rsidRDefault="00451476" w:rsidP="00111E0F">
      <w:pPr>
        <w:pStyle w:val="a3"/>
        <w:numPr>
          <w:ilvl w:val="0"/>
          <w:numId w:val="4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协助支持防毒墙</w:t>
      </w:r>
      <w:r w:rsidR="00975D5E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成功</w:t>
      </w: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申请</w:t>
      </w:r>
      <w:r w:rsidR="00FD3CDC" w:rsidRPr="00C86F99">
        <w:rPr>
          <w:rFonts w:ascii="Songti TC" w:eastAsia="Songti TC" w:hAnsi="Songti TC" w:cs="SimSun"/>
          <w:color w:val="24292E"/>
          <w:sz w:val="28"/>
          <w:shd w:val="clear" w:color="auto" w:fill="FFFFFF"/>
          <w:lang w:eastAsia="zh-CN"/>
        </w:rPr>
        <w:t xml:space="preserve">Cyber Defense Magazine </w:t>
      </w:r>
      <w:r w:rsidR="00FD3CDC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的国际奖项</w:t>
      </w:r>
      <w:r w:rsidR="009141F8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InfoSec</w:t>
      </w:r>
      <w:r w:rsidR="009141F8" w:rsidRPr="00C86F99">
        <w:rPr>
          <w:rFonts w:ascii="Songti TC" w:eastAsia="Songti TC" w:hAnsi="Songti TC" w:cs="SimSun"/>
          <w:color w:val="24292E"/>
          <w:sz w:val="28"/>
          <w:shd w:val="clear" w:color="auto" w:fill="FFFFFF"/>
          <w:lang w:eastAsia="zh-CN"/>
        </w:rPr>
        <w:t xml:space="preserve"> Awards 2018</w:t>
      </w:r>
      <w:r w:rsidR="00975D5E"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（提供白皮书英文版，产品介绍EN和申请表）</w:t>
      </w:r>
    </w:p>
    <w:p w14:paraId="62212612" w14:textId="77777777" w:rsidR="00975D5E" w:rsidRPr="00C86F99" w:rsidRDefault="00975D5E" w:rsidP="00111E0F">
      <w:pPr>
        <w:pStyle w:val="a3"/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</w:p>
    <w:p w14:paraId="2CBE622C" w14:textId="77777777" w:rsidR="00975D5E" w:rsidRPr="00C86F99" w:rsidRDefault="00975D5E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外联支持：</w:t>
      </w:r>
    </w:p>
    <w:p w14:paraId="1EC8FF76" w14:textId="77777777" w:rsidR="00975D5E" w:rsidRPr="00C86F99" w:rsidRDefault="00975D5E" w:rsidP="00111E0F">
      <w:pPr>
        <w:pStyle w:val="a3"/>
        <w:numPr>
          <w:ilvl w:val="0"/>
          <w:numId w:val="5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>CAMNEXT 项目语言支持（提供报价、产品规格表等资料的英文版）</w:t>
      </w:r>
    </w:p>
    <w:p w14:paraId="1FFD24AA" w14:textId="77777777" w:rsidR="00451476" w:rsidRPr="00C86F99" w:rsidRDefault="00451476" w:rsidP="00111E0F">
      <w:pPr>
        <w:snapToGrid w:val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  <w:t xml:space="preserve">  </w:t>
      </w:r>
    </w:p>
    <w:p w14:paraId="4D745C95" w14:textId="77777777" w:rsidR="00451476" w:rsidRPr="00C86F99" w:rsidRDefault="00975D5E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cs="MS Mincho"/>
          <w:sz w:val="28"/>
          <w:lang w:eastAsia="zh-CN"/>
        </w:rPr>
        <w:t>制作</w:t>
      </w:r>
      <w:r w:rsidRPr="00C86F99">
        <w:rPr>
          <w:rFonts w:ascii="Songti TC" w:eastAsia="Songti TC" w:hAnsi="Songti TC" w:hint="eastAsia"/>
          <w:sz w:val="28"/>
          <w:lang w:eastAsia="zh-CN"/>
        </w:rPr>
        <w:t>PPT</w:t>
      </w:r>
    </w:p>
    <w:p w14:paraId="0C6E0B14" w14:textId="7B2387E8" w:rsidR="00BA19DE" w:rsidRPr="00C86F99" w:rsidRDefault="00975D5E" w:rsidP="00111E0F">
      <w:pPr>
        <w:pStyle w:val="a3"/>
        <w:numPr>
          <w:ilvl w:val="0"/>
          <w:numId w:val="5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cs="SimSun"/>
          <w:sz w:val="28"/>
          <w:lang w:eastAsia="zh-CN"/>
        </w:rPr>
        <w:t>协</w:t>
      </w:r>
      <w:r w:rsidRPr="00C86F99">
        <w:rPr>
          <w:rFonts w:ascii="Songti TC" w:eastAsia="Songti TC" w:hAnsi="Songti TC" w:cs="MS Mincho"/>
          <w:sz w:val="28"/>
          <w:lang w:eastAsia="zh-CN"/>
        </w:rPr>
        <w:t>同制作</w:t>
      </w:r>
      <w:r w:rsidRPr="00C86F99">
        <w:rPr>
          <w:rFonts w:ascii="Songti TC" w:eastAsia="Songti TC" w:hAnsi="Songti TC" w:cs="SimSun"/>
          <w:sz w:val="28"/>
          <w:lang w:eastAsia="zh-CN"/>
        </w:rPr>
        <w:t>杨总对</w:t>
      </w:r>
      <w:r w:rsidRPr="00C86F99">
        <w:rPr>
          <w:rFonts w:ascii="Songti TC" w:eastAsia="Songti TC" w:hAnsi="Songti TC" w:cs="MS Mincho"/>
          <w:sz w:val="28"/>
          <w:lang w:eastAsia="zh-CN"/>
        </w:rPr>
        <w:t>外演</w:t>
      </w:r>
      <w:r w:rsidRPr="00C86F99">
        <w:rPr>
          <w:rFonts w:ascii="Songti TC" w:eastAsia="Songti TC" w:hAnsi="Songti TC" w:cs="SimSun"/>
          <w:sz w:val="28"/>
          <w:lang w:eastAsia="zh-CN"/>
        </w:rPr>
        <w:t>讲</w:t>
      </w:r>
      <w:r w:rsidRPr="00C86F99">
        <w:rPr>
          <w:rFonts w:ascii="Songti TC" w:eastAsia="Songti TC" w:hAnsi="Songti TC" w:cs="MS Mincho"/>
          <w:sz w:val="28"/>
          <w:lang w:eastAsia="zh-CN"/>
        </w:rPr>
        <w:t>的</w:t>
      </w:r>
      <w:r w:rsidRPr="00C86F99">
        <w:rPr>
          <w:rFonts w:ascii="Songti TC" w:eastAsia="Songti TC" w:hAnsi="Songti TC" w:hint="eastAsia"/>
          <w:sz w:val="28"/>
          <w:lang w:eastAsia="zh-CN"/>
        </w:rPr>
        <w:t>PPT</w:t>
      </w:r>
      <w:r w:rsidRPr="00C86F99">
        <w:rPr>
          <w:rFonts w:ascii="Songti TC" w:eastAsia="Songti TC" w:hAnsi="Songti TC" w:cs="MS Mincho"/>
          <w:sz w:val="28"/>
          <w:lang w:eastAsia="zh-CN"/>
        </w:rPr>
        <w:t>（</w:t>
      </w:r>
      <w:r w:rsidRPr="00C86F99">
        <w:rPr>
          <w:rFonts w:ascii="Songti TC" w:eastAsia="Songti TC" w:hAnsi="Songti TC" w:hint="eastAsia"/>
          <w:sz w:val="28"/>
          <w:lang w:eastAsia="zh-CN"/>
        </w:rPr>
        <w:t>6</w:t>
      </w:r>
      <w:r w:rsidRPr="00C86F99">
        <w:rPr>
          <w:rFonts w:ascii="Songti TC" w:eastAsia="Songti TC" w:hAnsi="Songti TC" w:cs="MS Mincho"/>
          <w:sz w:val="28"/>
          <w:lang w:eastAsia="zh-CN"/>
        </w:rPr>
        <w:t>份）</w:t>
      </w:r>
    </w:p>
    <w:p w14:paraId="7B4FC65D" w14:textId="06B710EA" w:rsidR="00BA19DE" w:rsidRPr="00C86F99" w:rsidRDefault="00975D5E" w:rsidP="00C86F99">
      <w:pPr>
        <w:pStyle w:val="2"/>
        <w:rPr>
          <w:rFonts w:ascii="Songti TC" w:eastAsia="Songti TC" w:hAnsi="Songti TC"/>
          <w:b w:val="0"/>
          <w:bCs w:val="0"/>
          <w:sz w:val="40"/>
          <w:lang w:eastAsia="zh-CN"/>
        </w:rPr>
      </w:pPr>
      <w:bookmarkStart w:id="14" w:name="_Toc513792860"/>
      <w:bookmarkStart w:id="15" w:name="_Toc513793119"/>
      <w:bookmarkStart w:id="16" w:name="_Toc513793261"/>
      <w:proofErr w:type="spellStart"/>
      <w:r w:rsidRPr="00C86F99">
        <w:rPr>
          <w:rFonts w:ascii="Songti TC" w:eastAsia="Songti TC" w:hAnsi="Songti TC"/>
          <w:b w:val="0"/>
          <w:bCs w:val="0"/>
          <w:sz w:val="40"/>
          <w:lang w:eastAsia="zh-CN"/>
        </w:rPr>
        <w:t>Aili</w:t>
      </w:r>
      <w:proofErr w:type="spellEnd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已完成关键成果</w:t>
      </w:r>
      <w:bookmarkEnd w:id="14"/>
      <w:bookmarkEnd w:id="15"/>
      <w:bookmarkEnd w:id="16"/>
    </w:p>
    <w:p w14:paraId="3E79CE67" w14:textId="77777777" w:rsidR="00975D5E" w:rsidRPr="00C86F99" w:rsidRDefault="00975D5E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产品国际化（翻译&amp;审核）：</w:t>
      </w:r>
    </w:p>
    <w:p w14:paraId="61F01F8E" w14:textId="77777777" w:rsidR="002E7C3E" w:rsidRPr="00C86F99" w:rsidRDefault="002E7C3E" w:rsidP="00111E0F">
      <w:pPr>
        <w:pStyle w:val="a3"/>
        <w:numPr>
          <w:ilvl w:val="1"/>
          <w:numId w:val="2"/>
        </w:numPr>
        <w:snapToGrid w:val="0"/>
        <w:ind w:leftChars="0"/>
        <w:rPr>
          <w:rFonts w:ascii="Songti TC" w:eastAsia="Songti TC" w:hAnsi="Songti TC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已完成3个产品国际版界面（防火墙，防毒墙，数据库审计系统），提交2个产品的国际版界面，待审核（WAF，部分SOC，IDS/IPS）</w:t>
      </w:r>
    </w:p>
    <w:p w14:paraId="53F77821" w14:textId="77777777" w:rsidR="002E7C3E" w:rsidRPr="00C86F99" w:rsidRDefault="002E7C3E" w:rsidP="00111E0F">
      <w:pPr>
        <w:pStyle w:val="a3"/>
        <w:numPr>
          <w:ilvl w:val="1"/>
          <w:numId w:val="2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完成</w:t>
      </w:r>
      <w:r w:rsidRPr="00C86F99">
        <w:rPr>
          <w:rFonts w:ascii="Songti TC" w:eastAsia="Songti TC" w:hAnsi="Songti TC" w:hint="eastAsia"/>
          <w:sz w:val="28"/>
          <w:lang w:eastAsia="zh-CN"/>
        </w:rPr>
        <w:t>4个产品彩页英文版（IDS，IPS，WAF，防火墙）</w:t>
      </w:r>
    </w:p>
    <w:p w14:paraId="57C87941" w14:textId="77777777" w:rsidR="002E7C3E" w:rsidRPr="00C86F99" w:rsidRDefault="002E7C3E" w:rsidP="00111E0F">
      <w:pPr>
        <w:pStyle w:val="a3"/>
        <w:snapToGrid w:val="0"/>
        <w:ind w:leftChars="0" w:left="960"/>
        <w:rPr>
          <w:rFonts w:ascii="Songti TC" w:eastAsia="Songti TC" w:hAnsi="Songti TC" w:hint="eastAsia"/>
          <w:sz w:val="28"/>
          <w:lang w:eastAsia="zh-CN"/>
        </w:rPr>
      </w:pPr>
    </w:p>
    <w:p w14:paraId="40E0A8B3" w14:textId="77777777" w:rsidR="00975D5E" w:rsidRPr="00C86F99" w:rsidRDefault="00975D5E" w:rsidP="00111E0F">
      <w:pPr>
        <w:pStyle w:val="a3"/>
        <w:numPr>
          <w:ilvl w:val="0"/>
          <w:numId w:val="2"/>
        </w:numPr>
        <w:snapToGrid w:val="0"/>
        <w:ind w:leftChars="0"/>
        <w:rPr>
          <w:rFonts w:ascii="Songti TC" w:eastAsia="Songti TC" w:hAnsi="Songti TC" w:cs="SimSun" w:hint="eastAsia"/>
          <w:color w:val="24292E"/>
          <w:sz w:val="28"/>
          <w:shd w:val="clear" w:color="auto" w:fill="FFFFFF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翻译服务：</w:t>
      </w:r>
    </w:p>
    <w:p w14:paraId="05B4BF0F" w14:textId="77777777" w:rsidR="002E7C3E" w:rsidRPr="00C86F99" w:rsidRDefault="002E7C3E" w:rsidP="00111E0F">
      <w:pPr>
        <w:pStyle w:val="a3"/>
        <w:numPr>
          <w:ilvl w:val="1"/>
          <w:numId w:val="2"/>
        </w:numPr>
        <w:snapToGrid w:val="0"/>
        <w:spacing w:before="60" w:after="100" w:afterAutospacing="1"/>
        <w:ind w:leftChars="0"/>
        <w:rPr>
          <w:rFonts w:ascii="Songti TC" w:eastAsia="Songti TC" w:hAnsi="Songti TC" w:cs="SimSun" w:hint="eastAsia"/>
          <w:color w:val="24292E"/>
          <w:sz w:val="28"/>
        </w:rPr>
      </w:pPr>
      <w:r w:rsidRPr="00C86F99">
        <w:rPr>
          <w:rFonts w:ascii="Songti TC" w:eastAsia="Songti TC" w:hAnsi="Songti TC" w:cs="SimSun"/>
          <w:color w:val="24292E"/>
          <w:sz w:val="28"/>
        </w:rPr>
        <w:t>为</w:t>
      </w:r>
      <w:r w:rsidRPr="00C86F99">
        <w:rPr>
          <w:rFonts w:ascii="Songti TC" w:eastAsia="Songti TC" w:hAnsi="Songti TC" w:cs="SimSun" w:hint="eastAsia"/>
          <w:color w:val="24292E"/>
          <w:sz w:val="28"/>
        </w:rPr>
        <w:t>蓝盾公众号</w:t>
      </w:r>
      <w:r w:rsidRPr="00C86F99">
        <w:rPr>
          <w:rFonts w:ascii="Songti TC" w:eastAsia="Songti TC" w:hAnsi="Songti TC" w:cs="SimSun"/>
          <w:color w:val="24292E"/>
          <w:sz w:val="28"/>
        </w:rPr>
        <w:t>提供行业新闻翻译</w:t>
      </w:r>
      <w:r w:rsidRPr="00C86F99">
        <w:rPr>
          <w:rFonts w:ascii="Songti TC" w:eastAsia="Songti TC" w:hAnsi="Songti TC" w:cs="SimSun" w:hint="eastAsia"/>
          <w:color w:val="24292E"/>
          <w:sz w:val="28"/>
        </w:rPr>
        <w:t>：7篇</w:t>
      </w:r>
    </w:p>
    <w:p w14:paraId="021268BC" w14:textId="77777777" w:rsidR="002E7C3E" w:rsidRPr="00C86F99" w:rsidRDefault="002E7C3E" w:rsidP="00111E0F">
      <w:pPr>
        <w:pStyle w:val="a3"/>
        <w:numPr>
          <w:ilvl w:val="1"/>
          <w:numId w:val="2"/>
        </w:numPr>
        <w:snapToGrid w:val="0"/>
        <w:spacing w:before="60" w:after="100" w:afterAutospacing="1"/>
        <w:ind w:leftChars="0"/>
        <w:rPr>
          <w:rFonts w:ascii="Songti TC" w:eastAsia="Songti TC" w:hAnsi="Songti TC" w:cs="SimSun" w:hint="eastAsia"/>
          <w:color w:val="24292E"/>
          <w:sz w:val="28"/>
        </w:rPr>
      </w:pPr>
      <w:r w:rsidRPr="00C86F99">
        <w:rPr>
          <w:rFonts w:ascii="Songti TC" w:eastAsia="Songti TC" w:hAnsi="Songti TC" w:cs="SimSun"/>
          <w:color w:val="24292E"/>
          <w:sz w:val="28"/>
        </w:rPr>
        <w:t>翻译公司深股通简介和SOC白皮书： 各1份</w:t>
      </w:r>
    </w:p>
    <w:p w14:paraId="1748B650" w14:textId="77777777" w:rsidR="002E7C3E" w:rsidRPr="00C86F99" w:rsidRDefault="002E7C3E" w:rsidP="00111E0F">
      <w:pPr>
        <w:pStyle w:val="a3"/>
        <w:numPr>
          <w:ilvl w:val="1"/>
          <w:numId w:val="2"/>
        </w:numPr>
        <w:snapToGrid w:val="0"/>
        <w:spacing w:before="60" w:after="100" w:afterAutospacing="1"/>
        <w:ind w:leftChars="0"/>
        <w:rPr>
          <w:rFonts w:ascii="Songti TC" w:eastAsia="Songti TC" w:hAnsi="Songti TC" w:hint="eastAsia"/>
          <w:color w:val="24292E"/>
          <w:sz w:val="28"/>
        </w:rPr>
      </w:pPr>
      <w:r w:rsidRPr="00C86F99">
        <w:rPr>
          <w:rFonts w:ascii="Songti TC" w:eastAsia="Songti TC" w:hAnsi="Songti TC" w:cs="MS Mincho"/>
          <w:color w:val="24292E"/>
          <w:sz w:val="28"/>
        </w:rPr>
        <w:t>翻</w:t>
      </w:r>
      <w:r w:rsidRPr="00C86F99">
        <w:rPr>
          <w:rFonts w:ascii="Songti TC" w:eastAsia="Songti TC" w:hAnsi="Songti TC" w:cs="SimSun"/>
          <w:color w:val="24292E"/>
          <w:sz w:val="28"/>
        </w:rPr>
        <w:t>译</w:t>
      </w:r>
      <w:r w:rsidRPr="00C86F99">
        <w:rPr>
          <w:rFonts w:ascii="Songti TC" w:eastAsia="Songti TC" w:hAnsi="Songti TC"/>
          <w:color w:val="24292E"/>
          <w:sz w:val="28"/>
        </w:rPr>
        <w:t>ONE Booster app</w:t>
      </w:r>
      <w:r w:rsidRPr="00C86F99">
        <w:rPr>
          <w:rFonts w:ascii="Songti TC" w:eastAsia="Songti TC" w:hAnsi="Songti TC" w:cs="MS Mincho"/>
          <w:color w:val="24292E"/>
          <w:sz w:val="28"/>
        </w:rPr>
        <w:t>的界面和宣</w:t>
      </w:r>
      <w:r w:rsidRPr="00C86F99">
        <w:rPr>
          <w:rFonts w:ascii="Songti TC" w:eastAsia="Songti TC" w:hAnsi="Songti TC" w:cs="SimSun"/>
          <w:color w:val="24292E"/>
          <w:sz w:val="28"/>
        </w:rPr>
        <w:t>传</w:t>
      </w:r>
      <w:r w:rsidRPr="00C86F99">
        <w:rPr>
          <w:rFonts w:ascii="Songti TC" w:eastAsia="Songti TC" w:hAnsi="Songti TC" w:cs="MS Mincho"/>
          <w:color w:val="24292E"/>
          <w:sz w:val="28"/>
        </w:rPr>
        <w:t>文案</w:t>
      </w:r>
    </w:p>
    <w:p w14:paraId="5B86CF83" w14:textId="77777777" w:rsidR="002E7C3E" w:rsidRDefault="002E7C3E" w:rsidP="00111E0F">
      <w:pPr>
        <w:snapToGrid w:val="0"/>
        <w:spacing w:before="60" w:after="100" w:afterAutospacing="1"/>
        <w:rPr>
          <w:rFonts w:ascii="Songti TC" w:eastAsia="Songti TC" w:hAnsi="Songti TC" w:hint="eastAsia"/>
          <w:color w:val="24292E"/>
        </w:rPr>
      </w:pPr>
    </w:p>
    <w:p w14:paraId="576DEB07" w14:textId="77777777" w:rsidR="003D20AD" w:rsidRPr="00111E0F" w:rsidRDefault="003D20AD" w:rsidP="00111E0F">
      <w:pPr>
        <w:snapToGrid w:val="0"/>
        <w:spacing w:before="60" w:after="100" w:afterAutospacing="1"/>
        <w:rPr>
          <w:rFonts w:ascii="Songti TC" w:eastAsia="Songti TC" w:hAnsi="Songti TC" w:hint="eastAsia"/>
          <w:color w:val="24292E"/>
        </w:rPr>
      </w:pPr>
    </w:p>
    <w:p w14:paraId="2124721A" w14:textId="5037C616" w:rsidR="00BA19DE" w:rsidRPr="00C86F99" w:rsidRDefault="00C86F99" w:rsidP="00C86F99">
      <w:pPr>
        <w:pStyle w:val="1"/>
        <w:rPr>
          <w:rFonts w:ascii="Songti TC" w:eastAsia="Songti TC" w:hAnsi="Songti TC" w:hint="eastAsia"/>
          <w:b w:val="0"/>
          <w:bCs w:val="0"/>
          <w:lang w:eastAsia="zh-CN"/>
        </w:rPr>
      </w:pPr>
      <w:bookmarkStart w:id="17" w:name="_Toc513792861"/>
      <w:bookmarkStart w:id="18" w:name="_Toc513793120"/>
      <w:bookmarkStart w:id="19" w:name="_Toc513793262"/>
      <w:r w:rsidRPr="00C86F99">
        <w:rPr>
          <w:rFonts w:ascii="Songti TC" w:eastAsia="Songti TC" w:hAnsi="Songti TC" w:hint="eastAsia"/>
          <w:b w:val="0"/>
          <w:bCs w:val="0"/>
          <w:lang w:eastAsia="zh-CN"/>
        </w:rPr>
        <w:t xml:space="preserve">2. </w:t>
      </w:r>
      <w:r w:rsidR="002E7C3E" w:rsidRPr="00C86F99">
        <w:rPr>
          <w:rFonts w:ascii="Songti TC" w:eastAsia="Songti TC" w:hAnsi="Songti TC" w:hint="eastAsia"/>
          <w:b w:val="0"/>
          <w:bCs w:val="0"/>
          <w:lang w:eastAsia="zh-CN"/>
        </w:rPr>
        <w:t>翻译小组OKR</w:t>
      </w:r>
      <w:bookmarkEnd w:id="17"/>
      <w:bookmarkEnd w:id="18"/>
      <w:bookmarkEnd w:id="19"/>
      <w:r w:rsidRPr="00C86F99">
        <w:rPr>
          <w:rFonts w:ascii="Songti TC" w:eastAsia="Songti TC" w:hAnsi="Songti TC" w:hint="eastAsia"/>
          <w:b w:val="0"/>
          <w:bCs w:val="0"/>
          <w:lang w:eastAsia="zh-CN"/>
        </w:rPr>
        <w:t xml:space="preserve"> </w:t>
      </w:r>
    </w:p>
    <w:p w14:paraId="0E3A235E" w14:textId="77777777" w:rsidR="00975D5E" w:rsidRPr="00C86F99" w:rsidRDefault="00975D5E" w:rsidP="00C86F99">
      <w:pPr>
        <w:pStyle w:val="2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20" w:name="_Toc513792862"/>
      <w:bookmarkStart w:id="21" w:name="_Toc513793121"/>
      <w:bookmarkStart w:id="22" w:name="_Toc513793263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目标O：</w:t>
      </w:r>
      <w:bookmarkEnd w:id="20"/>
      <w:bookmarkEnd w:id="21"/>
      <w:bookmarkEnd w:id="22"/>
    </w:p>
    <w:p w14:paraId="676B9168" w14:textId="77777777" w:rsidR="00975D5E" w:rsidRPr="00C86F99" w:rsidRDefault="00975D5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产品国际化</w:t>
      </w:r>
    </w:p>
    <w:p w14:paraId="24B62ED4" w14:textId="77777777" w:rsidR="00975D5E" w:rsidRPr="00C86F99" w:rsidRDefault="00975D5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翻译服务&amp;语言支持</w:t>
      </w:r>
    </w:p>
    <w:p w14:paraId="7C2F5201" w14:textId="77777777" w:rsidR="00975D5E" w:rsidRPr="00C86F99" w:rsidRDefault="00975D5E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其他工作支持</w:t>
      </w:r>
    </w:p>
    <w:p w14:paraId="3E69EC25" w14:textId="77777777" w:rsidR="00975D5E" w:rsidRPr="00C86F99" w:rsidRDefault="00975D5E" w:rsidP="00111E0F">
      <w:pPr>
        <w:snapToGrid w:val="0"/>
        <w:rPr>
          <w:rFonts w:ascii="Songti TC" w:eastAsia="Songti TC" w:hAnsi="Songti TC" w:hint="eastAsia"/>
          <w:lang w:eastAsia="zh-CN"/>
        </w:rPr>
      </w:pPr>
      <w:bookmarkStart w:id="23" w:name="_GoBack"/>
    </w:p>
    <w:p w14:paraId="009523FB" w14:textId="77777777" w:rsidR="002F1A64" w:rsidRPr="00C86F99" w:rsidRDefault="002F1A64" w:rsidP="00C86F99">
      <w:pPr>
        <w:pStyle w:val="2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24" w:name="_Toc513792863"/>
      <w:bookmarkStart w:id="25" w:name="_Toc513793122"/>
      <w:bookmarkStart w:id="26" w:name="_Toc513793264"/>
      <w:bookmarkEnd w:id="23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时间范围：</w:t>
      </w:r>
      <w:bookmarkEnd w:id="24"/>
      <w:bookmarkEnd w:id="25"/>
      <w:bookmarkEnd w:id="26"/>
    </w:p>
    <w:p w14:paraId="231CBA79" w14:textId="53A62A37" w:rsidR="002F1A64" w:rsidRPr="00C86F99" w:rsidRDefault="002F1A64" w:rsidP="00111E0F">
      <w:pPr>
        <w:snapToGrid w:val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/>
          <w:sz w:val="28"/>
          <w:lang w:eastAsia="zh-CN"/>
        </w:rPr>
        <w:t>2018 Q2</w:t>
      </w:r>
      <w:r w:rsidR="00975D5E" w:rsidRPr="00C86F99">
        <w:rPr>
          <w:rFonts w:ascii="Songti TC" w:eastAsia="Songti TC" w:hAnsi="Songti TC" w:hint="eastAsia"/>
          <w:sz w:val="28"/>
          <w:lang w:eastAsia="zh-CN"/>
        </w:rPr>
        <w:t>-Q4</w:t>
      </w:r>
      <w:r w:rsidRPr="00C86F99">
        <w:rPr>
          <w:rFonts w:ascii="Songti TC" w:eastAsia="Songti TC" w:hAnsi="Songti TC"/>
          <w:sz w:val="28"/>
          <w:lang w:eastAsia="zh-CN"/>
        </w:rPr>
        <w:t xml:space="preserve"> </w:t>
      </w:r>
    </w:p>
    <w:p w14:paraId="202A74EC" w14:textId="77777777" w:rsidR="002F1A64" w:rsidRPr="00C86F99" w:rsidRDefault="002F1A64" w:rsidP="00C86F99">
      <w:pPr>
        <w:pStyle w:val="2"/>
        <w:rPr>
          <w:rFonts w:ascii="Songti TC" w:eastAsia="Songti TC" w:hAnsi="Songti TC" w:hint="eastAsia"/>
          <w:b w:val="0"/>
          <w:bCs w:val="0"/>
          <w:sz w:val="40"/>
          <w:lang w:eastAsia="zh-CN"/>
        </w:rPr>
      </w:pPr>
      <w:bookmarkStart w:id="27" w:name="_Toc513792864"/>
      <w:bookmarkStart w:id="28" w:name="_Toc513793123"/>
      <w:bookmarkStart w:id="29" w:name="_Toc513793265"/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关键成果K</w:t>
      </w:r>
      <w:r w:rsidRPr="00C86F99">
        <w:rPr>
          <w:rFonts w:ascii="Songti TC" w:eastAsia="Songti TC" w:hAnsi="Songti TC"/>
          <w:b w:val="0"/>
          <w:bCs w:val="0"/>
          <w:sz w:val="40"/>
          <w:lang w:eastAsia="zh-CN"/>
        </w:rPr>
        <w:t xml:space="preserve">ey </w:t>
      </w:r>
      <w:r w:rsidRPr="00C86F99">
        <w:rPr>
          <w:rFonts w:ascii="Songti TC" w:eastAsia="Songti TC" w:hAnsi="Songti TC" w:hint="eastAsia"/>
          <w:b w:val="0"/>
          <w:bCs w:val="0"/>
          <w:sz w:val="40"/>
          <w:lang w:eastAsia="zh-CN"/>
        </w:rPr>
        <w:t>R</w:t>
      </w:r>
      <w:r w:rsidRPr="00C86F99">
        <w:rPr>
          <w:rFonts w:ascii="Songti TC" w:eastAsia="Songti TC" w:hAnsi="Songti TC"/>
          <w:b w:val="0"/>
          <w:bCs w:val="0"/>
          <w:sz w:val="40"/>
          <w:lang w:eastAsia="zh-CN"/>
        </w:rPr>
        <w:t>esults:</w:t>
      </w:r>
      <w:bookmarkEnd w:id="27"/>
      <w:bookmarkEnd w:id="28"/>
      <w:bookmarkEnd w:id="29"/>
    </w:p>
    <w:p w14:paraId="17D447B8" w14:textId="77777777" w:rsidR="00975D5E" w:rsidRPr="00C86F99" w:rsidRDefault="00975D5E" w:rsidP="00111E0F">
      <w:pPr>
        <w:pStyle w:val="a3"/>
        <w:numPr>
          <w:ilvl w:val="0"/>
          <w:numId w:val="8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产品国际化（翻译&amp;审核）</w:t>
      </w:r>
      <w:r w:rsidRPr="00C86F99">
        <w:rPr>
          <w:rFonts w:ascii="Songti TC" w:eastAsia="Songti TC" w:hAnsi="Songti TC" w:hint="eastAsia"/>
          <w:sz w:val="28"/>
          <w:lang w:eastAsia="zh-CN"/>
        </w:rPr>
        <w:t>：完成4个产品的国际版（</w:t>
      </w:r>
      <w:r w:rsidRPr="00C86F99">
        <w:rPr>
          <w:rFonts w:ascii="Songti TC" w:eastAsia="Songti TC" w:hAnsi="Songti TC" w:hint="eastAsia"/>
          <w:sz w:val="28"/>
          <w:lang w:eastAsia="zh-CN"/>
        </w:rPr>
        <w:t>WAF，</w:t>
      </w:r>
      <w:proofErr w:type="spellStart"/>
      <w:r w:rsidR="002E7C3E" w:rsidRPr="00C86F99">
        <w:rPr>
          <w:rFonts w:ascii="Songti TC" w:eastAsia="Songti TC" w:hAnsi="Songti TC" w:hint="eastAsia"/>
          <w:sz w:val="28"/>
          <w:lang w:eastAsia="zh-CN"/>
        </w:rPr>
        <w:t>WAF</w:t>
      </w:r>
      <w:proofErr w:type="spellEnd"/>
      <w:r w:rsidR="002E7C3E" w:rsidRPr="00C86F99">
        <w:rPr>
          <w:rFonts w:ascii="Songti TC" w:eastAsia="Songti TC" w:hAnsi="Songti TC" w:hint="eastAsia"/>
          <w:sz w:val="28"/>
          <w:lang w:eastAsia="zh-CN"/>
        </w:rPr>
        <w:t>规则描述，</w:t>
      </w:r>
      <w:r w:rsidRPr="00C86F99">
        <w:rPr>
          <w:rFonts w:ascii="Songti TC" w:eastAsia="Songti TC" w:hAnsi="Songti TC" w:hint="eastAsia"/>
          <w:sz w:val="28"/>
          <w:lang w:eastAsia="zh-CN"/>
        </w:rPr>
        <w:t>SOC，IDS/IPS</w:t>
      </w:r>
      <w:r w:rsidRPr="00C86F99">
        <w:rPr>
          <w:rFonts w:ascii="Songti TC" w:eastAsia="Songti TC" w:hAnsi="Songti TC" w:hint="eastAsia"/>
          <w:sz w:val="28"/>
          <w:lang w:eastAsia="zh-CN"/>
        </w:rPr>
        <w:t>等）</w:t>
      </w:r>
    </w:p>
    <w:p w14:paraId="45D02A58" w14:textId="77777777" w:rsidR="00975D5E" w:rsidRPr="00C86F99" w:rsidRDefault="00975D5E" w:rsidP="00111E0F">
      <w:pPr>
        <w:pStyle w:val="a3"/>
        <w:numPr>
          <w:ilvl w:val="0"/>
          <w:numId w:val="8"/>
        </w:numPr>
        <w:snapToGrid w:val="0"/>
        <w:ind w:leftChars="0"/>
        <w:rPr>
          <w:rFonts w:ascii="Songti TC" w:eastAsia="Songti TC" w:hAnsi="Songti TC" w:cstheme="minorBidi" w:hint="eastAsia"/>
          <w:kern w:val="2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翻译服务：为蓝盾公众号每周1篇</w:t>
      </w:r>
      <w:r w:rsidRPr="00C86F99">
        <w:rPr>
          <w:rFonts w:ascii="Songti TC" w:eastAsia="Songti TC" w:hAnsi="Songti TC" w:cstheme="minorBidi"/>
          <w:kern w:val="2"/>
          <w:sz w:val="28"/>
          <w:lang w:eastAsia="zh-CN"/>
        </w:rPr>
        <w:t>行业新闻翻译</w:t>
      </w:r>
    </w:p>
    <w:p w14:paraId="5DF55D44" w14:textId="77777777" w:rsidR="00975D5E" w:rsidRPr="00C86F99" w:rsidRDefault="00975D5E" w:rsidP="00111E0F">
      <w:pPr>
        <w:pStyle w:val="a3"/>
        <w:numPr>
          <w:ilvl w:val="0"/>
          <w:numId w:val="8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cstheme="minorBidi" w:hint="eastAsia"/>
          <w:kern w:val="2"/>
          <w:sz w:val="28"/>
          <w:lang w:eastAsia="zh-CN"/>
        </w:rPr>
        <w:t>外联支持</w:t>
      </w:r>
      <w:r w:rsidRPr="00C86F99">
        <w:rPr>
          <w:rFonts w:ascii="Songti TC" w:eastAsia="Songti TC" w:hAnsi="Songti TC" w:hint="eastAsia"/>
          <w:sz w:val="28"/>
          <w:lang w:eastAsia="zh-CN"/>
        </w:rPr>
        <w:t>：为研究团队联络5-6个国外产品试用</w:t>
      </w:r>
    </w:p>
    <w:p w14:paraId="2907D7BD" w14:textId="77777777" w:rsidR="00975D5E" w:rsidRPr="00C86F99" w:rsidRDefault="00975D5E" w:rsidP="00111E0F">
      <w:pPr>
        <w:pStyle w:val="a3"/>
        <w:numPr>
          <w:ilvl w:val="0"/>
          <w:numId w:val="8"/>
        </w:numPr>
        <w:snapToGrid w:val="0"/>
        <w:ind w:leftChars="0"/>
        <w:rPr>
          <w:rFonts w:ascii="Songti TC" w:eastAsia="Songti TC" w:hAnsi="Songti TC" w:hint="eastAsia"/>
          <w:sz w:val="28"/>
          <w:lang w:eastAsia="zh-CN"/>
        </w:rPr>
      </w:pPr>
      <w:r w:rsidRPr="00C86F99">
        <w:rPr>
          <w:rFonts w:ascii="Songti TC" w:eastAsia="Songti TC" w:hAnsi="Songti TC" w:hint="eastAsia"/>
          <w:sz w:val="28"/>
          <w:lang w:eastAsia="zh-CN"/>
        </w:rPr>
        <w:t>国际认证：申请防火墙、防毒墙的CVE认证</w:t>
      </w:r>
    </w:p>
    <w:p w14:paraId="2CEC45ED" w14:textId="77777777" w:rsidR="00975D5E" w:rsidRPr="00111E0F" w:rsidRDefault="00975D5E" w:rsidP="00111E0F">
      <w:pPr>
        <w:snapToGrid w:val="0"/>
        <w:rPr>
          <w:rFonts w:ascii="Songti TC" w:eastAsia="Songti TC" w:hAnsi="Songti TC" w:hint="eastAsia"/>
          <w:lang w:eastAsia="zh-CN"/>
        </w:rPr>
      </w:pPr>
    </w:p>
    <w:p w14:paraId="7F436DE2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p w14:paraId="58DB80AB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p w14:paraId="77E40CD7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p w14:paraId="02CD8374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p w14:paraId="2138A99F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p w14:paraId="15D00040" w14:textId="77777777" w:rsidR="002F1A64" w:rsidRPr="00111E0F" w:rsidRDefault="002F1A64" w:rsidP="00111E0F">
      <w:pPr>
        <w:snapToGrid w:val="0"/>
        <w:rPr>
          <w:rFonts w:ascii="Songti TC" w:eastAsia="Songti TC" w:hAnsi="Songti TC"/>
          <w:lang w:eastAsia="zh-CN"/>
        </w:rPr>
      </w:pPr>
    </w:p>
    <w:sectPr w:rsidR="002F1A64" w:rsidRPr="00111E0F" w:rsidSect="00CB0F7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5279"/>
    <w:multiLevelType w:val="hybridMultilevel"/>
    <w:tmpl w:val="67628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1C7FE3"/>
    <w:multiLevelType w:val="hybridMultilevel"/>
    <w:tmpl w:val="E048D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ED67DD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5080706"/>
    <w:multiLevelType w:val="multilevel"/>
    <w:tmpl w:val="1E7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03FE4"/>
    <w:multiLevelType w:val="hybridMultilevel"/>
    <w:tmpl w:val="01A6B894"/>
    <w:lvl w:ilvl="0" w:tplc="7ED67DD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3B91DE4"/>
    <w:multiLevelType w:val="multilevel"/>
    <w:tmpl w:val="B41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C1D5C"/>
    <w:multiLevelType w:val="hybridMultilevel"/>
    <w:tmpl w:val="75A22C00"/>
    <w:lvl w:ilvl="0" w:tplc="7ED67DD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52F6305"/>
    <w:multiLevelType w:val="hybridMultilevel"/>
    <w:tmpl w:val="16121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B77056"/>
    <w:multiLevelType w:val="hybridMultilevel"/>
    <w:tmpl w:val="A224C40E"/>
    <w:lvl w:ilvl="0" w:tplc="7ED67DD6">
      <w:start w:val="1"/>
      <w:numFmt w:val="bullet"/>
      <w:lvlText w:val=""/>
      <w:lvlJc w:val="left"/>
      <w:pPr>
        <w:ind w:left="480" w:hanging="253"/>
      </w:pPr>
      <w:rPr>
        <w:rFonts w:ascii="Wingdings" w:hAnsi="Wingdings" w:hint="default"/>
      </w:rPr>
    </w:lvl>
    <w:lvl w:ilvl="1" w:tplc="7ED67DD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C0"/>
    <w:rsid w:val="00111E0F"/>
    <w:rsid w:val="002E7C3E"/>
    <w:rsid w:val="002F1A64"/>
    <w:rsid w:val="003D20AD"/>
    <w:rsid w:val="00451476"/>
    <w:rsid w:val="00461B31"/>
    <w:rsid w:val="004C6404"/>
    <w:rsid w:val="00793CF3"/>
    <w:rsid w:val="00867F62"/>
    <w:rsid w:val="009141F8"/>
    <w:rsid w:val="00975D5E"/>
    <w:rsid w:val="009A71C0"/>
    <w:rsid w:val="00B23912"/>
    <w:rsid w:val="00BA19DE"/>
    <w:rsid w:val="00C86F99"/>
    <w:rsid w:val="00CB0F7B"/>
    <w:rsid w:val="00E200D3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BA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7C3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9A71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11E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0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71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51476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111E0F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11E0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C86F99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86F99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86F99"/>
    <w:pPr>
      <w:ind w:left="240"/>
    </w:pPr>
    <w:rPr>
      <w:rFonts w:asciiTheme="minorHAnsi" w:hAnsiTheme="minorHAnsi"/>
      <w:smallCaps/>
      <w:sz w:val="22"/>
      <w:szCs w:val="22"/>
    </w:rPr>
  </w:style>
  <w:style w:type="character" w:styleId="a5">
    <w:name w:val="Hyperlink"/>
    <w:basedOn w:val="a0"/>
    <w:uiPriority w:val="99"/>
    <w:unhideWhenUsed/>
    <w:rsid w:val="00C86F99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86F99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86F99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86F99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86F99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86F99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86F99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86F99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5D"/>
    <w:rsid w:val="00054E5D"/>
    <w:rsid w:val="006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728C5F46D23E40BAC082F525E96161">
    <w:name w:val="19728C5F46D23E40BAC082F525E96161"/>
    <w:rsid w:val="00054E5D"/>
    <w:pPr>
      <w:widowControl w:val="0"/>
    </w:pPr>
  </w:style>
  <w:style w:type="paragraph" w:customStyle="1" w:styleId="AFE4840973D40A4C88251E438B873068">
    <w:name w:val="AFE4840973D40A4C88251E438B873068"/>
    <w:rsid w:val="00054E5D"/>
    <w:pPr>
      <w:widowControl w:val="0"/>
    </w:pPr>
  </w:style>
  <w:style w:type="paragraph" w:customStyle="1" w:styleId="486236D1B02C2A44923330D8C33718E0">
    <w:name w:val="486236D1B02C2A44923330D8C33718E0"/>
    <w:rsid w:val="00054E5D"/>
    <w:pPr>
      <w:widowControl w:val="0"/>
    </w:pPr>
  </w:style>
  <w:style w:type="paragraph" w:customStyle="1" w:styleId="FA27F6AB18A4CF439460378A3634531E">
    <w:name w:val="FA27F6AB18A4CF439460378A3634531E"/>
    <w:rsid w:val="00054E5D"/>
    <w:pPr>
      <w:widowControl w:val="0"/>
    </w:pPr>
  </w:style>
  <w:style w:type="paragraph" w:customStyle="1" w:styleId="6672E702AB63CD4B827034E8FA8042B6">
    <w:name w:val="6672E702AB63CD4B827034E8FA8042B6"/>
    <w:rsid w:val="00054E5D"/>
    <w:pPr>
      <w:widowControl w:val="0"/>
    </w:pPr>
  </w:style>
  <w:style w:type="paragraph" w:customStyle="1" w:styleId="CF5FECAABE61DE46A09ABD422BE9EA4C">
    <w:name w:val="CF5FECAABE61DE46A09ABD422BE9EA4C"/>
    <w:rsid w:val="00054E5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6E93CE-A99F-DC4A-87C1-4F774FCA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238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翻译小组工作汇报</vt:lpstr>
      <vt:lpstr>1. 工作总结</vt:lpstr>
      <vt:lpstr>    目标O：</vt:lpstr>
      <vt:lpstr>    时间范围</vt:lpstr>
      <vt:lpstr>    Shumin已完成关键成果</vt:lpstr>
      <vt:lpstr>    Aili已完成关键成果</vt:lpstr>
      <vt:lpstr>2. 翻译小组OKR </vt:lpstr>
      <vt:lpstr>    目标O：</vt:lpstr>
      <vt:lpstr>    时间范围：</vt:lpstr>
      <vt:lpstr>    关键成果Key Results:</vt:lpstr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Wei</dc:creator>
  <cp:keywords/>
  <dc:description/>
  <cp:lastModifiedBy>Maggie Wei</cp:lastModifiedBy>
  <cp:revision>3</cp:revision>
  <dcterms:created xsi:type="dcterms:W3CDTF">2018-05-11T00:20:00Z</dcterms:created>
  <dcterms:modified xsi:type="dcterms:W3CDTF">2018-05-11T01:14:00Z</dcterms:modified>
</cp:coreProperties>
</file>