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D9C48" w14:textId="2E5F978D" w:rsidR="003755CC" w:rsidRDefault="00575446">
      <w:r>
        <w:rPr>
          <w:rFonts w:hint="eastAsia"/>
        </w:rPr>
        <w:t>感觉：</w:t>
      </w:r>
    </w:p>
    <w:p w14:paraId="01F3B54A" w14:textId="77777777" w:rsidR="00411E77" w:rsidRDefault="00575446">
      <w:r>
        <w:rPr>
          <w:rFonts w:hint="eastAsia"/>
        </w:rPr>
        <w:t>综合感觉：</w:t>
      </w:r>
    </w:p>
    <w:p w14:paraId="2BD9BCE4" w14:textId="7D7E7D32" w:rsidR="00575446" w:rsidRDefault="00575446" w:rsidP="00411E77">
      <w:pPr>
        <w:pStyle w:val="a3"/>
        <w:numPr>
          <w:ilvl w:val="0"/>
          <w:numId w:val="11"/>
        </w:numPr>
        <w:ind w:firstLineChars="0"/>
      </w:pPr>
      <w:r>
        <w:rPr>
          <w:rFonts w:hint="eastAsia"/>
        </w:rPr>
        <w:t>排版不够优美，图表应该出现在中间</w:t>
      </w:r>
    </w:p>
    <w:p w14:paraId="0C90CC3E" w14:textId="5CC4D4CB" w:rsidR="00575446" w:rsidRDefault="00411E77" w:rsidP="000E5961">
      <w:pPr>
        <w:pStyle w:val="a3"/>
        <w:numPr>
          <w:ilvl w:val="0"/>
          <w:numId w:val="11"/>
        </w:numPr>
        <w:ind w:firstLineChars="0"/>
      </w:pPr>
      <w:r>
        <w:rPr>
          <w:rFonts w:hint="eastAsia"/>
        </w:rPr>
        <w:t>理顺一下数据</w:t>
      </w:r>
    </w:p>
    <w:p w14:paraId="062451AE" w14:textId="6133B16D" w:rsidR="00D734C6" w:rsidRDefault="00D734C6" w:rsidP="000E5961">
      <w:pPr>
        <w:pStyle w:val="a3"/>
        <w:numPr>
          <w:ilvl w:val="0"/>
          <w:numId w:val="11"/>
        </w:numPr>
        <w:ind w:firstLineChars="0"/>
      </w:pPr>
      <w:r>
        <w:rPr>
          <w:rFonts w:hint="eastAsia"/>
        </w:rPr>
        <w:t>请看红色部分</w:t>
      </w:r>
    </w:p>
    <w:p w14:paraId="02A8260C" w14:textId="77777777" w:rsidR="000967C4" w:rsidRDefault="000967C4" w:rsidP="000E5961">
      <w:pPr>
        <w:pStyle w:val="1"/>
      </w:pPr>
      <w:r>
        <w:rPr>
          <w:rFonts w:hint="eastAsia"/>
        </w:rPr>
        <w:t>题目：</w:t>
      </w:r>
    </w:p>
    <w:p w14:paraId="07C84A2B" w14:textId="77777777" w:rsidR="008B1E68" w:rsidRDefault="008B1E68" w:rsidP="000E5961">
      <w:pPr>
        <w:pStyle w:val="1"/>
      </w:pPr>
      <w:r>
        <w:rPr>
          <w:rFonts w:hint="eastAsia"/>
        </w:rPr>
        <w:t>关于</w:t>
      </w:r>
      <w:r w:rsidRPr="000967C4">
        <w:rPr>
          <w:rFonts w:hint="eastAsia"/>
          <w:color w:val="00B050"/>
        </w:rPr>
        <w:t>机器学习</w:t>
      </w:r>
      <w:r>
        <w:rPr>
          <w:rFonts w:hint="eastAsia"/>
        </w:rPr>
        <w:t>之</w:t>
      </w:r>
      <w:r w:rsidRPr="000967C4">
        <w:rPr>
          <w:rFonts w:hint="eastAsia"/>
          <w:color w:val="00B050"/>
        </w:rPr>
        <w:t>PDF</w:t>
      </w:r>
      <w:r w:rsidRPr="000967C4">
        <w:rPr>
          <w:rFonts w:hint="eastAsia"/>
          <w:color w:val="00B050"/>
        </w:rPr>
        <w:t>文件检测</w:t>
      </w:r>
      <w:r>
        <w:rPr>
          <w:rFonts w:hint="eastAsia"/>
        </w:rPr>
        <w:t>与</w:t>
      </w:r>
      <w:r w:rsidRPr="000967C4">
        <w:rPr>
          <w:rFonts w:hint="eastAsia"/>
          <w:color w:val="FF0000"/>
        </w:rPr>
        <w:t>分类器</w:t>
      </w:r>
      <w:r w:rsidR="000E5961" w:rsidRPr="000967C4">
        <w:rPr>
          <w:rFonts w:hint="eastAsia"/>
          <w:color w:val="FF0000"/>
        </w:rPr>
        <w:t>逃逸</w:t>
      </w:r>
    </w:p>
    <w:p w14:paraId="29D202C1" w14:textId="77777777" w:rsidR="008B1E68" w:rsidRDefault="008B1E68">
      <w:r>
        <w:rPr>
          <w:rFonts w:hint="eastAsia"/>
        </w:rPr>
        <w:t>实验报告</w:t>
      </w:r>
    </w:p>
    <w:p w14:paraId="78C07A3F" w14:textId="77777777" w:rsidR="008B1E68" w:rsidRPr="0029461C" w:rsidRDefault="008B1E68"/>
    <w:p w14:paraId="0B1EB32C" w14:textId="77777777" w:rsidR="008B1E68" w:rsidRDefault="008B1E68"/>
    <w:p w14:paraId="33CC469F" w14:textId="77777777" w:rsidR="008B1E68" w:rsidRDefault="006F147C" w:rsidP="000E5961">
      <w:pPr>
        <w:pStyle w:val="2"/>
      </w:pPr>
      <w:r>
        <w:rPr>
          <w:rFonts w:hint="eastAsia"/>
        </w:rPr>
        <w:t>摘要</w:t>
      </w:r>
    </w:p>
    <w:p w14:paraId="3EBE1EF9" w14:textId="7CBEB982" w:rsidR="00730CBB" w:rsidRDefault="00730CBB" w:rsidP="00730CBB">
      <w:pPr>
        <w:ind w:firstLine="225"/>
        <w:rPr>
          <w:rFonts w:ascii="宋体" w:eastAsia="宋体" w:hAnsi="宋体" w:cs="宋体"/>
          <w:kern w:val="0"/>
          <w:szCs w:val="21"/>
        </w:rPr>
      </w:pPr>
      <w:r w:rsidRPr="000967C4">
        <w:rPr>
          <w:rFonts w:hint="eastAsia"/>
          <w:color w:val="FF0000"/>
          <w:szCs w:val="21"/>
        </w:rPr>
        <w:t>在</w:t>
      </w:r>
      <w:r w:rsidRPr="000967C4">
        <w:rPr>
          <w:rFonts w:hint="eastAsia"/>
          <w:color w:val="FF0000"/>
          <w:szCs w:val="21"/>
        </w:rPr>
        <w:t>AI</w:t>
      </w:r>
      <w:r w:rsidRPr="000967C4">
        <w:rPr>
          <w:rFonts w:hint="eastAsia"/>
          <w:color w:val="FF0000"/>
          <w:szCs w:val="21"/>
        </w:rPr>
        <w:t>大数据迅速发展更新的大时代，如何获得更有价值的信息</w:t>
      </w:r>
      <w:r w:rsidRPr="000967C4">
        <w:rPr>
          <w:rFonts w:hint="eastAsia"/>
          <w:color w:val="FF0000"/>
          <w:szCs w:val="21"/>
        </w:rPr>
        <w:t>?</w:t>
      </w:r>
      <w:r w:rsidRPr="000967C4">
        <w:rPr>
          <w:color w:val="FF0000"/>
          <w:szCs w:val="21"/>
        </w:rPr>
        <w:t xml:space="preserve"> </w:t>
      </w:r>
      <w:r w:rsidRPr="000967C4">
        <w:rPr>
          <w:rFonts w:hint="eastAsia"/>
          <w:color w:val="FF0000"/>
          <w:szCs w:val="21"/>
        </w:rPr>
        <w:t>如和保护个人隐私</w:t>
      </w:r>
      <w:r w:rsidRPr="000967C4">
        <w:rPr>
          <w:rFonts w:hint="eastAsia"/>
          <w:color w:val="FF0000"/>
          <w:szCs w:val="21"/>
        </w:rPr>
        <w:t>?</w:t>
      </w:r>
      <w:r w:rsidRPr="000967C4">
        <w:rPr>
          <w:color w:val="FF0000"/>
          <w:szCs w:val="21"/>
        </w:rPr>
        <w:t xml:space="preserve"> </w:t>
      </w:r>
      <w:r w:rsidRPr="000967C4">
        <w:rPr>
          <w:rFonts w:hint="eastAsia"/>
          <w:color w:val="FF0000"/>
          <w:szCs w:val="21"/>
        </w:rPr>
        <w:t>如何预防机密信息泄露</w:t>
      </w:r>
      <w:r w:rsidRPr="000967C4">
        <w:rPr>
          <w:rFonts w:hint="eastAsia"/>
          <w:color w:val="FF0000"/>
          <w:szCs w:val="21"/>
        </w:rPr>
        <w:t>?</w:t>
      </w:r>
      <w:r w:rsidR="000967C4">
        <w:rPr>
          <w:rFonts w:hint="eastAsia"/>
          <w:szCs w:val="21"/>
        </w:rPr>
        <w:t>（好像广告了一点）</w:t>
      </w:r>
      <w:r w:rsidRPr="008D2255">
        <w:rPr>
          <w:szCs w:val="21"/>
        </w:rPr>
        <w:t xml:space="preserve"> </w:t>
      </w:r>
      <w:r w:rsidRPr="000967C4">
        <w:rPr>
          <w:rFonts w:hint="eastAsia"/>
          <w:color w:val="FF0000"/>
          <w:szCs w:val="21"/>
        </w:rPr>
        <w:t>这些问题变得越来越重要，</w:t>
      </w:r>
      <w:r w:rsidRPr="000967C4">
        <w:rPr>
          <w:rFonts w:asciiTheme="minorEastAsia" w:hAnsiTheme="minorEastAsia"/>
          <w:color w:val="FF0000"/>
          <w:szCs w:val="21"/>
          <w:highlight w:val="white"/>
        </w:rPr>
        <w:t>近年来，针对政府和工业界的一系列高调针对性攻击，并且越来越普遍且越来越隐蔽</w:t>
      </w:r>
      <w:r w:rsidR="000967C4">
        <w:rPr>
          <w:rFonts w:asciiTheme="minorEastAsia" w:hAnsiTheme="minorEastAsia" w:hint="eastAsia"/>
          <w:color w:val="333333"/>
          <w:szCs w:val="21"/>
          <w:highlight w:val="white"/>
        </w:rPr>
        <w:t>（语句有点不通）</w:t>
      </w:r>
      <w:r w:rsidRPr="00F75C78">
        <w:rPr>
          <w:rFonts w:asciiTheme="minorEastAsia" w:hAnsiTheme="minorEastAsia"/>
          <w:color w:val="333333"/>
          <w:szCs w:val="21"/>
          <w:highlight w:val="white"/>
        </w:rPr>
        <w:t>。</w:t>
      </w:r>
      <w:r w:rsidRPr="000967C4">
        <w:rPr>
          <w:rFonts w:asciiTheme="minorEastAsia" w:hAnsiTheme="minorEastAsia"/>
          <w:color w:val="FF0000"/>
          <w:szCs w:val="21"/>
          <w:highlight w:val="white"/>
        </w:rPr>
        <w:t>针对欧洲政府机构的Miniduke针对性攻击活动使用了利用复杂</w:t>
      </w:r>
      <w:r w:rsidRPr="000967C4">
        <w:rPr>
          <w:rFonts w:asciiTheme="minorEastAsia" w:hAnsiTheme="minorEastAsia" w:hint="eastAsia"/>
          <w:color w:val="FF0000"/>
          <w:szCs w:val="21"/>
          <w:highlight w:val="white"/>
        </w:rPr>
        <w:t>的</w:t>
      </w:r>
      <w:r w:rsidRPr="000967C4">
        <w:rPr>
          <w:rFonts w:asciiTheme="minorEastAsia" w:hAnsiTheme="minorEastAsia"/>
          <w:color w:val="FF0000"/>
          <w:szCs w:val="21"/>
          <w:highlight w:val="white"/>
        </w:rPr>
        <w:t>PDF文件</w:t>
      </w:r>
      <w:r w:rsidRPr="000967C4">
        <w:rPr>
          <w:rFonts w:asciiTheme="minorEastAsia" w:hAnsiTheme="minorEastAsia" w:hint="eastAsia"/>
          <w:color w:val="FF0000"/>
          <w:szCs w:val="21"/>
          <w:highlight w:val="white"/>
        </w:rPr>
        <w:t>解析器</w:t>
      </w:r>
      <w:r w:rsidRPr="000967C4">
        <w:rPr>
          <w:rFonts w:asciiTheme="minorEastAsia" w:hAnsiTheme="minorEastAsia"/>
          <w:color w:val="FF0000"/>
          <w:szCs w:val="21"/>
          <w:highlight w:val="white"/>
        </w:rPr>
        <w:t>Adobe Reader零日漏洞</w:t>
      </w:r>
      <w:r w:rsidRPr="00E3531F">
        <w:rPr>
          <w:rFonts w:asciiTheme="minorEastAsia" w:hAnsiTheme="minorEastAsia"/>
          <w:color w:val="333333"/>
          <w:szCs w:val="21"/>
          <w:highlight w:val="white"/>
        </w:rPr>
        <w:t>。</w:t>
      </w:r>
      <w:r w:rsidRPr="000967C4">
        <w:rPr>
          <w:rFonts w:asciiTheme="minorEastAsia" w:hAnsiTheme="minorEastAsia"/>
          <w:color w:val="FF0000"/>
          <w:szCs w:val="21"/>
          <w:highlight w:val="white"/>
        </w:rPr>
        <w:t>非可执行文件</w:t>
      </w:r>
      <w:r w:rsidRPr="00E3531F">
        <w:rPr>
          <w:rFonts w:asciiTheme="minorEastAsia" w:hAnsiTheme="minorEastAsia"/>
          <w:color w:val="333333"/>
          <w:szCs w:val="21"/>
          <w:highlight w:val="white"/>
        </w:rPr>
        <w:t>作为有针对性的攻击手段尤其受欢迎。</w:t>
      </w:r>
      <w:r w:rsidRPr="003A66A1">
        <w:rPr>
          <w:rFonts w:ascii="宋体" w:eastAsia="宋体" w:hAnsi="宋体" w:cs="宋体"/>
          <w:kern w:val="0"/>
          <w:szCs w:val="21"/>
        </w:rPr>
        <w:t>网络攻击者正在转向基于文件的恶意软件，因为</w:t>
      </w:r>
      <w:r>
        <w:rPr>
          <w:rFonts w:ascii="宋体" w:eastAsia="宋体" w:hAnsi="宋体" w:cs="宋体" w:hint="eastAsia"/>
          <w:kern w:val="0"/>
          <w:szCs w:val="21"/>
        </w:rPr>
        <w:t>越来越多的攻击者使用</w:t>
      </w:r>
      <w:r>
        <w:rPr>
          <w:rFonts w:ascii="宋体" w:eastAsia="宋体" w:hAnsi="宋体" w:cs="宋体"/>
          <w:kern w:val="0"/>
          <w:szCs w:val="21"/>
        </w:rPr>
        <w:t>邮件附件和网络链接</w:t>
      </w:r>
      <w:r w:rsidRPr="003A66A1">
        <w:rPr>
          <w:rFonts w:ascii="宋体" w:eastAsia="宋体" w:hAnsi="宋体" w:cs="宋体"/>
          <w:kern w:val="0"/>
          <w:szCs w:val="21"/>
        </w:rPr>
        <w:t>。用户通常会被浏览器，电子邮件代理或AV产品更多地警告可执行文件的危险，而像PDF这样的文档由于受到</w:t>
      </w:r>
      <w:r>
        <w:rPr>
          <w:rFonts w:ascii="宋体" w:eastAsia="宋体" w:hAnsi="宋体" w:cs="宋体"/>
          <w:kern w:val="0"/>
          <w:szCs w:val="21"/>
        </w:rPr>
        <w:t>静态文件的影响而受到的关注和审查要少得多，并且几乎没有什么危害!</w:t>
      </w:r>
      <w:r w:rsidRPr="00730CBB">
        <w:rPr>
          <w:rFonts w:ascii="宋体" w:eastAsia="宋体" w:hAnsi="宋体" w:cs="宋体" w:hint="eastAsia"/>
          <w:kern w:val="0"/>
          <w:szCs w:val="21"/>
        </w:rPr>
        <w:t>这样就给企业安全带来一个很大</w:t>
      </w:r>
      <w:r w:rsidRPr="000D0313">
        <w:rPr>
          <w:rFonts w:ascii="宋体" w:eastAsia="宋体" w:hAnsi="宋体" w:cs="宋体" w:hint="eastAsia"/>
          <w:color w:val="FF0000"/>
          <w:kern w:val="0"/>
          <w:szCs w:val="21"/>
        </w:rPr>
        <w:t>破口</w:t>
      </w:r>
      <w:r w:rsidRPr="00730CBB">
        <w:rPr>
          <w:rFonts w:ascii="宋体" w:eastAsia="宋体" w:hAnsi="宋体" w:cs="宋体" w:hint="eastAsia"/>
          <w:kern w:val="0"/>
          <w:szCs w:val="21"/>
        </w:rPr>
        <w:t xml:space="preserve">， </w:t>
      </w:r>
      <w:r>
        <w:rPr>
          <w:rFonts w:ascii="宋体" w:eastAsia="宋体" w:hAnsi="宋体" w:cs="宋体" w:hint="eastAsia"/>
          <w:kern w:val="0"/>
          <w:szCs w:val="21"/>
        </w:rPr>
        <w:t>为此，基于文件的恶意软件检测变得尤为重要，</w:t>
      </w:r>
      <w:r w:rsidRPr="00135BA9">
        <w:rPr>
          <w:rFonts w:ascii="宋体" w:eastAsia="宋体" w:hAnsi="宋体" w:cs="宋体" w:hint="eastAsia"/>
          <w:color w:val="00B050"/>
          <w:kern w:val="0"/>
          <w:szCs w:val="21"/>
        </w:rPr>
        <w:t>我们就此问题利用机器学习的方法对PDF文件进行预测</w:t>
      </w:r>
      <w:r>
        <w:rPr>
          <w:rFonts w:ascii="宋体" w:eastAsia="宋体" w:hAnsi="宋体" w:cs="宋体" w:hint="eastAsia"/>
          <w:kern w:val="0"/>
          <w:szCs w:val="21"/>
        </w:rPr>
        <w:t>，</w:t>
      </w:r>
      <w:r w:rsidR="000D0313">
        <w:rPr>
          <w:rFonts w:ascii="宋体" w:eastAsia="宋体" w:hAnsi="宋体" w:cs="宋体" w:hint="eastAsia"/>
          <w:kern w:val="0"/>
          <w:szCs w:val="21"/>
        </w:rPr>
        <w:t>（</w:t>
      </w:r>
      <w:r w:rsidR="000D0313" w:rsidRPr="000D0313">
        <w:rPr>
          <w:rFonts w:ascii="宋体" w:eastAsia="宋体" w:hAnsi="宋体" w:cs="宋体" w:hint="eastAsia"/>
          <w:color w:val="FF0000"/>
          <w:kern w:val="0"/>
          <w:szCs w:val="21"/>
        </w:rPr>
        <w:t>量化</w:t>
      </w:r>
      <w:r w:rsidR="000D0313">
        <w:rPr>
          <w:rFonts w:ascii="宋体" w:eastAsia="宋体" w:hAnsi="宋体" w:cs="宋体" w:hint="eastAsia"/>
          <w:kern w:val="0"/>
          <w:szCs w:val="21"/>
        </w:rPr>
        <w:t>）</w:t>
      </w:r>
      <w:r>
        <w:rPr>
          <w:rFonts w:ascii="宋体" w:eastAsia="宋体" w:hAnsi="宋体" w:cs="宋体" w:hint="eastAsia"/>
          <w:kern w:val="0"/>
          <w:szCs w:val="21"/>
        </w:rPr>
        <w:t>。</w:t>
      </w:r>
    </w:p>
    <w:p w14:paraId="1EB70ECD" w14:textId="77777777" w:rsidR="000E5961" w:rsidRPr="00730CBB" w:rsidRDefault="000D0313" w:rsidP="000E5961">
      <w:pPr>
        <w:pStyle w:val="a3"/>
        <w:ind w:left="360" w:firstLineChars="0" w:firstLine="0"/>
      </w:pPr>
      <w:r>
        <w:t xml:space="preserve">In the era of big data, </w:t>
      </w:r>
      <w:r w:rsidR="003B79AA">
        <w:t xml:space="preserve">how to capture the </w:t>
      </w:r>
      <w:r w:rsidR="00AA2A2D">
        <w:t>valuable</w:t>
      </w:r>
      <w:r w:rsidR="003B79AA">
        <w:t xml:space="preserve"> info, how to protect the privacy</w:t>
      </w:r>
      <w:r w:rsidR="00E42917">
        <w:rPr>
          <w:rFonts w:ascii="Helvetica" w:eastAsia="Helvetica" w:hAnsi="Helvetica" w:cs="Helvetica"/>
        </w:rPr>
        <w:t>…</w:t>
      </w:r>
    </w:p>
    <w:p w14:paraId="6FBF87DD" w14:textId="77777777" w:rsidR="00730CBB" w:rsidRPr="00A35B39" w:rsidRDefault="006F147C" w:rsidP="00FB41D0">
      <w:pPr>
        <w:pStyle w:val="2"/>
        <w:numPr>
          <w:ilvl w:val="0"/>
          <w:numId w:val="4"/>
        </w:numPr>
      </w:pPr>
      <w:r>
        <w:rPr>
          <w:rFonts w:hint="eastAsia"/>
        </w:rPr>
        <w:t>简介</w:t>
      </w:r>
    </w:p>
    <w:p w14:paraId="21CC2EBC" w14:textId="77777777"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但是，随着时间的推移，PDF</w:t>
      </w:r>
      <w:r w:rsidR="003C2F9A">
        <w:rPr>
          <w:rFonts w:ascii="宋体" w:eastAsia="宋体" w:hAnsi="宋体" w:cs="宋体" w:hint="eastAsia"/>
          <w:kern w:val="0"/>
          <w:szCs w:val="21"/>
        </w:rPr>
        <w:t>（</w:t>
      </w:r>
      <w:r w:rsidR="003C2F9A" w:rsidRPr="00E42917">
        <w:rPr>
          <w:rFonts w:ascii="宋体" w:eastAsia="宋体" w:hAnsi="宋体" w:cs="宋体"/>
          <w:color w:val="FF0000"/>
          <w:kern w:val="0"/>
          <w:szCs w:val="21"/>
        </w:rPr>
        <w:t>规格</w:t>
      </w:r>
      <w:r w:rsidR="003C2F9A">
        <w:rPr>
          <w:rFonts w:ascii="宋体" w:eastAsia="宋体" w:hAnsi="宋体" w:cs="宋体" w:hint="eastAsia"/>
          <w:color w:val="FF0000"/>
          <w:kern w:val="0"/>
          <w:szCs w:val="21"/>
        </w:rPr>
        <w:t>和样式都在改变，变得丰富</w:t>
      </w:r>
      <w:r w:rsidR="003C2F9A">
        <w:rPr>
          <w:rFonts w:ascii="宋体" w:eastAsia="宋体" w:hAnsi="宋体" w:cs="宋体" w:hint="eastAsia"/>
          <w:kern w:val="0"/>
          <w:szCs w:val="21"/>
        </w:rPr>
        <w:t>）</w:t>
      </w:r>
      <w:r w:rsidR="003C2F9A" w:rsidRPr="006E0283">
        <w:rPr>
          <w:rFonts w:ascii="宋体" w:eastAsia="宋体" w:hAnsi="宋体" w:cs="宋体"/>
          <w:kern w:val="0"/>
          <w:szCs w:val="21"/>
        </w:rPr>
        <w:t xml:space="preserve"> </w:t>
      </w:r>
      <w:r w:rsidRPr="006E0283">
        <w:rPr>
          <w:rFonts w:ascii="宋体" w:eastAsia="宋体" w:hAnsi="宋体" w:cs="宋体"/>
          <w:kern w:val="0"/>
          <w:szCs w:val="21"/>
        </w:rPr>
        <w:t>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3129A91B" w14:textId="77777777"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在2012年，开创性的漏洞攻击工具Blackhole专门针对Java，PDF和Flash文件，其继任者继续这种做法。2013年，通过网络传输的不可执行恶意软件主要是针对Adobe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26493D3D" w14:textId="77777777"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1A2C3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Player的（参见图</w:t>
      </w:r>
      <w:hyperlink r:id="rId8" w:anchor="Fig1">
        <w:r w:rsidRPr="00F75C78">
          <w:rPr>
            <w:rFonts w:asciiTheme="minorEastAsia" w:hAnsiTheme="minorEastAsia" w:cs="Arial"/>
            <w:color w:val="8E2555"/>
            <w:szCs w:val="21"/>
            <w:u w:val="single"/>
          </w:rPr>
          <w:t>1</w:t>
        </w:r>
      </w:hyperlink>
      <w:r w:rsidR="00FF2BF1">
        <w:rPr>
          <w:rFonts w:asciiTheme="minorEastAsia" w:hAnsiTheme="minorEastAsia" w:cs="Arial" w:hint="eastAsia"/>
          <w:color w:val="8E2555"/>
          <w:szCs w:val="21"/>
          <w:u w:val="single"/>
        </w:rPr>
        <w:t>（</w:t>
      </w:r>
      <w:r w:rsidR="00FF2BF1" w:rsidRPr="00FF2BF1">
        <w:rPr>
          <w:rFonts w:asciiTheme="minorEastAsia" w:hAnsiTheme="minorEastAsia" w:cs="Arial" w:hint="eastAsia"/>
          <w:b/>
          <w:color w:val="FF0000"/>
          <w:szCs w:val="21"/>
          <w:u w:val="single"/>
        </w:rPr>
        <w:t>请自己重画</w:t>
      </w:r>
      <w:r w:rsidR="00EE7285">
        <w:rPr>
          <w:rFonts w:asciiTheme="minorEastAsia" w:hAnsiTheme="minorEastAsia" w:cs="Arial" w:hint="eastAsia"/>
          <w:color w:val="8E2555"/>
          <w:szCs w:val="21"/>
          <w:u w:val="single"/>
        </w:rPr>
        <w:t>，如有可能，更新到最新，删除flash player，扩展MS Office</w:t>
      </w:r>
      <w:r w:rsidR="00FF2BF1">
        <w:rPr>
          <w:rFonts w:asciiTheme="minorEastAsia" w:hAnsiTheme="minorEastAsia" w:cs="Arial" w:hint="eastAsia"/>
          <w:color w:val="8E2555"/>
          <w:szCs w:val="21"/>
          <w:u w:val="single"/>
        </w:rPr>
        <w:t>）</w:t>
      </w:r>
      <w:r w:rsidRPr="00F75C78">
        <w:rPr>
          <w:rFonts w:asciiTheme="minorEastAsia" w:hAnsiTheme="minorEastAsia"/>
          <w:color w:val="333333"/>
          <w:szCs w:val="21"/>
          <w:highlight w:val="white"/>
        </w:rPr>
        <w:t>）</w:t>
      </w:r>
    </w:p>
    <w:p w14:paraId="62BF0B20" w14:textId="77777777" w:rsidR="0037484B" w:rsidRDefault="0037484B" w:rsidP="000E5961">
      <w:pPr>
        <w:pStyle w:val="a3"/>
        <w:rPr>
          <w:noProof/>
        </w:rPr>
      </w:pPr>
    </w:p>
    <w:p w14:paraId="561AACC8" w14:textId="44AE5CD3" w:rsidR="0037484B" w:rsidRDefault="00BE457B" w:rsidP="00615821">
      <w:pPr>
        <w:pStyle w:val="a3"/>
        <w:rPr>
          <w:noProof/>
        </w:rPr>
      </w:pPr>
      <w:r>
        <w:rPr>
          <w:noProof/>
        </w:rPr>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647619"/>
                    </a:xfrm>
                    <a:prstGeom prst="rect">
                      <a:avLst/>
                    </a:prstGeom>
                  </pic:spPr>
                </pic:pic>
              </a:graphicData>
            </a:graphic>
          </wp:inline>
        </w:drawing>
      </w:r>
    </w:p>
    <w:p w14:paraId="0F66ED91" w14:textId="77777777" w:rsidR="007817C5" w:rsidRDefault="007817C5" w:rsidP="00615821">
      <w:pPr>
        <w:pStyle w:val="a3"/>
        <w:rPr>
          <w:noProof/>
        </w:rPr>
      </w:pPr>
    </w:p>
    <w:p w14:paraId="58634C8C" w14:textId="77777777" w:rsidR="00522BD9" w:rsidRPr="00522BD9" w:rsidRDefault="00522BD9" w:rsidP="00615821">
      <w:pPr>
        <w:pStyle w:val="a3"/>
        <w:ind w:left="360" w:firstLineChars="0" w:firstLine="0"/>
      </w:pPr>
      <w:r>
        <w:rPr>
          <w:rFonts w:hint="eastAsia"/>
        </w:rPr>
        <w:t>无处不在的勒索软件</w:t>
      </w:r>
      <w:r w:rsidR="00135BA9">
        <w:rPr>
          <w:rFonts w:hint="eastAsia"/>
        </w:rPr>
        <w:t>（</w:t>
      </w:r>
      <w:r w:rsidR="00135BA9" w:rsidRPr="00135BA9">
        <w:rPr>
          <w:rFonts w:hint="eastAsia"/>
          <w:color w:val="FF0000"/>
        </w:rPr>
        <w:t>可能可以放在相关工作中</w:t>
      </w:r>
      <w:r w:rsidR="00135BA9">
        <w:rPr>
          <w:rFonts w:hint="eastAsia"/>
        </w:rPr>
        <w:t>）</w:t>
      </w:r>
    </w:p>
    <w:p w14:paraId="747C732B" w14:textId="77777777" w:rsidR="0037484B" w:rsidRDefault="0037484B" w:rsidP="0037484B">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14:paraId="655B306E" w14:textId="77777777"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765DD6E1" w14:textId="77777777" w:rsidR="0037484B" w:rsidRDefault="0037484B" w:rsidP="000E5961">
      <w:pPr>
        <w:pStyle w:val="a3"/>
        <w:rPr>
          <w:noProof/>
        </w:rPr>
      </w:pPr>
    </w:p>
    <w:p w14:paraId="09097DA9" w14:textId="77777777" w:rsidR="0037484B" w:rsidRDefault="0037484B" w:rsidP="000E5961">
      <w:pPr>
        <w:pStyle w:val="a3"/>
        <w:rPr>
          <w:noProof/>
        </w:rPr>
      </w:pPr>
    </w:p>
    <w:p w14:paraId="4C26830D" w14:textId="388CC062" w:rsidR="0037484B" w:rsidRDefault="0037484B" w:rsidP="000E5961">
      <w:pPr>
        <w:pStyle w:val="a3"/>
        <w:rPr>
          <w:rFonts w:asciiTheme="minorEastAsia" w:hAnsiTheme="minorEastAsia"/>
          <w:color w:val="FF0000"/>
          <w:szCs w:val="21"/>
          <w:highlight w:val="white"/>
        </w:rPr>
      </w:pPr>
    </w:p>
    <w:p w14:paraId="7C7E6E93" w14:textId="77777777" w:rsidR="00522BD9" w:rsidRDefault="00522BD9" w:rsidP="000E5961">
      <w:pPr>
        <w:pStyle w:val="a3"/>
        <w:rPr>
          <w:rFonts w:asciiTheme="minorEastAsia" w:hAnsiTheme="minorEastAsia"/>
          <w:color w:val="FF0000"/>
          <w:szCs w:val="21"/>
          <w:highlight w:val="white"/>
        </w:rPr>
      </w:pPr>
    </w:p>
    <w:p w14:paraId="1964E9FA" w14:textId="77777777" w:rsidR="00996BEC" w:rsidRDefault="00996BEC" w:rsidP="00615821">
      <w:pPr>
        <w:pStyle w:val="a3"/>
        <w:ind w:left="360" w:firstLineChars="0" w:firstLine="0"/>
      </w:pPr>
      <w:r>
        <w:rPr>
          <w:rFonts w:hint="eastAsia"/>
        </w:rPr>
        <w:t>（</w:t>
      </w:r>
      <w:r w:rsidRPr="00996BEC">
        <w:rPr>
          <w:rFonts w:hint="eastAsia"/>
          <w:color w:val="FF0000"/>
        </w:rPr>
        <w:t>重画</w:t>
      </w:r>
      <w:r w:rsidRPr="00996BEC">
        <w:rPr>
          <w:rFonts w:hint="eastAsia"/>
          <w:color w:val="FF0000"/>
        </w:rPr>
        <w:t xml:space="preserve"> + </w:t>
      </w:r>
      <w:r w:rsidRPr="00996BEC">
        <w:rPr>
          <w:rFonts w:hint="eastAsia"/>
          <w:color w:val="FF0000"/>
        </w:rPr>
        <w:t>社会工程学</w:t>
      </w:r>
      <w:r>
        <w:rPr>
          <w:rFonts w:hint="eastAsia"/>
        </w:rPr>
        <w:t>）</w:t>
      </w:r>
    </w:p>
    <w:p w14:paraId="4F70D6F0" w14:textId="77777777" w:rsidR="000E5961" w:rsidRDefault="009E42E3" w:rsidP="00615821">
      <w:pPr>
        <w:pStyle w:val="a3"/>
        <w:ind w:left="360" w:firstLineChars="0" w:firstLine="0"/>
      </w:pPr>
      <w:r>
        <w:rPr>
          <w:rFonts w:hint="eastAsia"/>
        </w:rPr>
        <w:t>中国依然是垃圾邮件的重灾区</w:t>
      </w:r>
    </w:p>
    <w:p w14:paraId="36F29B17" w14:textId="77777777" w:rsidR="00135BA9" w:rsidRDefault="009E42E3" w:rsidP="009E42E3">
      <w:r>
        <w:rPr>
          <w:rFonts w:hint="eastAsia"/>
        </w:rPr>
        <w:t>在</w:t>
      </w:r>
      <w:r w:rsidR="000B65CC">
        <w:rPr>
          <w:rFonts w:hint="eastAsia"/>
        </w:rPr>
        <w:t>2017</w:t>
      </w:r>
      <w:r w:rsidR="000B65CC">
        <w:rPr>
          <w:rFonts w:hint="eastAsia"/>
        </w:rPr>
        <w:t>年的</w:t>
      </w:r>
      <w:r w:rsidR="00135BA9">
        <w:rPr>
          <w:rFonts w:hint="eastAsia"/>
        </w:rPr>
        <w:t>S</w:t>
      </w:r>
      <w:r w:rsidR="000B65CC">
        <w:rPr>
          <w:rFonts w:hint="eastAsia"/>
        </w:rPr>
        <w:t>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p>
    <w:p w14:paraId="41609CC4" w14:textId="674FEA6A" w:rsidR="000B65CC" w:rsidRPr="005C2876" w:rsidRDefault="00135BA9" w:rsidP="005C2876">
      <w:r>
        <w:t>According to Symantec 2017 I</w:t>
      </w:r>
      <w:r w:rsidR="005C2876">
        <w:t>nternet Security Threat Report</w:t>
      </w:r>
      <w:r w:rsidR="005C2876">
        <w:t>，</w:t>
      </w:r>
      <w:r w:rsidR="00A90CFE">
        <w:rPr>
          <w:rFonts w:hint="eastAsia"/>
        </w:rPr>
        <w:t xml:space="preserve"> </w:t>
      </w:r>
    </w:p>
    <w:p w14:paraId="4B6E56D2" w14:textId="2790756D" w:rsidR="000B65CC" w:rsidRPr="005C2876" w:rsidRDefault="00A90CFE" w:rsidP="005C2876">
      <w:bookmarkStart w:id="0" w:name="OLE_LINK1"/>
      <w:bookmarkStart w:id="1" w:name="OLE_LINK2"/>
      <w:bookmarkStart w:id="2" w:name="OLE_LINK3"/>
      <w:r>
        <w:rPr>
          <w:rFonts w:hint="eastAsia"/>
        </w:rPr>
        <w:t>其中在</w:t>
      </w:r>
      <w:r>
        <w:rPr>
          <w:rFonts w:hint="eastAsia"/>
        </w:rPr>
        <w:t>Spam</w:t>
      </w:r>
      <w:r>
        <w:t xml:space="preserve"> zombies</w:t>
      </w:r>
      <w:r>
        <w:rPr>
          <w:rFonts w:hint="eastAsia"/>
        </w:rPr>
        <w:t>的统计中更是远超其他国家，排在了最前面的位置</w:t>
      </w:r>
      <w:bookmarkEnd w:id="0"/>
      <w:bookmarkEnd w:id="1"/>
      <w:bookmarkEnd w:id="2"/>
    </w:p>
    <w:p w14:paraId="686888CB" w14:textId="7AB11039" w:rsidR="00A267F1" w:rsidRPr="005C2876" w:rsidRDefault="00A267F1" w:rsidP="00A267F1">
      <w:pPr>
        <w:widowControl/>
        <w:jc w:val="left"/>
        <w:rPr>
          <w:rFonts w:ascii="宋体" w:eastAsia="宋体" w:hAnsi="宋体" w:cs="宋体"/>
          <w:kern w:val="0"/>
          <w:szCs w:val="21"/>
        </w:rPr>
      </w:pPr>
      <w:bookmarkStart w:id="3" w:name="OLE_LINK8"/>
      <w:bookmarkStart w:id="4"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3"/>
      <w:bookmarkEnd w:id="4"/>
    </w:p>
    <w:p w14:paraId="0D54D29A" w14:textId="77777777" w:rsidR="009E42E3" w:rsidRDefault="009E42E3" w:rsidP="009E42E3"/>
    <w:p w14:paraId="0A202548" w14:textId="77777777" w:rsidR="00FC3333" w:rsidRDefault="00FC3333" w:rsidP="00FC3333">
      <w:bookmarkStart w:id="5" w:name="OLE_LINK4"/>
      <w:bookmarkStart w:id="6"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5"/>
      <w:bookmarkEnd w:id="6"/>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7"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7"/>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8" w:name="98fufc1520739287591"/>
      <w:bookmarkStart w:id="9" w:name="40ponb1520739287591"/>
      <w:bookmarkEnd w:id="8"/>
      <w:bookmarkEnd w:id="9"/>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17C497A5" w:rsidR="00755E3D" w:rsidRDefault="00755E3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生成新的病毒变种 7000</w:t>
      </w:r>
      <w:r>
        <w:rPr>
          <w:rFonts w:ascii="宋体" w:eastAsia="宋体" w:hAnsi="宋体" w:cs="宋体"/>
          <w:kern w:val="0"/>
          <w:szCs w:val="21"/>
        </w:rPr>
        <w:t xml:space="preserve"> </w:t>
      </w:r>
      <w:r>
        <w:rPr>
          <w:rFonts w:ascii="宋体" w:eastAsia="宋体" w:hAnsi="宋体" w:cs="宋体" w:hint="eastAsia"/>
          <w:kern w:val="0"/>
          <w:szCs w:val="21"/>
        </w:rPr>
        <w:t>个</w:t>
      </w:r>
    </w:p>
    <w:p w14:paraId="1B33B72B" w14:textId="6BBC563F" w:rsidR="00240FEB" w:rsidRPr="0057788E" w:rsidRDefault="006A4831" w:rsidP="0057788E">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0" w:name="31nunt1520739287591"/>
      <w:bookmarkStart w:id="11" w:name="58rzwq1520739287591"/>
      <w:bookmarkEnd w:id="10"/>
      <w:bookmarkEnd w:id="11"/>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01C967C7" w14:textId="77777777" w:rsidR="00F161D5" w:rsidRDefault="00F161D5" w:rsidP="00F161D5">
      <w:r>
        <w:t xml:space="preserve">PDF Platform diversity: Pdf detection, assumption: good docs will behave the same across different platform while bad docs will behave significantly different due to platform dependency. </w:t>
      </w:r>
    </w:p>
    <w:p w14:paraId="269EE994" w14:textId="77777777" w:rsidR="00F161D5"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38953C48" w14:textId="77777777" w:rsidR="00F161D5" w:rsidRDefault="00F161D5" w:rsidP="00F161D5">
      <w:r>
        <w:rPr>
          <w:rFonts w:ascii="Helvetica" w:eastAsia="Helvetica" w:hAnsi="Helvetica" w:cs="Helvetica"/>
        </w:rPr>
        <w:t>…</w:t>
      </w:r>
    </w:p>
    <w:p w14:paraId="50365B8A" w14:textId="77777777" w:rsidR="00F161D5" w:rsidRPr="00F161D5" w:rsidRDefault="00F161D5" w:rsidP="00F161D5"/>
    <w:p w14:paraId="50629E9D" w14:textId="77777777" w:rsidR="00A35B39" w:rsidRPr="00BF418D" w:rsidRDefault="00A35B39" w:rsidP="00A35B39">
      <w:pPr>
        <w:jc w:val="left"/>
        <w:rPr>
          <w:rFonts w:ascii="宋体" w:eastAsia="宋体" w:hAnsi="宋体" w:cs="宋体"/>
          <w:kern w:val="0"/>
          <w:szCs w:val="21"/>
        </w:rPr>
      </w:pP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10"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498BEC49" w:rsidR="000E5961" w:rsidRDefault="00EF7B74" w:rsidP="000E5961">
      <w:pPr>
        <w:pStyle w:val="a3"/>
        <w:ind w:left="360" w:firstLineChars="0" w:firstLine="0"/>
      </w:pPr>
      <w:r>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r w:rsidRPr="00766E1F">
        <w:rPr>
          <w:rFonts w:hint="eastAsia"/>
          <w:color w:val="FF0000"/>
        </w:rPr>
        <w:t>恶代分析的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36B54A"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14:paraId="37680297" w14:textId="77777777"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03478278" w14:textId="77777777"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14:paraId="521FAB2F" w14:textId="77777777"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w:t>
      </w:r>
      <w:bookmarkStart w:id="12" w:name="_GoBack"/>
      <w:bookmarkEnd w:id="12"/>
      <w:r w:rsidRPr="00FB41D0">
        <w:rPr>
          <w:rFonts w:ascii="宋体" w:eastAsia="宋体" w:hAnsi="宋体" w:cs="宋体"/>
          <w:kern w:val="0"/>
          <w:szCs w:val="21"/>
        </w:rPr>
        <w:t>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4563"/>
        <w:gridCol w:w="3148"/>
        <w:gridCol w:w="3491"/>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D05A9C" w:rsidRPr="00124ED3" w14:paraId="74F1AF59" w14:textId="77777777" w:rsidTr="001A2C3E">
        <w:trPr>
          <w:trHeight w:val="320"/>
          <w:jc w:val="center"/>
        </w:trPr>
        <w:tc>
          <w:tcPr>
            <w:tcW w:w="2037" w:type="pct"/>
            <w:tcBorders>
              <w:top w:val="single" w:sz="4" w:space="0" w:color="auto"/>
              <w:left w:val="nil"/>
              <w:bottom w:val="nil"/>
              <w:right w:val="nil"/>
            </w:tcBorders>
            <w:shd w:val="clear" w:color="auto" w:fill="auto"/>
            <w:vAlign w:val="center"/>
            <w:hideMark/>
          </w:tcPr>
          <w:p w14:paraId="11E36636" w14:textId="7D1C87A7" w:rsidR="00D05A9C" w:rsidRPr="00275173" w:rsidRDefault="00D05A9C" w:rsidP="000850B0">
            <w:pPr>
              <w:jc w:val="center"/>
              <w:rPr>
                <w:b/>
                <w:szCs w:val="21"/>
              </w:rPr>
            </w:pPr>
            <w:r w:rsidRPr="00D05A9C">
              <w:rPr>
                <w:b/>
                <w:szCs w:val="21"/>
              </w:rPr>
              <w:t xml:space="preserve">count_acroform_obs  </w:t>
            </w:r>
          </w:p>
        </w:tc>
        <w:tc>
          <w:tcPr>
            <w:tcW w:w="1405" w:type="pct"/>
            <w:tcBorders>
              <w:top w:val="single" w:sz="4" w:space="0" w:color="auto"/>
              <w:left w:val="nil"/>
              <w:bottom w:val="nil"/>
              <w:right w:val="nil"/>
            </w:tcBorders>
            <w:shd w:val="clear" w:color="auto" w:fill="auto"/>
            <w:vAlign w:val="center"/>
            <w:hideMark/>
          </w:tcPr>
          <w:p w14:paraId="5BD4EA7A" w14:textId="75B8985D" w:rsidR="00D05A9C" w:rsidRPr="00275173" w:rsidRDefault="00D05A9C" w:rsidP="000850B0">
            <w:pPr>
              <w:jc w:val="center"/>
              <w:rPr>
                <w:b/>
                <w:szCs w:val="21"/>
              </w:rPr>
            </w:pPr>
            <w:r w:rsidRPr="00D05A9C">
              <w:rPr>
                <w:b/>
                <w:szCs w:val="21"/>
              </w:rPr>
              <w:t>700</w:t>
            </w:r>
          </w:p>
        </w:tc>
        <w:tc>
          <w:tcPr>
            <w:tcW w:w="1558" w:type="pct"/>
            <w:tcBorders>
              <w:top w:val="single" w:sz="4" w:space="0" w:color="auto"/>
              <w:left w:val="nil"/>
              <w:bottom w:val="nil"/>
              <w:right w:val="nil"/>
            </w:tcBorders>
            <w:shd w:val="clear" w:color="auto" w:fill="auto"/>
            <w:vAlign w:val="center"/>
            <w:hideMark/>
          </w:tcPr>
          <w:p w14:paraId="12342164" w14:textId="45BA1F85" w:rsidR="00D05A9C" w:rsidRPr="00275173" w:rsidRDefault="00D05A9C" w:rsidP="000850B0">
            <w:pPr>
              <w:jc w:val="center"/>
              <w:rPr>
                <w:b/>
                <w:szCs w:val="21"/>
              </w:rPr>
            </w:pPr>
            <w:r w:rsidRPr="00D05A9C">
              <w:rPr>
                <w:b/>
                <w:szCs w:val="21"/>
              </w:rPr>
              <w:t>1400</w:t>
            </w:r>
          </w:p>
        </w:tc>
      </w:tr>
      <w:tr w:rsidR="00D05A9C"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D05A9C" w:rsidRPr="00124ED3" w:rsidRDefault="00D05A9C" w:rsidP="000850B0">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D05A9C" w:rsidRPr="00124ED3" w:rsidRDefault="00CF1C0A" w:rsidP="000850B0">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D05A9C" w:rsidRPr="00124ED3" w:rsidRDefault="00CF1C0A" w:rsidP="000850B0">
            <w:pPr>
              <w:jc w:val="center"/>
              <w:rPr>
                <w:szCs w:val="21"/>
              </w:rPr>
            </w:pPr>
            <w:r w:rsidRPr="00CF1C0A">
              <w:rPr>
                <w:szCs w:val="21"/>
              </w:rPr>
              <w:t>200</w:t>
            </w:r>
          </w:p>
        </w:tc>
      </w:tr>
      <w:tr w:rsidR="00D05A9C"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D05A9C" w:rsidRPr="00124ED3" w:rsidRDefault="00CF1C0A" w:rsidP="000850B0">
            <w:pPr>
              <w:jc w:val="center"/>
              <w:rPr>
                <w:szCs w:val="21"/>
              </w:rPr>
            </w:pPr>
            <w:r w:rsidRPr="00CF1C0A">
              <w:rPr>
                <w:szCs w:val="21"/>
              </w:rPr>
              <w:t>count_box_legal</w:t>
            </w:r>
          </w:p>
        </w:tc>
        <w:tc>
          <w:tcPr>
            <w:tcW w:w="1405" w:type="pct"/>
            <w:tcBorders>
              <w:top w:val="nil"/>
              <w:left w:val="nil"/>
              <w:bottom w:val="nil"/>
              <w:right w:val="nil"/>
            </w:tcBorders>
            <w:shd w:val="clear" w:color="auto" w:fill="auto"/>
            <w:vAlign w:val="center"/>
            <w:hideMark/>
          </w:tcPr>
          <w:p w14:paraId="3EEDDD8F" w14:textId="28189BF8" w:rsidR="00D05A9C" w:rsidRPr="00124ED3" w:rsidRDefault="00CF1C0A" w:rsidP="000850B0">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D05A9C" w:rsidRPr="00124ED3" w:rsidRDefault="00CF1C0A" w:rsidP="002A55C2">
            <w:pPr>
              <w:jc w:val="center"/>
              <w:rPr>
                <w:szCs w:val="21"/>
              </w:rPr>
            </w:pPr>
            <w:r w:rsidRPr="00CF1C0A">
              <w:rPr>
                <w:szCs w:val="21"/>
              </w:rPr>
              <w:t>0</w:t>
            </w:r>
          </w:p>
        </w:tc>
      </w:tr>
      <w:tr w:rsidR="00D05A9C"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D05A9C" w:rsidRPr="00275173" w:rsidRDefault="00CF1C0A" w:rsidP="000850B0">
            <w:pPr>
              <w:jc w:val="center"/>
              <w:rPr>
                <w:b/>
                <w:szCs w:val="21"/>
              </w:rPr>
            </w:pPr>
            <w:r w:rsidRPr="00CF1C0A">
              <w:rPr>
                <w:b/>
                <w:szCs w:val="21"/>
              </w:rPr>
              <w:t>count_box_letter</w:t>
            </w:r>
          </w:p>
        </w:tc>
        <w:tc>
          <w:tcPr>
            <w:tcW w:w="1405" w:type="pct"/>
            <w:tcBorders>
              <w:top w:val="nil"/>
              <w:left w:val="nil"/>
              <w:bottom w:val="nil"/>
              <w:right w:val="nil"/>
            </w:tcBorders>
            <w:shd w:val="clear" w:color="auto" w:fill="auto"/>
            <w:vAlign w:val="center"/>
            <w:hideMark/>
          </w:tcPr>
          <w:p w14:paraId="27C8BA5A" w14:textId="42414782" w:rsidR="00D05A9C" w:rsidRPr="00275173" w:rsidRDefault="002A55C2" w:rsidP="000850B0">
            <w:pPr>
              <w:jc w:val="center"/>
              <w:rPr>
                <w:b/>
                <w:szCs w:val="21"/>
              </w:rPr>
            </w:pPr>
            <w:r>
              <w:rPr>
                <w:b/>
                <w:szCs w:val="21"/>
              </w:rPr>
              <w:t>7</w:t>
            </w:r>
            <w:r w:rsidR="00CF1C0A"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D05A9C" w:rsidRPr="00275173" w:rsidRDefault="00CF1C0A" w:rsidP="000850B0">
            <w:pPr>
              <w:jc w:val="center"/>
              <w:rPr>
                <w:b/>
                <w:szCs w:val="21"/>
              </w:rPr>
            </w:pPr>
            <w:r w:rsidRPr="00CF1C0A">
              <w:rPr>
                <w:b/>
                <w:szCs w:val="21"/>
              </w:rPr>
              <w:t>866773</w:t>
            </w:r>
          </w:p>
        </w:tc>
      </w:tr>
      <w:tr w:rsidR="00D05A9C"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D05A9C" w:rsidRPr="00124ED3" w:rsidRDefault="00CF1C0A" w:rsidP="000850B0">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D05A9C" w:rsidRPr="00124ED3" w:rsidRDefault="00CF1C0A" w:rsidP="000850B0">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D05A9C" w:rsidRPr="00124ED3" w:rsidRDefault="00CF1C0A" w:rsidP="000850B0">
            <w:pPr>
              <w:jc w:val="center"/>
              <w:rPr>
                <w:szCs w:val="21"/>
              </w:rPr>
            </w:pPr>
            <w:r w:rsidRPr="00CF1C0A">
              <w:rPr>
                <w:szCs w:val="21"/>
              </w:rPr>
              <w:t>1.749550</w:t>
            </w:r>
          </w:p>
        </w:tc>
      </w:tr>
      <w:tr w:rsidR="00D05A9C"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D05A9C" w:rsidRPr="00124ED3" w:rsidRDefault="00CF1C0A" w:rsidP="000850B0">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D05A9C" w:rsidRPr="00124ED3" w:rsidRDefault="00CF1C0A" w:rsidP="000850B0">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D05A9C" w:rsidRPr="00124ED3" w:rsidRDefault="00CF1C0A" w:rsidP="002A55C2">
            <w:pPr>
              <w:jc w:val="center"/>
              <w:rPr>
                <w:szCs w:val="21"/>
              </w:rPr>
            </w:pPr>
            <w:r w:rsidRPr="00CF1C0A">
              <w:rPr>
                <w:szCs w:val="21"/>
              </w:rPr>
              <w:t>0</w:t>
            </w:r>
          </w:p>
        </w:tc>
      </w:tr>
      <w:tr w:rsidR="00D05A9C"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D05A9C" w:rsidRPr="00124ED3" w:rsidRDefault="00CF1C0A" w:rsidP="000850B0">
            <w:pPr>
              <w:jc w:val="center"/>
              <w:rPr>
                <w:szCs w:val="21"/>
              </w:rPr>
            </w:pPr>
            <w:r w:rsidRPr="00CF1C0A">
              <w:rPr>
                <w:szCs w:val="21"/>
              </w:rPr>
              <w:t>count_endobj</w:t>
            </w:r>
          </w:p>
        </w:tc>
        <w:tc>
          <w:tcPr>
            <w:tcW w:w="1405" w:type="pct"/>
            <w:tcBorders>
              <w:top w:val="nil"/>
              <w:left w:val="nil"/>
              <w:bottom w:val="nil"/>
              <w:right w:val="nil"/>
            </w:tcBorders>
            <w:shd w:val="clear" w:color="auto" w:fill="auto"/>
            <w:vAlign w:val="center"/>
            <w:hideMark/>
          </w:tcPr>
          <w:p w14:paraId="3DD230DC" w14:textId="762CCB30" w:rsidR="00D05A9C" w:rsidRPr="00124ED3" w:rsidRDefault="00CF1C0A" w:rsidP="000850B0">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D05A9C" w:rsidRPr="00124ED3" w:rsidRDefault="00CF1C0A" w:rsidP="000850B0">
            <w:pPr>
              <w:jc w:val="center"/>
              <w:rPr>
                <w:szCs w:val="21"/>
              </w:rPr>
            </w:pPr>
            <w:r w:rsidRPr="00CF1C0A">
              <w:rPr>
                <w:szCs w:val="21"/>
              </w:rPr>
              <w:t>9.685137</w:t>
            </w:r>
          </w:p>
        </w:tc>
      </w:tr>
      <w:tr w:rsidR="00D05A9C"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D05A9C" w:rsidRPr="00124ED3" w:rsidRDefault="00CF1C0A" w:rsidP="000850B0">
            <w:pPr>
              <w:jc w:val="center"/>
              <w:rPr>
                <w:szCs w:val="21"/>
              </w:rPr>
            </w:pPr>
            <w:r w:rsidRPr="00CF1C0A">
              <w:rPr>
                <w:szCs w:val="21"/>
              </w:rPr>
              <w:t>count_endstream</w:t>
            </w:r>
          </w:p>
        </w:tc>
        <w:tc>
          <w:tcPr>
            <w:tcW w:w="1405" w:type="pct"/>
            <w:tcBorders>
              <w:top w:val="nil"/>
              <w:left w:val="nil"/>
              <w:bottom w:val="nil"/>
              <w:right w:val="nil"/>
            </w:tcBorders>
            <w:shd w:val="clear" w:color="auto" w:fill="auto"/>
            <w:vAlign w:val="center"/>
            <w:hideMark/>
          </w:tcPr>
          <w:p w14:paraId="7F6BC82F" w14:textId="537CD229" w:rsidR="00D05A9C" w:rsidRPr="00124ED3" w:rsidRDefault="00CF1C0A" w:rsidP="000850B0">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D05A9C" w:rsidRPr="00124ED3" w:rsidRDefault="00CF1C0A" w:rsidP="000850B0">
            <w:pPr>
              <w:jc w:val="center"/>
              <w:rPr>
                <w:szCs w:val="21"/>
              </w:rPr>
            </w:pPr>
            <w:r w:rsidRPr="00CF1C0A">
              <w:rPr>
                <w:szCs w:val="21"/>
              </w:rPr>
              <w:t>3.785357</w:t>
            </w:r>
          </w:p>
        </w:tc>
      </w:tr>
      <w:tr w:rsidR="00D05A9C" w:rsidRPr="00124ED3" w14:paraId="7810A605" w14:textId="77777777" w:rsidTr="001A2C3E">
        <w:trPr>
          <w:trHeight w:val="320"/>
          <w:jc w:val="center"/>
        </w:trPr>
        <w:tc>
          <w:tcPr>
            <w:tcW w:w="2037" w:type="pct"/>
            <w:tcBorders>
              <w:top w:val="nil"/>
              <w:left w:val="nil"/>
              <w:bottom w:val="nil"/>
              <w:right w:val="nil"/>
            </w:tcBorders>
            <w:shd w:val="clear" w:color="auto" w:fill="auto"/>
            <w:vAlign w:val="center"/>
            <w:hideMark/>
          </w:tcPr>
          <w:p w14:paraId="3932B973" w14:textId="58EF5DF8" w:rsidR="00D05A9C" w:rsidRPr="00AB1820" w:rsidRDefault="00CF1C0A" w:rsidP="000850B0">
            <w:pPr>
              <w:jc w:val="center"/>
              <w:rPr>
                <w:b/>
                <w:szCs w:val="21"/>
              </w:rPr>
            </w:pPr>
            <w:r w:rsidRPr="00AB1820">
              <w:rPr>
                <w:b/>
                <w:szCs w:val="21"/>
              </w:rPr>
              <w:t>count_font</w:t>
            </w:r>
          </w:p>
        </w:tc>
        <w:tc>
          <w:tcPr>
            <w:tcW w:w="1405" w:type="pct"/>
            <w:tcBorders>
              <w:top w:val="nil"/>
              <w:left w:val="nil"/>
              <w:bottom w:val="nil"/>
              <w:right w:val="nil"/>
            </w:tcBorders>
            <w:shd w:val="clear" w:color="auto" w:fill="auto"/>
            <w:vAlign w:val="center"/>
            <w:hideMark/>
          </w:tcPr>
          <w:p w14:paraId="6A0149DD" w14:textId="19A835B5" w:rsidR="00D05A9C" w:rsidRPr="00124ED3" w:rsidRDefault="00CF1C0A" w:rsidP="000850B0">
            <w:pPr>
              <w:jc w:val="center"/>
              <w:rPr>
                <w:szCs w:val="21"/>
              </w:rPr>
            </w:pPr>
            <w:r w:rsidRPr="00CF1C0A">
              <w:rPr>
                <w:szCs w:val="21"/>
              </w:rPr>
              <w:t>14.646365</w:t>
            </w:r>
          </w:p>
        </w:tc>
        <w:tc>
          <w:tcPr>
            <w:tcW w:w="1558" w:type="pct"/>
            <w:tcBorders>
              <w:top w:val="nil"/>
              <w:left w:val="nil"/>
              <w:bottom w:val="nil"/>
              <w:right w:val="nil"/>
            </w:tcBorders>
            <w:shd w:val="clear" w:color="auto" w:fill="auto"/>
            <w:vAlign w:val="center"/>
            <w:hideMark/>
          </w:tcPr>
          <w:p w14:paraId="4E7BA25D" w14:textId="0D661EEA" w:rsidR="00D05A9C" w:rsidRPr="00124ED3" w:rsidRDefault="00CF1C0A" w:rsidP="000850B0">
            <w:pPr>
              <w:jc w:val="center"/>
              <w:rPr>
                <w:szCs w:val="21"/>
              </w:rPr>
            </w:pPr>
            <w:r w:rsidRPr="00CF1C0A">
              <w:rPr>
                <w:szCs w:val="21"/>
              </w:rPr>
              <w:t>0.551510</w:t>
            </w:r>
          </w:p>
        </w:tc>
      </w:tr>
      <w:tr w:rsidR="00D05A9C"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D05A9C" w:rsidRPr="00124ED3" w:rsidRDefault="00CF1C0A" w:rsidP="000850B0">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D05A9C" w:rsidRPr="00124ED3" w:rsidRDefault="00CF1C0A" w:rsidP="000850B0">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D05A9C" w:rsidRPr="00124ED3" w:rsidRDefault="00CF1C0A" w:rsidP="000850B0">
            <w:pPr>
              <w:jc w:val="center"/>
              <w:rPr>
                <w:szCs w:val="21"/>
              </w:rPr>
            </w:pPr>
            <w:r w:rsidRPr="00CF1C0A">
              <w:rPr>
                <w:szCs w:val="21"/>
              </w:rPr>
              <w:t>400</w:t>
            </w:r>
          </w:p>
        </w:tc>
      </w:tr>
      <w:tr w:rsidR="00D05A9C"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D05A9C" w:rsidRPr="00124ED3" w:rsidRDefault="00CF1C0A" w:rsidP="000850B0">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D05A9C" w:rsidRPr="00124ED3" w:rsidRDefault="00CF1C0A" w:rsidP="000850B0">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D05A9C" w:rsidRPr="00124ED3" w:rsidRDefault="001F0F04" w:rsidP="000850B0">
            <w:pPr>
              <w:jc w:val="center"/>
              <w:rPr>
                <w:szCs w:val="21"/>
              </w:rPr>
            </w:pPr>
            <w:r w:rsidRPr="001F0F04">
              <w:rPr>
                <w:szCs w:val="21"/>
              </w:rPr>
              <w:t>6401</w:t>
            </w:r>
          </w:p>
        </w:tc>
      </w:tr>
      <w:tr w:rsidR="00D05A9C"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D05A9C" w:rsidRPr="00275173" w:rsidRDefault="001F0F04" w:rsidP="000850B0">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D05A9C" w:rsidRPr="00275173" w:rsidRDefault="001F0F04" w:rsidP="000850B0">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D05A9C" w:rsidRPr="00275173" w:rsidRDefault="001F0F04" w:rsidP="000850B0">
            <w:pPr>
              <w:jc w:val="center"/>
              <w:rPr>
                <w:b/>
                <w:szCs w:val="21"/>
              </w:rPr>
            </w:pPr>
            <w:r w:rsidRPr="001F0F04">
              <w:rPr>
                <w:b/>
                <w:szCs w:val="21"/>
              </w:rPr>
              <w:t>12002</w:t>
            </w:r>
          </w:p>
        </w:tc>
      </w:tr>
      <w:tr w:rsidR="00D05A9C"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D05A9C" w:rsidRPr="00124ED3" w:rsidRDefault="001F0F04" w:rsidP="001F0F04">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D05A9C" w:rsidRPr="00124ED3" w:rsidRDefault="002A55C2" w:rsidP="000850B0">
            <w:pPr>
              <w:jc w:val="center"/>
              <w:rPr>
                <w:szCs w:val="21"/>
              </w:rPr>
            </w:pPr>
            <w:r>
              <w:rPr>
                <w:szCs w:val="21"/>
              </w:rPr>
              <w:t>3</w:t>
            </w:r>
            <w:r w:rsidR="001F0F04" w:rsidRPr="001F0F04">
              <w:rPr>
                <w:szCs w:val="21"/>
              </w:rPr>
              <w:t>6</w:t>
            </w:r>
            <w:r>
              <w:rPr>
                <w:szCs w:val="21"/>
              </w:rPr>
              <w:t>.</w:t>
            </w:r>
            <w:r w:rsidR="001F0F04"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D05A9C" w:rsidRPr="00124ED3" w:rsidRDefault="002A55C2" w:rsidP="000850B0">
            <w:pPr>
              <w:jc w:val="center"/>
              <w:rPr>
                <w:szCs w:val="21"/>
              </w:rPr>
            </w:pPr>
            <w:r w:rsidRPr="002A55C2">
              <w:rPr>
                <w:kern w:val="0"/>
                <w:szCs w:val="21"/>
              </w:rPr>
              <w:t>0</w:t>
            </w:r>
            <w:r>
              <w:rPr>
                <w:kern w:val="0"/>
                <w:szCs w:val="21"/>
              </w:rPr>
              <w:t>.</w:t>
            </w:r>
            <w:r w:rsidRPr="002A55C2">
              <w:rPr>
                <w:kern w:val="0"/>
                <w:szCs w:val="21"/>
              </w:rPr>
              <w:t>30006</w:t>
            </w:r>
          </w:p>
        </w:tc>
      </w:tr>
      <w:tr w:rsidR="00D05A9C"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D05A9C" w:rsidRPr="00124ED3" w:rsidRDefault="001F0F04" w:rsidP="001F0F04">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D05A9C" w:rsidRPr="00124ED3" w:rsidRDefault="001F0F04" w:rsidP="000850B0">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D05A9C" w:rsidRPr="00124ED3" w:rsidRDefault="001F0F04" w:rsidP="000C043E">
            <w:pPr>
              <w:jc w:val="center"/>
              <w:rPr>
                <w:szCs w:val="21"/>
              </w:rPr>
            </w:pPr>
            <w:r w:rsidRPr="001F0F04">
              <w:rPr>
                <w:szCs w:val="21"/>
              </w:rPr>
              <w:t>0</w:t>
            </w:r>
          </w:p>
        </w:tc>
      </w:tr>
      <w:tr w:rsidR="00D05A9C"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D05A9C" w:rsidRPr="00124ED3" w:rsidRDefault="001F0F04" w:rsidP="000850B0">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D05A9C" w:rsidRPr="00124ED3" w:rsidRDefault="000C043E" w:rsidP="000850B0">
            <w:pPr>
              <w:jc w:val="center"/>
              <w:rPr>
                <w:szCs w:val="21"/>
              </w:rPr>
            </w:pPr>
            <w:r>
              <w:rPr>
                <w:szCs w:val="21"/>
              </w:rPr>
              <w:t>2</w:t>
            </w:r>
            <w:r w:rsidR="001F0F04" w:rsidRPr="001F0F04">
              <w:rPr>
                <w:szCs w:val="21"/>
              </w:rPr>
              <w:t>1</w:t>
            </w:r>
            <w:r>
              <w:rPr>
                <w:szCs w:val="21"/>
              </w:rPr>
              <w:t>.</w:t>
            </w:r>
            <w:r w:rsidR="001F0F04"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D05A9C" w:rsidRPr="00124ED3" w:rsidRDefault="000C043E" w:rsidP="000850B0">
            <w:pPr>
              <w:jc w:val="center"/>
              <w:rPr>
                <w:szCs w:val="21"/>
              </w:rPr>
            </w:pPr>
            <w:r>
              <w:rPr>
                <w:szCs w:val="21"/>
              </w:rPr>
              <w:t>0.</w:t>
            </w:r>
            <w:r w:rsidR="001F0F04" w:rsidRPr="001F0F04">
              <w:rPr>
                <w:szCs w:val="21"/>
              </w:rPr>
              <w:t>11202</w:t>
            </w:r>
          </w:p>
        </w:tc>
      </w:tr>
      <w:tr w:rsidR="00D05A9C"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D05A9C" w:rsidRPr="00124ED3" w:rsidRDefault="001F0F04" w:rsidP="000850B0">
            <w:pPr>
              <w:jc w:val="center"/>
              <w:rPr>
                <w:szCs w:val="21"/>
              </w:rPr>
            </w:pPr>
            <w:r w:rsidRPr="001F0F04">
              <w:rPr>
                <w:szCs w:val="21"/>
              </w:rPr>
              <w:t>count_js</w:t>
            </w:r>
          </w:p>
        </w:tc>
        <w:tc>
          <w:tcPr>
            <w:tcW w:w="1405" w:type="pct"/>
            <w:tcBorders>
              <w:top w:val="nil"/>
              <w:left w:val="nil"/>
              <w:bottom w:val="nil"/>
              <w:right w:val="nil"/>
            </w:tcBorders>
            <w:shd w:val="clear" w:color="auto" w:fill="auto"/>
            <w:vAlign w:val="center"/>
            <w:hideMark/>
          </w:tcPr>
          <w:p w14:paraId="49159A89" w14:textId="0DF8E7A6" w:rsidR="00D05A9C" w:rsidRPr="00124ED3" w:rsidRDefault="001F0F04" w:rsidP="000850B0">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D05A9C" w:rsidRPr="00124ED3" w:rsidRDefault="001F0F04" w:rsidP="000850B0">
            <w:pPr>
              <w:jc w:val="center"/>
              <w:rPr>
                <w:szCs w:val="21"/>
              </w:rPr>
            </w:pPr>
            <w:r w:rsidRPr="001F0F04">
              <w:rPr>
                <w:szCs w:val="21"/>
              </w:rPr>
              <w:t>1.012402</w:t>
            </w:r>
          </w:p>
        </w:tc>
      </w:tr>
      <w:tr w:rsidR="00D05A9C"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D05A9C" w:rsidRPr="00AB1820" w:rsidRDefault="001F0F04" w:rsidP="000850B0">
            <w:pPr>
              <w:jc w:val="center"/>
              <w:rPr>
                <w:b/>
                <w:szCs w:val="21"/>
              </w:rPr>
            </w:pPr>
            <w:r w:rsidRPr="00AB1820">
              <w:rPr>
                <w:b/>
                <w:szCs w:val="21"/>
              </w:rPr>
              <w:t>count_obj</w:t>
            </w:r>
          </w:p>
        </w:tc>
        <w:tc>
          <w:tcPr>
            <w:tcW w:w="1405" w:type="pct"/>
            <w:tcBorders>
              <w:top w:val="nil"/>
              <w:bottom w:val="nil"/>
            </w:tcBorders>
            <w:shd w:val="clear" w:color="auto" w:fill="auto"/>
            <w:vAlign w:val="center"/>
            <w:hideMark/>
          </w:tcPr>
          <w:p w14:paraId="6858EF10" w14:textId="41A9E87F" w:rsidR="00D05A9C" w:rsidRPr="00124ED3" w:rsidRDefault="001F0F04" w:rsidP="001F0F04">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D05A9C" w:rsidRPr="00124ED3" w:rsidRDefault="001F0F04" w:rsidP="000850B0">
            <w:pPr>
              <w:jc w:val="center"/>
              <w:rPr>
                <w:szCs w:val="21"/>
              </w:rPr>
            </w:pPr>
            <w:r w:rsidRPr="001F0F04">
              <w:rPr>
                <w:szCs w:val="21"/>
              </w:rPr>
              <w:t>12.014803</w:t>
            </w:r>
          </w:p>
        </w:tc>
      </w:tr>
      <w:tr w:rsidR="001F0F04"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1F0F04" w:rsidRPr="00124ED3" w:rsidRDefault="001F0F04" w:rsidP="001F0F04">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1F0F04" w:rsidRPr="00124ED3" w:rsidRDefault="001F0F04" w:rsidP="000850B0">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1F0F04" w:rsidRPr="00124ED3" w:rsidRDefault="001F0F04" w:rsidP="000850B0">
            <w:pPr>
              <w:jc w:val="center"/>
              <w:rPr>
                <w:szCs w:val="21"/>
              </w:rPr>
            </w:pPr>
            <w:r w:rsidRPr="001F0F04">
              <w:rPr>
                <w:szCs w:val="21"/>
              </w:rPr>
              <w:t>0.153831</w:t>
            </w:r>
          </w:p>
        </w:tc>
      </w:tr>
      <w:tr w:rsidR="001F0F04"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1F0F04" w:rsidRPr="00124ED3" w:rsidRDefault="001F0F04" w:rsidP="000850B0">
            <w:pPr>
              <w:jc w:val="center"/>
              <w:rPr>
                <w:szCs w:val="21"/>
              </w:rPr>
            </w:pPr>
            <w:r w:rsidRPr="001F0F04">
              <w:rPr>
                <w:szCs w:val="21"/>
              </w:rPr>
              <w:t>count_page_obs</w:t>
            </w:r>
          </w:p>
        </w:tc>
        <w:tc>
          <w:tcPr>
            <w:tcW w:w="1405" w:type="pct"/>
            <w:tcBorders>
              <w:top w:val="nil"/>
              <w:bottom w:val="nil"/>
            </w:tcBorders>
            <w:shd w:val="clear" w:color="auto" w:fill="auto"/>
            <w:vAlign w:val="center"/>
          </w:tcPr>
          <w:p w14:paraId="0DF0195B" w14:textId="0D12B1C6" w:rsidR="001F0F04" w:rsidRPr="00124ED3" w:rsidRDefault="001F0F04" w:rsidP="000850B0">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1F0F04" w:rsidRPr="00124ED3" w:rsidRDefault="001F0F04" w:rsidP="000850B0">
            <w:pPr>
              <w:jc w:val="center"/>
              <w:rPr>
                <w:szCs w:val="21"/>
              </w:rPr>
            </w:pPr>
            <w:r w:rsidRPr="001F0F04">
              <w:rPr>
                <w:szCs w:val="21"/>
              </w:rPr>
              <w:t>16003</w:t>
            </w:r>
          </w:p>
        </w:tc>
      </w:tr>
      <w:tr w:rsidR="001F0F04"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1F0F04" w:rsidRPr="001F0F04" w:rsidRDefault="002A55C2" w:rsidP="000850B0">
            <w:pPr>
              <w:jc w:val="center"/>
              <w:rPr>
                <w:szCs w:val="21"/>
              </w:rPr>
            </w:pPr>
            <w:r w:rsidRPr="002A55C2">
              <w:rPr>
                <w:szCs w:val="21"/>
              </w:rPr>
              <w:t>count_startxref</w:t>
            </w:r>
          </w:p>
        </w:tc>
        <w:tc>
          <w:tcPr>
            <w:tcW w:w="1405" w:type="pct"/>
            <w:tcBorders>
              <w:top w:val="nil"/>
              <w:bottom w:val="nil"/>
            </w:tcBorders>
            <w:shd w:val="clear" w:color="auto" w:fill="auto"/>
            <w:vAlign w:val="center"/>
          </w:tcPr>
          <w:p w14:paraId="06C67A7E" w14:textId="0039DACC" w:rsidR="001F0F04" w:rsidRPr="001F0F04" w:rsidRDefault="002A55C2" w:rsidP="000850B0">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1F0F04" w:rsidRPr="001F0F04" w:rsidRDefault="002A55C2" w:rsidP="000850B0">
            <w:pPr>
              <w:jc w:val="center"/>
              <w:rPr>
                <w:szCs w:val="21"/>
              </w:rPr>
            </w:pPr>
            <w:r w:rsidRPr="002A55C2">
              <w:rPr>
                <w:szCs w:val="21"/>
              </w:rPr>
              <w:t>0.989598</w:t>
            </w:r>
          </w:p>
        </w:tc>
      </w:tr>
      <w:tr w:rsidR="001F0F04"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1F0F04" w:rsidRPr="001F0F04" w:rsidRDefault="002A55C2" w:rsidP="000850B0">
            <w:pPr>
              <w:jc w:val="center"/>
              <w:rPr>
                <w:szCs w:val="21"/>
              </w:rPr>
            </w:pPr>
            <w:r w:rsidRPr="002A55C2">
              <w:rPr>
                <w:szCs w:val="21"/>
              </w:rPr>
              <w:t>count_stream</w:t>
            </w:r>
          </w:p>
        </w:tc>
        <w:tc>
          <w:tcPr>
            <w:tcW w:w="1405" w:type="pct"/>
            <w:tcBorders>
              <w:top w:val="nil"/>
              <w:bottom w:val="nil"/>
            </w:tcBorders>
            <w:shd w:val="clear" w:color="auto" w:fill="auto"/>
            <w:vAlign w:val="center"/>
          </w:tcPr>
          <w:p w14:paraId="5DA67917" w14:textId="6767DFD4" w:rsidR="001F0F04" w:rsidRPr="001F0F04" w:rsidRDefault="002A55C2" w:rsidP="000850B0">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1F0F04" w:rsidRPr="001F0F04" w:rsidRDefault="002A55C2" w:rsidP="000850B0">
            <w:pPr>
              <w:jc w:val="center"/>
              <w:rPr>
                <w:szCs w:val="21"/>
              </w:rPr>
            </w:pPr>
            <w:r w:rsidRPr="002A55C2">
              <w:rPr>
                <w:szCs w:val="21"/>
              </w:rPr>
              <w:t>3.807161</w:t>
            </w:r>
          </w:p>
        </w:tc>
      </w:tr>
      <w:tr w:rsidR="002A55C2"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A55C2" w:rsidRPr="002A55C2" w:rsidRDefault="002A55C2" w:rsidP="000850B0">
            <w:pPr>
              <w:jc w:val="center"/>
              <w:rPr>
                <w:szCs w:val="21"/>
              </w:rPr>
            </w:pPr>
            <w:r w:rsidRPr="002A55C2">
              <w:rPr>
                <w:szCs w:val="21"/>
              </w:rPr>
              <w:t>title_len</w:t>
            </w:r>
          </w:p>
        </w:tc>
        <w:tc>
          <w:tcPr>
            <w:tcW w:w="1405" w:type="pct"/>
            <w:tcBorders>
              <w:top w:val="nil"/>
              <w:bottom w:val="nil"/>
            </w:tcBorders>
            <w:shd w:val="clear" w:color="auto" w:fill="auto"/>
            <w:vAlign w:val="center"/>
          </w:tcPr>
          <w:p w14:paraId="2787BD66" w14:textId="4CD0BDF6" w:rsidR="002A55C2" w:rsidRPr="002A55C2" w:rsidRDefault="002A55C2" w:rsidP="000850B0">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A55C2" w:rsidRPr="002A55C2" w:rsidRDefault="002A55C2" w:rsidP="000850B0">
            <w:pPr>
              <w:jc w:val="center"/>
              <w:rPr>
                <w:szCs w:val="21"/>
              </w:rPr>
            </w:pPr>
            <w:r w:rsidRPr="002A55C2">
              <w:rPr>
                <w:szCs w:val="21"/>
              </w:rPr>
              <w:t>1.723145</w:t>
            </w:r>
          </w:p>
        </w:tc>
      </w:tr>
      <w:tr w:rsidR="002A55C2"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A55C2" w:rsidRPr="002A55C2" w:rsidRDefault="002A55C2" w:rsidP="000850B0">
            <w:pPr>
              <w:jc w:val="center"/>
              <w:rPr>
                <w:szCs w:val="21"/>
              </w:rPr>
            </w:pPr>
            <w:r w:rsidRPr="002A55C2">
              <w:rPr>
                <w:szCs w:val="21"/>
              </w:rPr>
              <w:t>creator_len</w:t>
            </w:r>
          </w:p>
        </w:tc>
        <w:tc>
          <w:tcPr>
            <w:tcW w:w="1405" w:type="pct"/>
            <w:tcBorders>
              <w:top w:val="nil"/>
              <w:bottom w:val="single" w:sz="4" w:space="0" w:color="auto"/>
            </w:tcBorders>
            <w:shd w:val="clear" w:color="auto" w:fill="auto"/>
            <w:vAlign w:val="center"/>
          </w:tcPr>
          <w:p w14:paraId="1FAF4C74" w14:textId="5FFE2958" w:rsidR="002A55C2" w:rsidRPr="002A55C2" w:rsidRDefault="002A55C2" w:rsidP="000850B0">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A55C2" w:rsidRPr="002A55C2" w:rsidRDefault="002A55C2" w:rsidP="000850B0">
            <w:pPr>
              <w:jc w:val="center"/>
              <w:rPr>
                <w:szCs w:val="21"/>
              </w:rPr>
            </w:pPr>
            <w:r w:rsidRPr="002A55C2">
              <w:rPr>
                <w:szCs w:val="21"/>
              </w:rPr>
              <w:t>3.611322</w:t>
            </w:r>
          </w:p>
        </w:tc>
      </w:tr>
    </w:tbl>
    <w:p w14:paraId="258535D0" w14:textId="186AB7B8" w:rsidR="00D05A9C" w:rsidRDefault="00AB1820" w:rsidP="00FB41D0">
      <w:pPr>
        <w:pStyle w:val="a3"/>
        <w:widowControl/>
        <w:ind w:left="360" w:firstLineChars="0" w:firstLine="0"/>
        <w:jc w:val="left"/>
        <w:rPr>
          <w:rFonts w:ascii="宋体" w:eastAsia="宋体" w:hAnsi="宋体" w:cs="宋体" w:hint="eastAsia"/>
          <w:kern w:val="0"/>
          <w:szCs w:val="21"/>
        </w:rPr>
      </w:pPr>
      <w:r>
        <w:rPr>
          <w:rFonts w:ascii="宋体" w:eastAsia="宋体" w:hAnsi="宋体" w:cs="宋体"/>
          <w:kern w:val="0"/>
          <w:szCs w:val="21"/>
        </w:rPr>
        <w:t>C</w:t>
      </w:r>
      <w:r>
        <w:rPr>
          <w:rFonts w:ascii="宋体" w:eastAsia="宋体" w:hAnsi="宋体" w:cs="宋体" w:hint="eastAsia"/>
          <w:kern w:val="0"/>
          <w:szCs w:val="21"/>
        </w:rPr>
        <w:t>ount_OBJ</w:t>
      </w:r>
    </w:p>
    <w:p w14:paraId="57B01035" w14:textId="462421D9"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Count</w:t>
      </w:r>
      <w:r>
        <w:rPr>
          <w:rFonts w:ascii="宋体" w:eastAsia="宋体" w:hAnsi="宋体" w:cs="宋体"/>
          <w:kern w:val="0"/>
          <w:szCs w:val="21"/>
        </w:rPr>
        <w:t>_font</w:t>
      </w:r>
    </w:p>
    <w:p w14:paraId="513A56E3" w14:textId="7333646F"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Count_js</w:t>
      </w:r>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5981A6C1" w14:textId="77777777" w:rsidR="00D05A9C" w:rsidRDefault="00D05A9C"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w:t>
      </w:r>
      <w:r w:rsidRPr="009A3F27">
        <w:rPr>
          <w:rFonts w:ascii="宋体" w:eastAsia="宋体" w:hAnsi="宋体" w:cs="宋体" w:hint="eastAsia"/>
          <w:color w:val="FF0000"/>
          <w:kern w:val="0"/>
          <w:szCs w:val="21"/>
        </w:rPr>
        <w:t>建议是：把135个特征分成一个组，然后降维成2维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5241" cy="2095065"/>
                    </a:xfrm>
                    <a:prstGeom prst="rect">
                      <a:avLst/>
                    </a:prstGeom>
                  </pic:spPr>
                </pic:pic>
              </a:graphicData>
            </a:graphic>
          </wp:inline>
        </w:drawing>
      </w:r>
    </w:p>
    <w:p w14:paraId="2BC65060" w14:textId="77777777" w:rsidR="001A2C3E" w:rsidRDefault="001A2C3E" w:rsidP="00FB41D0">
      <w:pPr>
        <w:pStyle w:val="a3"/>
        <w:widowControl/>
        <w:ind w:left="360" w:firstLineChars="0" w:firstLine="0"/>
        <w:jc w:val="left"/>
        <w:rPr>
          <w:rFonts w:ascii="宋体" w:eastAsia="宋体" w:hAnsi="宋体" w:cs="宋体"/>
          <w:kern w:val="0"/>
          <w:szCs w:val="21"/>
        </w:rPr>
      </w:pPr>
    </w:p>
    <w:p w14:paraId="72063F26" w14:textId="77777777" w:rsidR="001A2C3E" w:rsidRDefault="001A2C3E" w:rsidP="00FB41D0">
      <w:pPr>
        <w:pStyle w:val="a3"/>
        <w:widowControl/>
        <w:ind w:left="360" w:firstLineChars="0" w:firstLine="0"/>
        <w:jc w:val="left"/>
        <w:rPr>
          <w:rFonts w:ascii="宋体" w:eastAsia="宋体" w:hAnsi="宋体" w:cs="宋体"/>
          <w:kern w:val="0"/>
          <w:szCs w:val="21"/>
        </w:rPr>
      </w:pPr>
    </w:p>
    <w:p w14:paraId="74B1918F" w14:textId="77777777" w:rsidR="001A2C3E" w:rsidRDefault="001A2C3E" w:rsidP="00FB41D0">
      <w:pPr>
        <w:pStyle w:val="a3"/>
        <w:widowControl/>
        <w:ind w:left="360" w:firstLineChars="0" w:firstLine="0"/>
        <w:jc w:val="left"/>
        <w:rPr>
          <w:rFonts w:ascii="宋体" w:eastAsia="宋体" w:hAnsi="宋体" w:cs="宋体"/>
          <w:kern w:val="0"/>
          <w:szCs w:val="21"/>
        </w:rPr>
      </w:pPr>
    </w:p>
    <w:p w14:paraId="7CB1670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count_acroform_obs  </w:t>
      </w:r>
    </w:p>
    <w:p w14:paraId="3CC9F04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count_box_a4</w:t>
      </w:r>
    </w:p>
    <w:p w14:paraId="2A1395F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count_box_legal</w:t>
      </w:r>
    </w:p>
    <w:p w14:paraId="4C6C9A6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count_box_letter</w:t>
      </w:r>
    </w:p>
    <w:p w14:paraId="7D6BC59E"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count_box_other</w:t>
      </w:r>
    </w:p>
    <w:p w14:paraId="2A892FB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count_box_overlap</w:t>
      </w:r>
    </w:p>
    <w:p w14:paraId="6BF7655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count_endobj</w:t>
      </w:r>
    </w:p>
    <w:p w14:paraId="0CF8158D"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count_endstream</w:t>
      </w:r>
    </w:p>
    <w:p w14:paraId="245F6C69"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count_font</w:t>
      </w:r>
    </w:p>
    <w:p w14:paraId="7BCEB5BB"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count_image_large</w:t>
      </w:r>
    </w:p>
    <w:p w14:paraId="441ED2F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count_image_med</w:t>
      </w:r>
    </w:p>
    <w:p w14:paraId="6D90870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count_image_small</w:t>
      </w:r>
    </w:p>
    <w:p w14:paraId="5C98F8F3"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count_image_total </w:t>
      </w:r>
    </w:p>
    <w:p w14:paraId="7393613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count_image_xlarge          </w:t>
      </w:r>
    </w:p>
    <w:p w14:paraId="780533C6"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count_image_xsmall</w:t>
      </w:r>
    </w:p>
    <w:p w14:paraId="7AA0272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count_js</w:t>
      </w:r>
    </w:p>
    <w:p w14:paraId="6D0A85C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count_obj</w:t>
      </w:r>
    </w:p>
    <w:p w14:paraId="47BB7E0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count_objstm                </w:t>
      </w:r>
    </w:p>
    <w:p w14:paraId="7EDDF4A8"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count_page_obs</w:t>
      </w:r>
    </w:p>
    <w:p w14:paraId="23FFBA6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count_startxref</w:t>
      </w:r>
    </w:p>
    <w:p w14:paraId="249E041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count_stream</w:t>
      </w:r>
    </w:p>
    <w:p w14:paraId="0A8460AE" w14:textId="77777777" w:rsidR="001A2C3E" w:rsidRDefault="001A2C3E" w:rsidP="001A2C3E">
      <w:pPr>
        <w:pStyle w:val="a3"/>
        <w:widowControl/>
        <w:ind w:left="360"/>
        <w:jc w:val="left"/>
        <w:rPr>
          <w:rFonts w:ascii="宋体" w:eastAsia="宋体" w:hAnsi="宋体" w:cs="宋体"/>
          <w:kern w:val="0"/>
          <w:szCs w:val="21"/>
        </w:rPr>
      </w:pPr>
      <w:r>
        <w:rPr>
          <w:rFonts w:ascii="宋体" w:eastAsia="宋体" w:hAnsi="宋体" w:cs="宋体"/>
          <w:kern w:val="0"/>
          <w:szCs w:val="21"/>
        </w:rPr>
        <w:t>title_len</w:t>
      </w:r>
    </w:p>
    <w:p w14:paraId="5B2A056C" w14:textId="137DB0E1"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creator_len</w:t>
      </w:r>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3"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3"/>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4"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4"/>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3A07624E" w14:textId="7A5FD4C8" w:rsidR="009E71EB" w:rsidRPr="009E71EB" w:rsidRDefault="009E71EB" w:rsidP="009E71EB">
      <w:pPr>
        <w:widowControl/>
        <w:jc w:val="left"/>
        <w:rPr>
          <w:rFonts w:ascii="宋体" w:eastAsia="宋体" w:hAnsi="宋体" w:cs="宋体"/>
          <w:kern w:val="0"/>
          <w:sz w:val="24"/>
          <w:szCs w:val="24"/>
        </w:rPr>
      </w:pPr>
      <w:r w:rsidRPr="009E71EB">
        <w:rPr>
          <w:rFonts w:ascii="宋体" w:eastAsia="宋体" w:hAnsi="宋体" w:cs="宋体"/>
          <w:noProof/>
          <w:kern w:val="0"/>
          <w:sz w:val="24"/>
          <w:szCs w:val="24"/>
        </w:rPr>
        <w:drawing>
          <wp:inline distT="0" distB="0" distL="0" distR="0" wp14:anchorId="7A661A2E" wp14:editId="1EA6D558">
            <wp:extent cx="5825205" cy="2769577"/>
            <wp:effectExtent l="0" t="0" r="4445" b="0"/>
            <wp:docPr id="2" name="图片 2" descr="E:\Youdaotemp\qq32DC46947E646DAA836347D24D5DAE62\7584f68decad4964a68bf33b73dbef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7584f68decad4964a68bf33b73dbef24\clip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0419" cy="2791074"/>
                    </a:xfrm>
                    <a:prstGeom prst="rect">
                      <a:avLst/>
                    </a:prstGeom>
                    <a:noFill/>
                    <a:ln>
                      <a:noFill/>
                    </a:ln>
                  </pic:spPr>
                </pic:pic>
              </a:graphicData>
            </a:graphic>
          </wp:inline>
        </w:drawing>
      </w:r>
    </w:p>
    <w:p w14:paraId="1B2AD3B2" w14:textId="3D0AD7B6" w:rsidR="000E5961" w:rsidRDefault="000E5961" w:rsidP="000E5961">
      <w:pPr>
        <w:pStyle w:val="a3"/>
        <w:ind w:left="360" w:firstLineChars="0" w:firstLine="0"/>
      </w:pP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15"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5"/>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67485"/>
                    </a:xfrm>
                    <a:prstGeom prst="rect">
                      <a:avLst/>
                    </a:prstGeom>
                  </pic:spPr>
                </pic:pic>
              </a:graphicData>
            </a:graphic>
          </wp:inline>
        </w:drawing>
      </w:r>
    </w:p>
    <w:p w14:paraId="0B229115" w14:textId="15F3B88D" w:rsidR="000F160E" w:rsidRDefault="00A02FEF" w:rsidP="00F00D4D">
      <w:r>
        <w:rPr>
          <w:rFonts w:hint="eastAsia"/>
        </w:rPr>
        <w:t>（</w:t>
      </w:r>
      <w:r w:rsidRPr="00A02FEF">
        <w:rPr>
          <w:rFonts w:hint="eastAsia"/>
          <w:color w:val="FF0000"/>
        </w:rPr>
        <w:t>重画，数据表，非截图</w:t>
      </w:r>
      <w:r>
        <w:rPr>
          <w:rFonts w:hint="eastAsia"/>
        </w:rPr>
        <w:t>）</w:t>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16" w:name="OLE_LINK5"/>
      <w:bookmarkStart w:id="17" w:name="OLE_LINK6"/>
      <w:r w:rsidRPr="004E643C">
        <w:rPr>
          <w:rFonts w:hint="eastAsia"/>
          <w:color w:val="FF0000"/>
        </w:rPr>
        <w:t>NOTEBOOK</w:t>
      </w:r>
      <w:bookmarkEnd w:id="16"/>
      <w:bookmarkEnd w:id="17"/>
      <w:r w:rsidRPr="004E643C">
        <w:rPr>
          <w:rFonts w:hint="eastAsia"/>
          <w:color w:val="FF0000"/>
        </w:rPr>
        <w:t>上用</w:t>
      </w:r>
      <w:r w:rsidRPr="004E643C">
        <w:rPr>
          <w:rFonts w:hint="eastAsia"/>
          <w:color w:val="FF0000"/>
        </w:rPr>
        <w:t>scala</w:t>
      </w:r>
      <w:r w:rsidRPr="004E643C">
        <w:rPr>
          <w:rFonts w:hint="eastAsia"/>
          <w:color w:val="FF0000"/>
        </w:rPr>
        <w:t>推算时生成的树，</w:t>
      </w:r>
      <w:r w:rsidRPr="004E643C">
        <w:rPr>
          <w:rFonts w:ascii="Arial" w:hAnsi="Arial" w:cs="Arial"/>
          <w:color w:val="FF0000"/>
          <w:shd w:val="clear" w:color="auto" w:fill="FFFFFF"/>
        </w:rPr>
        <w:t>IPython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r w:rsidR="00A83232">
        <w:rPr>
          <w:rFonts w:hint="eastAsia"/>
        </w:rPr>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1337" cy="2879688"/>
                    </a:xfrm>
                    <a:prstGeom prst="rect">
                      <a:avLst/>
                    </a:prstGeom>
                  </pic:spPr>
                </pic:pic>
              </a:graphicData>
            </a:graphic>
          </wp:inline>
        </w:drawing>
      </w:r>
    </w:p>
    <w:p w14:paraId="101A60F2" w14:textId="77777777" w:rsidR="006A5A06" w:rsidRDefault="006A5A06" w:rsidP="00FB35C1"/>
    <w:p w14:paraId="5F05EEB1" w14:textId="77777777" w:rsidR="00936437" w:rsidRDefault="00061A6B" w:rsidP="00936437">
      <w:pPr>
        <w:pStyle w:val="2"/>
        <w:numPr>
          <w:ilvl w:val="0"/>
          <w:numId w:val="4"/>
        </w:numPr>
      </w:pPr>
      <w:r>
        <w:rPr>
          <w:rFonts w:hint="eastAsia"/>
        </w:rPr>
        <w:t>分类器对抗逃逸</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18"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18"/>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1A2C3E">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19" w:name="_Toc24347"/>
      <w:bookmarkStart w:id="20" w:name="_Toc4553"/>
      <w:r>
        <w:rPr>
          <w:rFonts w:hint="eastAsia"/>
        </w:rPr>
        <w:t>参考文献</w:t>
      </w:r>
      <w:bookmarkEnd w:id="19"/>
      <w:bookmarkEnd w:id="20"/>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5"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1"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1"/>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t>D. Maiorca, D. Ari</w:t>
      </w:r>
      <w:r w:rsidR="007D4F50">
        <w:t>u, I. Corona, and G. Giacinto,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ScitePress Digital Library,2015, pp. 27-36.</w:t>
      </w:r>
    </w:p>
    <w:p w14:paraId="05F898E4" w14:textId="2D0E0E11"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等人。也研究了对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文档分类器的规避</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Pr="00FE56CA">
        <w:rPr>
          <w:rFonts w:ascii="Calibri" w:eastAsia="宋体" w:hAnsi="Calibri" w:cs="宋体"/>
          <w:color w:val="FF0000"/>
          <w:kern w:val="0"/>
          <w:sz w:val="20"/>
          <w:szCs w:val="20"/>
        </w:rPr>
        <w:t>他们推进反向模仿技术。</w:t>
      </w:r>
      <w:r w:rsidRPr="00C339D4">
        <w:rPr>
          <w:rFonts w:ascii="Calibri" w:eastAsia="宋体" w:hAnsi="Calibri" w:cs="宋体"/>
          <w:color w:val="000000"/>
          <w:kern w:val="0"/>
          <w:sz w:val="20"/>
          <w:szCs w:val="20"/>
        </w:rPr>
        <w:t>为了使内容看似良性（如</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的独立逃避方法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r w:rsidRPr="00C339D4">
        <w:rPr>
          <w:rFonts w:ascii="Calibri" w:eastAsia="宋体" w:hAnsi="Calibri" w:cs="宋体"/>
          <w:color w:val="000000"/>
          <w:kern w:val="0"/>
          <w:sz w:val="20"/>
          <w:szCs w:val="20"/>
        </w:rPr>
        <w:t>JSinject</w:t>
      </w:r>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嵌入式文档中使用的相同）直接注入根良性文档。</w:t>
      </w:r>
    </w:p>
    <w:p w14:paraId="580EBACE" w14:textId="01ED418E" w:rsidR="007D4F50" w:rsidRPr="007D4F50" w:rsidRDefault="007D4F50" w:rsidP="007D4F50">
      <w:pPr>
        <w:pStyle w:val="a3"/>
        <w:ind w:left="420" w:firstLineChars="0" w:firstLine="0"/>
      </w:pPr>
    </w:p>
    <w:p w14:paraId="78B5417A" w14:textId="636E6386" w:rsidR="009C54AF" w:rsidRPr="00D24FC5" w:rsidRDefault="00D24FC5" w:rsidP="009C54AF">
      <w:pPr>
        <w:pStyle w:val="a3"/>
        <w:numPr>
          <w:ilvl w:val="0"/>
          <w:numId w:val="10"/>
        </w:numPr>
        <w:ind w:firstLineChars="0"/>
        <w:rPr>
          <w:b/>
          <w:color w:val="FF0000"/>
        </w:rPr>
      </w:pPr>
      <w:r>
        <w:rPr>
          <w:rFonts w:hint="eastAsia"/>
          <w:b/>
          <w:color w:val="FF0000"/>
        </w:rPr>
        <w:t>（</w:t>
      </w:r>
      <w:r w:rsidRPr="00D24FC5">
        <w:rPr>
          <w:rFonts w:hint="eastAsia"/>
          <w:b/>
          <w:color w:val="FF0000"/>
        </w:rPr>
        <w:t>通常参考文献为</w:t>
      </w:r>
      <w:r w:rsidRPr="00D24FC5">
        <w:rPr>
          <w:rFonts w:hint="eastAsia"/>
          <w:b/>
          <w:color w:val="FF0000"/>
        </w:rPr>
        <w:t xml:space="preserve"> 40 - 50</w:t>
      </w:r>
      <w:r>
        <w:rPr>
          <w:rFonts w:hint="eastAsia"/>
          <w:b/>
          <w:color w:val="FF0000"/>
        </w:rPr>
        <w:t>）</w:t>
      </w:r>
    </w:p>
    <w:p w14:paraId="5C9DDFAD" w14:textId="77777777"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14:paraId="2F9AE184" w14:textId="77777777" w:rsidR="00BF4CE0" w:rsidRPr="00BF4CE0" w:rsidRDefault="00BF4CE0" w:rsidP="00BF4CE0"/>
    <w:p w14:paraId="63CA4D7B" w14:textId="77777777" w:rsidR="00EC23BB" w:rsidRDefault="00EC23BB" w:rsidP="00EC23BB"/>
    <w:p w14:paraId="630B614A" w14:textId="77777777" w:rsidR="00EC23BB" w:rsidRDefault="00EC23BB"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7B60E" w14:textId="77777777" w:rsidR="002011CB" w:rsidRDefault="002011CB" w:rsidP="008423BF">
      <w:r>
        <w:separator/>
      </w:r>
    </w:p>
  </w:endnote>
  <w:endnote w:type="continuationSeparator" w:id="0">
    <w:p w14:paraId="3BC6CDA9" w14:textId="77777777" w:rsidR="002011CB" w:rsidRDefault="002011CB"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E1F50" w14:textId="77777777" w:rsidR="002011CB" w:rsidRDefault="002011CB" w:rsidP="008423BF">
      <w:r>
        <w:separator/>
      </w:r>
    </w:p>
  </w:footnote>
  <w:footnote w:type="continuationSeparator" w:id="0">
    <w:p w14:paraId="768AEE49" w14:textId="77777777" w:rsidR="002011CB" w:rsidRDefault="002011CB"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60D79" w:rsidRDefault="002011CB">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AB1820">
          <w:rPr>
            <w:b/>
            <w:bCs/>
            <w:noProof/>
          </w:rPr>
          <w:t>1</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AB1820">
          <w:rPr>
            <w:b/>
            <w:bCs/>
            <w:noProof/>
          </w:rPr>
          <w:t>3</w:t>
        </w:r>
        <w:r w:rsidR="00F60D79">
          <w:rPr>
            <w:b/>
            <w:bCs/>
            <w:sz w:val="24"/>
            <w:szCs w:val="24"/>
          </w:rPr>
          <w:fldChar w:fldCharType="end"/>
        </w:r>
      </w:sdtContent>
    </w:sdt>
  </w:p>
  <w:p w14:paraId="4B9A11FA" w14:textId="77777777"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74E1C"/>
    <w:rsid w:val="000758C9"/>
    <w:rsid w:val="000850B0"/>
    <w:rsid w:val="000967C4"/>
    <w:rsid w:val="000A3E66"/>
    <w:rsid w:val="000B48A6"/>
    <w:rsid w:val="000B65CC"/>
    <w:rsid w:val="000C043E"/>
    <w:rsid w:val="000D0313"/>
    <w:rsid w:val="000D4CB4"/>
    <w:rsid w:val="000E5961"/>
    <w:rsid w:val="000F160E"/>
    <w:rsid w:val="001047BD"/>
    <w:rsid w:val="00116CC3"/>
    <w:rsid w:val="00124E9E"/>
    <w:rsid w:val="00135BA9"/>
    <w:rsid w:val="00154DE6"/>
    <w:rsid w:val="00167BDD"/>
    <w:rsid w:val="00170E63"/>
    <w:rsid w:val="00183BA5"/>
    <w:rsid w:val="001A2C3E"/>
    <w:rsid w:val="001C61D4"/>
    <w:rsid w:val="001D4432"/>
    <w:rsid w:val="001E7B42"/>
    <w:rsid w:val="001F0F04"/>
    <w:rsid w:val="002011CB"/>
    <w:rsid w:val="002017B4"/>
    <w:rsid w:val="00225C32"/>
    <w:rsid w:val="00240FEB"/>
    <w:rsid w:val="0024743A"/>
    <w:rsid w:val="002474CD"/>
    <w:rsid w:val="0025142F"/>
    <w:rsid w:val="002609E8"/>
    <w:rsid w:val="0026430C"/>
    <w:rsid w:val="0029461C"/>
    <w:rsid w:val="002A53E5"/>
    <w:rsid w:val="002A55C2"/>
    <w:rsid w:val="002B636E"/>
    <w:rsid w:val="00301A0E"/>
    <w:rsid w:val="00303A13"/>
    <w:rsid w:val="00320DA8"/>
    <w:rsid w:val="0037233A"/>
    <w:rsid w:val="0037484B"/>
    <w:rsid w:val="003755CC"/>
    <w:rsid w:val="003B6926"/>
    <w:rsid w:val="003B79AA"/>
    <w:rsid w:val="003C2F9A"/>
    <w:rsid w:val="00411E77"/>
    <w:rsid w:val="00415689"/>
    <w:rsid w:val="00465216"/>
    <w:rsid w:val="004A0858"/>
    <w:rsid w:val="004A4C8F"/>
    <w:rsid w:val="004B6636"/>
    <w:rsid w:val="004C09CF"/>
    <w:rsid w:val="004D08B1"/>
    <w:rsid w:val="004E643C"/>
    <w:rsid w:val="004F75C3"/>
    <w:rsid w:val="00513333"/>
    <w:rsid w:val="00522BD9"/>
    <w:rsid w:val="0053688E"/>
    <w:rsid w:val="005468B9"/>
    <w:rsid w:val="00575446"/>
    <w:rsid w:val="0057788E"/>
    <w:rsid w:val="00580C06"/>
    <w:rsid w:val="00586165"/>
    <w:rsid w:val="005A3781"/>
    <w:rsid w:val="005B5B46"/>
    <w:rsid w:val="005B5E6C"/>
    <w:rsid w:val="005C2876"/>
    <w:rsid w:val="005D43AB"/>
    <w:rsid w:val="005E5CB5"/>
    <w:rsid w:val="006037CD"/>
    <w:rsid w:val="00615821"/>
    <w:rsid w:val="0062535A"/>
    <w:rsid w:val="00641F5D"/>
    <w:rsid w:val="006818E8"/>
    <w:rsid w:val="00690CF5"/>
    <w:rsid w:val="006A4831"/>
    <w:rsid w:val="006A5A06"/>
    <w:rsid w:val="006E0283"/>
    <w:rsid w:val="006E1D7F"/>
    <w:rsid w:val="006F147C"/>
    <w:rsid w:val="006F786C"/>
    <w:rsid w:val="00715FB2"/>
    <w:rsid w:val="00730CBB"/>
    <w:rsid w:val="007438A5"/>
    <w:rsid w:val="00744C00"/>
    <w:rsid w:val="00755E3D"/>
    <w:rsid w:val="00761CF8"/>
    <w:rsid w:val="00766E1F"/>
    <w:rsid w:val="00772E29"/>
    <w:rsid w:val="00781619"/>
    <w:rsid w:val="007817C5"/>
    <w:rsid w:val="007900BC"/>
    <w:rsid w:val="007B3CE8"/>
    <w:rsid w:val="007D4F50"/>
    <w:rsid w:val="007F2EB6"/>
    <w:rsid w:val="0080363F"/>
    <w:rsid w:val="00835363"/>
    <w:rsid w:val="008423BF"/>
    <w:rsid w:val="00862A60"/>
    <w:rsid w:val="00880D90"/>
    <w:rsid w:val="008847E4"/>
    <w:rsid w:val="008B1E68"/>
    <w:rsid w:val="008C0D02"/>
    <w:rsid w:val="008D2753"/>
    <w:rsid w:val="008E00CD"/>
    <w:rsid w:val="008F5C9C"/>
    <w:rsid w:val="009008D6"/>
    <w:rsid w:val="00926ECC"/>
    <w:rsid w:val="00931C0E"/>
    <w:rsid w:val="00936437"/>
    <w:rsid w:val="009662A3"/>
    <w:rsid w:val="00996BEC"/>
    <w:rsid w:val="009A3F27"/>
    <w:rsid w:val="009A609A"/>
    <w:rsid w:val="009C54AF"/>
    <w:rsid w:val="009E42E3"/>
    <w:rsid w:val="009E6943"/>
    <w:rsid w:val="009E71EB"/>
    <w:rsid w:val="00A02FEF"/>
    <w:rsid w:val="00A11C21"/>
    <w:rsid w:val="00A267F1"/>
    <w:rsid w:val="00A35B39"/>
    <w:rsid w:val="00A71B3F"/>
    <w:rsid w:val="00A745B8"/>
    <w:rsid w:val="00A83232"/>
    <w:rsid w:val="00A851C7"/>
    <w:rsid w:val="00A90CFE"/>
    <w:rsid w:val="00AA2A2D"/>
    <w:rsid w:val="00AB1820"/>
    <w:rsid w:val="00AE0A28"/>
    <w:rsid w:val="00B12127"/>
    <w:rsid w:val="00B658AA"/>
    <w:rsid w:val="00BC4C4C"/>
    <w:rsid w:val="00BD0AB7"/>
    <w:rsid w:val="00BE457B"/>
    <w:rsid w:val="00BF418D"/>
    <w:rsid w:val="00BF4CE0"/>
    <w:rsid w:val="00C41649"/>
    <w:rsid w:val="00C45801"/>
    <w:rsid w:val="00CA513A"/>
    <w:rsid w:val="00CB3753"/>
    <w:rsid w:val="00CD4EC2"/>
    <w:rsid w:val="00CD6663"/>
    <w:rsid w:val="00CF082D"/>
    <w:rsid w:val="00CF1C0A"/>
    <w:rsid w:val="00D05A9C"/>
    <w:rsid w:val="00D24FC5"/>
    <w:rsid w:val="00D5771A"/>
    <w:rsid w:val="00D734C6"/>
    <w:rsid w:val="00D74288"/>
    <w:rsid w:val="00D96D41"/>
    <w:rsid w:val="00DA54AD"/>
    <w:rsid w:val="00DB537F"/>
    <w:rsid w:val="00DC5989"/>
    <w:rsid w:val="00E04CE1"/>
    <w:rsid w:val="00E10846"/>
    <w:rsid w:val="00E324DA"/>
    <w:rsid w:val="00E342AC"/>
    <w:rsid w:val="00E3531F"/>
    <w:rsid w:val="00E3593E"/>
    <w:rsid w:val="00E42917"/>
    <w:rsid w:val="00E445C6"/>
    <w:rsid w:val="00E51645"/>
    <w:rsid w:val="00E87380"/>
    <w:rsid w:val="00EB50A4"/>
    <w:rsid w:val="00EC16C6"/>
    <w:rsid w:val="00EC23BB"/>
    <w:rsid w:val="00ED056B"/>
    <w:rsid w:val="00EE7285"/>
    <w:rsid w:val="00EF7B74"/>
    <w:rsid w:val="00F00D4D"/>
    <w:rsid w:val="00F161D5"/>
    <w:rsid w:val="00F276A1"/>
    <w:rsid w:val="00F57384"/>
    <w:rsid w:val="00F60D79"/>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srndic/mimicu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link.springer.com/article/10.1186/s13635-016-0045-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3C5D1-196C-42FE-8F56-6B48CADD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1</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7</cp:revision>
  <cp:lastPrinted>2018-04-11T01:24:00Z</cp:lastPrinted>
  <dcterms:created xsi:type="dcterms:W3CDTF">2018-04-03T09:01:00Z</dcterms:created>
  <dcterms:modified xsi:type="dcterms:W3CDTF">2018-05-10T07:39:00Z</dcterms:modified>
</cp:coreProperties>
</file>