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177" w:rsidRDefault="005B2967" w:rsidP="005B2967">
      <w:r w:rsidRPr="005B2967">
        <w:t>X. Lu, J. Zhuge, R. Wang, Y. Cao, and Y. Chen, “De-obfuscation</w:t>
      </w:r>
      <w:r>
        <w:rPr>
          <w:rFonts w:hint="eastAsia"/>
        </w:rPr>
        <w:t xml:space="preserve"> </w:t>
      </w:r>
      <w:r w:rsidRPr="005B2967">
        <w:t>and Detection of Malicious PDF Files with High Accuracy,” in 46</w:t>
      </w:r>
      <w:r w:rsidRPr="005B2967">
        <w:rPr>
          <w:vertAlign w:val="superscript"/>
        </w:rPr>
        <w:t>th</w:t>
      </w:r>
      <w:r>
        <w:rPr>
          <w:rFonts w:hint="eastAsia"/>
        </w:rPr>
        <w:t xml:space="preserve"> </w:t>
      </w:r>
      <w:r w:rsidRPr="005B2967">
        <w:t>Hawaii International Conference on System Sciences, HICSS 2013,Wailea, HI, USA, January 7-10, 2013, 2013, pp. 4890–4899. [Online].</w:t>
      </w:r>
      <w:r>
        <w:rPr>
          <w:rFonts w:hint="eastAsia"/>
        </w:rPr>
        <w:t xml:space="preserve"> </w:t>
      </w:r>
      <w:r w:rsidRPr="005B2967">
        <w:t xml:space="preserve">Available: </w:t>
      </w:r>
      <w:hyperlink r:id="rId6" w:history="1">
        <w:r w:rsidRPr="004378A1">
          <w:rPr>
            <w:rStyle w:val="a5"/>
          </w:rPr>
          <w:t>http://dx.doi.org/10.1109/HICSS.2013.166</w:t>
        </w:r>
      </w:hyperlink>
    </w:p>
    <w:p w:rsidR="005B2967" w:rsidRDefault="005B2967">
      <w:pPr>
        <w:widowControl/>
        <w:jc w:val="left"/>
      </w:pPr>
    </w:p>
    <w:p w:rsidR="005B2967" w:rsidRDefault="005B2967" w:rsidP="005B2967">
      <w:r w:rsidRPr="008F3EAD">
        <w:rPr>
          <w:rFonts w:ascii="Calibri" w:eastAsia="宋体" w:hAnsi="Calibri" w:cs="宋体"/>
          <w:color w:val="000000"/>
          <w:kern w:val="0"/>
          <w:sz w:val="20"/>
          <w:szCs w:val="20"/>
        </w:rPr>
        <w:t>u</w:t>
      </w:r>
      <w:r w:rsidRPr="008F3EAD">
        <w:rPr>
          <w:rFonts w:ascii="Calibri" w:eastAsia="宋体" w:hAnsi="Calibri" w:cs="宋体"/>
          <w:color w:val="000000"/>
          <w:kern w:val="0"/>
          <w:sz w:val="20"/>
          <w:szCs w:val="20"/>
        </w:rPr>
        <w:t>等人引入</w:t>
      </w:r>
      <w:r w:rsidRPr="00E26FAE">
        <w:rPr>
          <w:rFonts w:ascii="Calibri" w:eastAsia="宋体" w:hAnsi="Calibri" w:cs="宋体"/>
          <w:b/>
          <w:color w:val="FF0000"/>
          <w:kern w:val="0"/>
          <w:sz w:val="20"/>
          <w:szCs w:val="20"/>
        </w:rPr>
        <w:t>了</w:t>
      </w:r>
      <w:r w:rsidRPr="00E26FAE">
        <w:rPr>
          <w:rFonts w:ascii="Calibri" w:eastAsia="宋体" w:hAnsi="Calibri" w:cs="宋体"/>
          <w:b/>
          <w:color w:val="FF0000"/>
          <w:kern w:val="0"/>
          <w:sz w:val="20"/>
          <w:szCs w:val="20"/>
        </w:rPr>
        <w:t>MPScan</w:t>
      </w:r>
      <w:r w:rsidRPr="00E26FAE">
        <w:rPr>
          <w:rFonts w:ascii="Calibri" w:eastAsia="宋体" w:hAnsi="Calibri" w:cs="宋体"/>
          <w:b/>
          <w:color w:val="FF0000"/>
          <w:kern w:val="0"/>
          <w:sz w:val="20"/>
          <w:szCs w:val="20"/>
        </w:rPr>
        <w:t>，</w:t>
      </w:r>
      <w:r w:rsidRPr="008F3EAD">
        <w:rPr>
          <w:rFonts w:ascii="Calibri" w:eastAsia="宋体" w:hAnsi="Calibri" w:cs="宋体"/>
          <w:color w:val="000000"/>
          <w:kern w:val="0"/>
          <w:sz w:val="20"/>
          <w:szCs w:val="20"/>
        </w:rPr>
        <w:t>它钩住</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引擎，在打开文档时生成由</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，然后</w:t>
      </w:r>
      <w:r w:rsidRPr="00E26FAE">
        <w:rPr>
          <w:rFonts w:ascii="Calibri" w:eastAsia="宋体" w:hAnsi="Calibri" w:cs="宋体"/>
          <w:color w:val="FF0000"/>
          <w:kern w:val="0"/>
          <w:sz w:val="20"/>
          <w:szCs w:val="20"/>
        </w:rPr>
        <w:t>使用</w:t>
      </w:r>
      <w:r w:rsidRPr="00E26FAE">
        <w:rPr>
          <w:rFonts w:ascii="Calibri" w:eastAsia="宋体" w:hAnsi="Calibri" w:cs="宋体"/>
          <w:color w:val="FF0000"/>
          <w:kern w:val="0"/>
          <w:sz w:val="20"/>
          <w:szCs w:val="20"/>
        </w:rPr>
        <w:t>shellcode</w:t>
      </w:r>
      <w:r w:rsidRPr="00E26FAE">
        <w:rPr>
          <w:rFonts w:ascii="Calibri" w:eastAsia="宋体" w:hAnsi="Calibri" w:cs="宋体"/>
          <w:color w:val="FF0000"/>
          <w:kern w:val="0"/>
          <w:sz w:val="20"/>
          <w:szCs w:val="20"/>
        </w:rPr>
        <w:t>和堆喷检测技术将文档分类为恶意或良性</w:t>
      </w:r>
      <w:r w:rsidRPr="00E26FAE">
        <w:rPr>
          <w:rFonts w:ascii="Calibri" w:eastAsia="宋体" w:hAnsi="Calibri" w:cs="宋体"/>
          <w:color w:val="FF0000"/>
          <w:kern w:val="0"/>
          <w:sz w:val="20"/>
          <w:szCs w:val="20"/>
        </w:rPr>
        <w:t>[</w:t>
      </w:r>
      <w:r w:rsidRPr="008F3EAD">
        <w:rPr>
          <w:rFonts w:ascii="Calibri" w:eastAsia="宋体" w:hAnsi="Calibri" w:cs="宋体"/>
          <w:color w:val="000000"/>
          <w:kern w:val="0"/>
          <w:sz w:val="20"/>
          <w:szCs w:val="20"/>
        </w:rPr>
        <w:t>26]</w:t>
      </w:r>
      <w:r w:rsidRPr="008F3EAD">
        <w:rPr>
          <w:rFonts w:ascii="Calibri" w:eastAsia="宋体" w:hAnsi="Calibri" w:cs="宋体"/>
          <w:color w:val="000000"/>
          <w:kern w:val="0"/>
          <w:sz w:val="20"/>
          <w:szCs w:val="20"/>
        </w:rPr>
        <w:t>。虽然作者</w:t>
      </w:r>
      <w:r w:rsidRPr="00E26FAE">
        <w:rPr>
          <w:rFonts w:ascii="Calibri" w:eastAsia="宋体" w:hAnsi="Calibri" w:cs="宋体"/>
          <w:color w:val="FF0000"/>
          <w:kern w:val="0"/>
          <w:sz w:val="20"/>
          <w:szCs w:val="20"/>
        </w:rPr>
        <w:t>能够缓解</w:t>
      </w:r>
      <w:r w:rsidRPr="008F3EAD">
        <w:rPr>
          <w:rFonts w:ascii="Calibri" w:eastAsia="宋体" w:hAnsi="Calibri" w:cs="宋体"/>
          <w:color w:val="000000"/>
          <w:kern w:val="0"/>
          <w:sz w:val="20"/>
          <w:szCs w:val="20"/>
        </w:rPr>
        <w:t>所有这些解析问题，但他们只</w:t>
      </w:r>
      <w:r w:rsidRPr="00E26FAE">
        <w:rPr>
          <w:rFonts w:ascii="Calibri" w:eastAsia="宋体" w:hAnsi="Calibri" w:cs="宋体"/>
          <w:color w:val="FF0000"/>
          <w:kern w:val="0"/>
          <w:sz w:val="20"/>
          <w:szCs w:val="20"/>
        </w:rPr>
        <w:t>能钩住一个版本的</w:t>
      </w:r>
      <w:r w:rsidRPr="00E26FAE">
        <w:rPr>
          <w:rFonts w:ascii="Calibri" w:eastAsia="宋体" w:hAnsi="Calibri" w:cs="宋体"/>
          <w:color w:val="FF0000"/>
          <w:kern w:val="0"/>
          <w:sz w:val="20"/>
          <w:szCs w:val="20"/>
        </w:rPr>
        <w:t>Adobe Reader</w:t>
      </w:r>
      <w:r w:rsidRPr="008F3EAD">
        <w:rPr>
          <w:rFonts w:ascii="Calibri" w:eastAsia="宋体" w:hAnsi="Calibri" w:cs="宋体"/>
          <w:color w:val="000000"/>
          <w:kern w:val="0"/>
          <w:sz w:val="20"/>
          <w:szCs w:val="20"/>
        </w:rPr>
        <w:t>，并且没有提供任何技术来识别钩住二进制文件的点或描述它们是如何做的。在没有这些信息的情况下，人们必须假设他们是通过手动分析来完成这项工作的，这对于像</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这样庞大而复杂的程序来说是一项艰巨的任务，并且每一个新版本的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都必须重复这些任务。</w:t>
      </w:r>
    </w:p>
    <w:p w:rsidR="005B2967" w:rsidRDefault="005B2967" w:rsidP="005B2967">
      <w:bookmarkStart w:id="0" w:name="_GoBack"/>
      <w:bookmarkEnd w:id="0"/>
    </w:p>
    <w:sectPr w:rsidR="005B29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DC1" w:rsidRDefault="002B4DC1" w:rsidP="005B2967">
      <w:r>
        <w:separator/>
      </w:r>
    </w:p>
  </w:endnote>
  <w:endnote w:type="continuationSeparator" w:id="0">
    <w:p w:rsidR="002B4DC1" w:rsidRDefault="002B4DC1" w:rsidP="005B2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DC1" w:rsidRDefault="002B4DC1" w:rsidP="005B2967">
      <w:r>
        <w:separator/>
      </w:r>
    </w:p>
  </w:footnote>
  <w:footnote w:type="continuationSeparator" w:id="0">
    <w:p w:rsidR="002B4DC1" w:rsidRDefault="002B4DC1" w:rsidP="005B29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5BD"/>
    <w:rsid w:val="002B4DC1"/>
    <w:rsid w:val="003D353A"/>
    <w:rsid w:val="005B2967"/>
    <w:rsid w:val="00885177"/>
    <w:rsid w:val="00D30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BB9E64-2079-45F2-8004-4D88EAE6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29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2967"/>
    <w:rPr>
      <w:sz w:val="18"/>
      <w:szCs w:val="18"/>
    </w:rPr>
  </w:style>
  <w:style w:type="paragraph" w:styleId="a4">
    <w:name w:val="footer"/>
    <w:basedOn w:val="a"/>
    <w:link w:val="Char0"/>
    <w:uiPriority w:val="99"/>
    <w:unhideWhenUsed/>
    <w:rsid w:val="005B2967"/>
    <w:pPr>
      <w:tabs>
        <w:tab w:val="center" w:pos="4153"/>
        <w:tab w:val="right" w:pos="8306"/>
      </w:tabs>
      <w:snapToGrid w:val="0"/>
      <w:jc w:val="left"/>
    </w:pPr>
    <w:rPr>
      <w:sz w:val="18"/>
      <w:szCs w:val="18"/>
    </w:rPr>
  </w:style>
  <w:style w:type="character" w:customStyle="1" w:styleId="Char0">
    <w:name w:val="页脚 Char"/>
    <w:basedOn w:val="a0"/>
    <w:link w:val="a4"/>
    <w:uiPriority w:val="99"/>
    <w:rsid w:val="005B2967"/>
    <w:rPr>
      <w:sz w:val="18"/>
      <w:szCs w:val="18"/>
    </w:rPr>
  </w:style>
  <w:style w:type="character" w:styleId="a5">
    <w:name w:val="Hyperlink"/>
    <w:basedOn w:val="a0"/>
    <w:uiPriority w:val="99"/>
    <w:unhideWhenUsed/>
    <w:rsid w:val="005B29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109/HICSS.2013.16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cp:revision>
  <dcterms:created xsi:type="dcterms:W3CDTF">2018-04-27T07:19:00Z</dcterms:created>
  <dcterms:modified xsi:type="dcterms:W3CDTF">2018-04-28T07:47:00Z</dcterms:modified>
</cp:coreProperties>
</file>