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F00E" w14:textId="29209DF5" w:rsidR="006222D4" w:rsidRDefault="00E443B7" w:rsidP="00E443B7">
      <w:pPr>
        <w:pStyle w:val="Ttulo1"/>
        <w:jc w:val="center"/>
        <w:rPr>
          <w:lang w:val="es-MX"/>
        </w:rPr>
      </w:pPr>
      <w:r>
        <w:rPr>
          <w:lang w:val="es-MX"/>
        </w:rPr>
        <w:t>Trabajo practico N°2 D.S.I</w:t>
      </w:r>
    </w:p>
    <w:p w14:paraId="63587CC5" w14:textId="77777777" w:rsidR="00E443B7" w:rsidRPr="00E443B7" w:rsidRDefault="00E443B7" w:rsidP="00E443B7">
      <w:pPr>
        <w:rPr>
          <w:lang w:val="es-MX"/>
        </w:rPr>
      </w:pPr>
    </w:p>
    <w:p w14:paraId="17616BA8" w14:textId="54B77751" w:rsidR="00E443B7" w:rsidRDefault="00E443B7" w:rsidP="00E443B7">
      <w:pPr>
        <w:rPr>
          <w:sz w:val="28"/>
          <w:szCs w:val="28"/>
          <w:lang w:val="es-MX"/>
        </w:rPr>
      </w:pPr>
      <w:r w:rsidRPr="00E443B7">
        <w:rPr>
          <w:sz w:val="28"/>
          <w:szCs w:val="28"/>
          <w:lang w:val="es-MX"/>
        </w:rPr>
        <w:t>Alumno: Yonathan Albino</w:t>
      </w:r>
    </w:p>
    <w:p w14:paraId="1D6951E5" w14:textId="716A723F" w:rsidR="00E443B7" w:rsidRDefault="00E443B7" w:rsidP="00E443B7">
      <w:pPr>
        <w:rPr>
          <w:sz w:val="28"/>
          <w:szCs w:val="28"/>
          <w:lang w:val="es-MX"/>
        </w:rPr>
      </w:pPr>
      <w:r>
        <w:rPr>
          <w:sz w:val="28"/>
          <w:szCs w:val="28"/>
          <w:lang w:val="es-MX"/>
        </w:rPr>
        <w:t xml:space="preserve">Materia:  Antropología cristiana </w:t>
      </w:r>
    </w:p>
    <w:p w14:paraId="1BADBC4C" w14:textId="77777777" w:rsidR="00E443B7" w:rsidRDefault="00E443B7">
      <w:pPr>
        <w:rPr>
          <w:sz w:val="28"/>
          <w:szCs w:val="28"/>
          <w:lang w:val="es-MX"/>
        </w:rPr>
      </w:pPr>
      <w:r>
        <w:rPr>
          <w:sz w:val="28"/>
          <w:szCs w:val="28"/>
          <w:lang w:val="es-MX"/>
        </w:rPr>
        <w:br w:type="page"/>
      </w:r>
    </w:p>
    <w:p w14:paraId="4CA858FB" w14:textId="6A13743B" w:rsidR="00E443B7" w:rsidRDefault="00E443B7" w:rsidP="00E443B7">
      <w:pPr>
        <w:rPr>
          <w:sz w:val="28"/>
          <w:szCs w:val="28"/>
          <w:lang w:val="es-MX"/>
        </w:rPr>
      </w:pPr>
      <w:r w:rsidRPr="00E443B7">
        <w:rPr>
          <w:sz w:val="28"/>
          <w:szCs w:val="28"/>
          <w:lang w:val="es-MX"/>
        </w:rPr>
        <w:lastRenderedPageBreak/>
        <w:t>1)</w:t>
      </w:r>
      <w:r>
        <w:rPr>
          <w:sz w:val="28"/>
          <w:szCs w:val="28"/>
          <w:lang w:val="es-MX"/>
        </w:rPr>
        <w:t xml:space="preserve">  </w:t>
      </w:r>
      <w:r w:rsidRPr="00E443B7">
        <w:rPr>
          <w:sz w:val="28"/>
          <w:szCs w:val="28"/>
          <w:lang w:val="es-MX"/>
        </w:rPr>
        <w:t xml:space="preserve">La Iglesia cree firmemente en </w:t>
      </w:r>
      <w:r w:rsidRPr="00E443B7">
        <w:rPr>
          <w:sz w:val="28"/>
          <w:szCs w:val="28"/>
          <w:lang w:val="es-MX"/>
        </w:rPr>
        <w:t>la tarea</w:t>
      </w:r>
      <w:r w:rsidRPr="00E443B7">
        <w:rPr>
          <w:sz w:val="28"/>
          <w:szCs w:val="28"/>
          <w:lang w:val="es-MX"/>
        </w:rPr>
        <w:t xml:space="preserve"> de hacer avanzar los derechos humanos como una característica impresa por Dios en su criatura, dando así respuesta eficaz a las exigencias de la dignidad humana. Estos derechos universales e inviolables se deben respetar y promover en todo contexto político, social, económico y cultural, además de estar unidos a deberes, como los que profesa el cristianismo. Junto con los derechos de los pueblos y de las naciones, la Iglesia se empeña en abogar por una equilibrada y justa relación entre las naciones en </w:t>
      </w:r>
      <w:r>
        <w:rPr>
          <w:sz w:val="28"/>
          <w:szCs w:val="28"/>
          <w:lang w:val="es-MX"/>
        </w:rPr>
        <w:t>favor</w:t>
      </w:r>
      <w:r w:rsidRPr="00E443B7">
        <w:rPr>
          <w:sz w:val="28"/>
          <w:szCs w:val="28"/>
          <w:lang w:val="es-MX"/>
        </w:rPr>
        <w:t xml:space="preserve"> del bien común superior de la humanidad. Para llevar a cabo esta tarea, la Iglesia requiere de la caridad, así como de la colaboración con más personas y organismos comprometidos con la justicia, el diálogo con las demás religiones</w:t>
      </w:r>
      <w:r>
        <w:rPr>
          <w:sz w:val="28"/>
          <w:szCs w:val="28"/>
          <w:lang w:val="es-MX"/>
        </w:rPr>
        <w:t>.</w:t>
      </w:r>
    </w:p>
    <w:p w14:paraId="075EFBCA" w14:textId="1057FC63" w:rsidR="00E443B7" w:rsidRDefault="00E443B7" w:rsidP="00E443B7">
      <w:pPr>
        <w:rPr>
          <w:sz w:val="28"/>
          <w:szCs w:val="28"/>
          <w:lang w:val="es-MX"/>
        </w:rPr>
      </w:pPr>
    </w:p>
    <w:p w14:paraId="1A7A0D0D" w14:textId="657CB38A" w:rsidR="00E443B7" w:rsidRDefault="00E443B7" w:rsidP="00E443B7">
      <w:pPr>
        <w:pStyle w:val="Ttulo1"/>
        <w:jc w:val="center"/>
        <w:rPr>
          <w:lang w:val="es-MX"/>
        </w:rPr>
      </w:pPr>
      <w:r>
        <w:rPr>
          <w:lang w:val="es-MX"/>
        </w:rPr>
        <w:t>Algunos de estos derechos son</w:t>
      </w:r>
    </w:p>
    <w:p w14:paraId="6CC6CD6F" w14:textId="15E2903D" w:rsidR="00E443B7" w:rsidRDefault="00E443B7" w:rsidP="00E443B7">
      <w:pPr>
        <w:rPr>
          <w:sz w:val="28"/>
          <w:szCs w:val="28"/>
          <w:lang w:val="es-MX"/>
        </w:rPr>
      </w:pPr>
      <w:r>
        <w:rPr>
          <w:sz w:val="28"/>
          <w:szCs w:val="28"/>
          <w:lang w:val="es-MX"/>
        </w:rPr>
        <w:t>*</w:t>
      </w:r>
      <w:r w:rsidRPr="00E443B7">
        <w:rPr>
          <w:sz w:val="28"/>
          <w:szCs w:val="28"/>
          <w:lang w:val="es-MX"/>
        </w:rPr>
        <w:t>El derecho a la vida</w:t>
      </w:r>
      <w:r>
        <w:rPr>
          <w:sz w:val="28"/>
          <w:szCs w:val="28"/>
          <w:lang w:val="es-MX"/>
        </w:rPr>
        <w:t>.</w:t>
      </w:r>
    </w:p>
    <w:p w14:paraId="2FC42EFB" w14:textId="49374224" w:rsidR="00E443B7" w:rsidRDefault="00E443B7" w:rsidP="00E443B7">
      <w:pPr>
        <w:rPr>
          <w:sz w:val="28"/>
          <w:szCs w:val="28"/>
          <w:lang w:val="es-MX"/>
        </w:rPr>
      </w:pPr>
      <w:r>
        <w:rPr>
          <w:sz w:val="28"/>
          <w:szCs w:val="28"/>
          <w:lang w:val="es-MX"/>
        </w:rPr>
        <w:t>*E</w:t>
      </w:r>
      <w:r w:rsidRPr="00E443B7">
        <w:rPr>
          <w:sz w:val="28"/>
          <w:szCs w:val="28"/>
          <w:lang w:val="es-MX"/>
        </w:rPr>
        <w:t>l derecho a vivir en una familia unida y en un ambiente moral</w:t>
      </w:r>
      <w:r>
        <w:rPr>
          <w:sz w:val="28"/>
          <w:szCs w:val="28"/>
          <w:lang w:val="es-MX"/>
        </w:rPr>
        <w:t>.</w:t>
      </w:r>
    </w:p>
    <w:p w14:paraId="5214321F" w14:textId="59CE39E7" w:rsidR="00E443B7" w:rsidRDefault="00E443B7" w:rsidP="00E443B7">
      <w:pPr>
        <w:rPr>
          <w:sz w:val="28"/>
          <w:szCs w:val="28"/>
          <w:lang w:val="es-MX"/>
        </w:rPr>
      </w:pPr>
      <w:r>
        <w:rPr>
          <w:sz w:val="28"/>
          <w:szCs w:val="28"/>
          <w:lang w:val="es-MX"/>
        </w:rPr>
        <w:t>*E</w:t>
      </w:r>
      <w:r w:rsidRPr="00E443B7">
        <w:rPr>
          <w:sz w:val="28"/>
          <w:szCs w:val="28"/>
          <w:lang w:val="es-MX"/>
        </w:rPr>
        <w:t>l derecho a madurar la propia inteligencia y la propia libertad</w:t>
      </w:r>
      <w:r>
        <w:rPr>
          <w:sz w:val="28"/>
          <w:szCs w:val="28"/>
          <w:lang w:val="es-MX"/>
        </w:rPr>
        <w:t>.</w:t>
      </w:r>
    </w:p>
    <w:p w14:paraId="57903F1D" w14:textId="7C00AAC4" w:rsidR="00E443B7" w:rsidRDefault="00E443B7" w:rsidP="00E443B7">
      <w:pPr>
        <w:rPr>
          <w:sz w:val="28"/>
          <w:szCs w:val="28"/>
          <w:lang w:val="es-MX"/>
        </w:rPr>
      </w:pPr>
      <w:r>
        <w:rPr>
          <w:sz w:val="28"/>
          <w:szCs w:val="28"/>
          <w:lang w:val="es-MX"/>
        </w:rPr>
        <w:t>*E</w:t>
      </w:r>
      <w:r w:rsidRPr="00E443B7">
        <w:rPr>
          <w:sz w:val="28"/>
          <w:szCs w:val="28"/>
          <w:lang w:val="es-MX"/>
        </w:rPr>
        <w:t>l derecho a participar en el trabajo</w:t>
      </w:r>
      <w:r>
        <w:rPr>
          <w:sz w:val="28"/>
          <w:szCs w:val="28"/>
          <w:lang w:val="es-MX"/>
        </w:rPr>
        <w:t>.</w:t>
      </w:r>
    </w:p>
    <w:p w14:paraId="40A42826" w14:textId="53996FF3" w:rsidR="00E443B7" w:rsidRDefault="00E443B7" w:rsidP="00E443B7">
      <w:pPr>
        <w:rPr>
          <w:sz w:val="28"/>
          <w:szCs w:val="28"/>
          <w:lang w:val="es-MX"/>
        </w:rPr>
      </w:pPr>
    </w:p>
    <w:p w14:paraId="0227D00E" w14:textId="105EDF0B" w:rsidR="004D689B" w:rsidRDefault="004D689B" w:rsidP="00E443B7">
      <w:pPr>
        <w:rPr>
          <w:rFonts w:cstheme="minorHAnsi"/>
          <w:color w:val="000000"/>
          <w:sz w:val="28"/>
          <w:szCs w:val="28"/>
          <w:shd w:val="clear" w:color="auto" w:fill="FFFFFF"/>
        </w:rPr>
      </w:pPr>
      <w:r>
        <w:rPr>
          <w:sz w:val="28"/>
          <w:szCs w:val="28"/>
          <w:lang w:val="es-MX"/>
        </w:rPr>
        <w:t xml:space="preserve">2) </w:t>
      </w:r>
      <w:r w:rsidRPr="004D689B">
        <w:rPr>
          <w:rFonts w:cstheme="minorHAnsi"/>
          <w:color w:val="000000"/>
          <w:sz w:val="28"/>
          <w:szCs w:val="28"/>
          <w:shd w:val="clear" w:color="auto" w:fill="FFFFFF"/>
        </w:rPr>
        <w:t>Solidaridad entre los trabajadores.</w:t>
      </w:r>
    </w:p>
    <w:p w14:paraId="229F55A8" w14:textId="64DC0C5D" w:rsidR="004D689B" w:rsidRDefault="00A74C5D" w:rsidP="00E443B7">
      <w:pPr>
        <w:rPr>
          <w:rFonts w:cstheme="minorHAnsi"/>
          <w:color w:val="000000"/>
          <w:sz w:val="28"/>
          <w:szCs w:val="28"/>
          <w:shd w:val="clear" w:color="auto" w:fill="FFFFFF"/>
        </w:rPr>
      </w:pPr>
      <w:r w:rsidRPr="00A74C5D">
        <w:rPr>
          <w:rFonts w:cstheme="minorHAnsi"/>
          <w:color w:val="000000"/>
          <w:sz w:val="28"/>
          <w:szCs w:val="28"/>
          <w:shd w:val="clear" w:color="auto" w:fill="FFFFFF"/>
        </w:rPr>
        <w:t xml:space="preserve">VII. LAS </w:t>
      </w:r>
      <w:r w:rsidRPr="00A74C5D">
        <w:rPr>
          <w:rFonts w:cstheme="minorHAnsi"/>
          <w:color w:val="000000"/>
          <w:sz w:val="28"/>
          <w:szCs w:val="28"/>
          <w:shd w:val="clear" w:color="auto" w:fill="FFFFFF"/>
        </w:rPr>
        <w:t>«RES</w:t>
      </w:r>
      <w:r w:rsidRPr="00A74C5D">
        <w:rPr>
          <w:rFonts w:cstheme="minorHAnsi"/>
          <w:color w:val="000000"/>
          <w:sz w:val="28"/>
          <w:szCs w:val="28"/>
          <w:shd w:val="clear" w:color="auto" w:fill="FFFFFF"/>
        </w:rPr>
        <w:t xml:space="preserve"> </w:t>
      </w:r>
      <w:r w:rsidRPr="00A74C5D">
        <w:rPr>
          <w:rFonts w:cstheme="minorHAnsi"/>
          <w:color w:val="000000"/>
          <w:sz w:val="28"/>
          <w:szCs w:val="28"/>
          <w:shd w:val="clear" w:color="auto" w:fill="FFFFFF"/>
        </w:rPr>
        <w:t>NOVAE»</w:t>
      </w:r>
      <w:r w:rsidRPr="00A74C5D">
        <w:rPr>
          <w:rFonts w:cstheme="minorHAnsi"/>
          <w:color w:val="000000"/>
          <w:sz w:val="28"/>
          <w:szCs w:val="28"/>
          <w:shd w:val="clear" w:color="auto" w:fill="FFFFFF"/>
        </w:rPr>
        <w:t xml:space="preserve"> DEL MUNDO DEL TRABAJO</w:t>
      </w:r>
      <w:r>
        <w:rPr>
          <w:rFonts w:cstheme="minorHAnsi"/>
          <w:color w:val="000000"/>
          <w:sz w:val="28"/>
          <w:szCs w:val="28"/>
          <w:shd w:val="clear" w:color="auto" w:fill="FFFFFF"/>
        </w:rPr>
        <w:t>.</w:t>
      </w:r>
    </w:p>
    <w:p w14:paraId="68D328D8" w14:textId="07D2D73D" w:rsidR="00A74C5D" w:rsidRDefault="00A74C5D" w:rsidP="00E443B7">
      <w:pPr>
        <w:rPr>
          <w:rFonts w:cstheme="minorHAnsi"/>
          <w:color w:val="000000"/>
          <w:sz w:val="28"/>
          <w:szCs w:val="28"/>
          <w:shd w:val="clear" w:color="auto" w:fill="FFFFFF"/>
        </w:rPr>
      </w:pPr>
    </w:p>
    <w:p w14:paraId="3E9800CC" w14:textId="6D3EDE27" w:rsidR="00A74C5D" w:rsidRDefault="00A74C5D" w:rsidP="00A74C5D">
      <w:pPr>
        <w:pStyle w:val="Ttulo1"/>
        <w:rPr>
          <w:b/>
          <w:bCs/>
          <w:shd w:val="clear" w:color="auto" w:fill="FFFFFF"/>
        </w:rPr>
      </w:pPr>
      <w:r w:rsidRPr="007D0457">
        <w:rPr>
          <w:b/>
          <w:bCs/>
          <w:shd w:val="clear" w:color="auto" w:fill="FFFFFF"/>
        </w:rPr>
        <w:t xml:space="preserve">2.1) </w:t>
      </w:r>
      <w:r w:rsidRPr="007D0457">
        <w:rPr>
          <w:b/>
          <w:bCs/>
          <w:shd w:val="clear" w:color="auto" w:fill="FFFFFF"/>
        </w:rPr>
        <w:t>Solidaridad entre los trabajadores</w:t>
      </w:r>
      <w:r w:rsidRPr="007D0457">
        <w:rPr>
          <w:b/>
          <w:bCs/>
          <w:shd w:val="clear" w:color="auto" w:fill="FFFFFF"/>
        </w:rPr>
        <w:t>:</w:t>
      </w:r>
    </w:p>
    <w:p w14:paraId="1FDD681E" w14:textId="0BF01ABF" w:rsidR="007D0457" w:rsidRDefault="007D0457" w:rsidP="007D0457"/>
    <w:p w14:paraId="153ECEAE" w14:textId="36A853AA" w:rsidR="007D0457" w:rsidRPr="007D0457" w:rsidRDefault="007D0457" w:rsidP="007D0457">
      <w:pPr>
        <w:pStyle w:val="Ttulo1"/>
      </w:pPr>
      <w:bookmarkStart w:id="0" w:name="La_importancia_de_los_sindicatos"/>
      <w:r>
        <w:rPr>
          <w:shd w:val="clear" w:color="auto" w:fill="FFFFFF"/>
        </w:rPr>
        <w:t>La importancia de los sindicatos</w:t>
      </w:r>
      <w:bookmarkEnd w:id="0"/>
    </w:p>
    <w:p w14:paraId="165981A0" w14:textId="507EF641" w:rsidR="00A74C5D" w:rsidRDefault="00A74C5D" w:rsidP="00E443B7">
      <w:pPr>
        <w:rPr>
          <w:rFonts w:cstheme="minorHAnsi"/>
          <w:color w:val="000000"/>
          <w:sz w:val="28"/>
          <w:szCs w:val="28"/>
          <w:shd w:val="clear" w:color="auto" w:fill="FFFFFF"/>
        </w:rPr>
      </w:pPr>
      <w:r w:rsidRPr="00A74C5D">
        <w:rPr>
          <w:rFonts w:cstheme="minorHAnsi"/>
          <w:color w:val="000000"/>
          <w:sz w:val="28"/>
          <w:szCs w:val="28"/>
          <w:shd w:val="clear" w:color="auto" w:fill="FFFFFF"/>
        </w:rPr>
        <w:t>El Magisterio reconoce la función fundamental desarrollada por los sindicatos de trabajadores, los cuales tienen el derecho de formar asociaciones o uniones para defender los intereses vitales de los trabajadores en diferentes profesiones. Estos sindicatos se han desarrollado a través de la lucha de los trabajadores, especialmente los industriales, para proteger sus derechos justos frente a los empresarios y propietarios de los medios de producción.</w:t>
      </w:r>
    </w:p>
    <w:p w14:paraId="31BA002B" w14:textId="77777777" w:rsidR="00A74C5D" w:rsidRDefault="00A74C5D" w:rsidP="00E443B7">
      <w:pPr>
        <w:rPr>
          <w:rFonts w:cstheme="minorHAnsi"/>
          <w:color w:val="000000"/>
          <w:sz w:val="28"/>
          <w:szCs w:val="28"/>
          <w:shd w:val="clear" w:color="auto" w:fill="FFFFFF"/>
        </w:rPr>
      </w:pPr>
    </w:p>
    <w:p w14:paraId="793AD2FD" w14:textId="1D2FDEB1" w:rsidR="00A74C5D" w:rsidRDefault="00A74C5D" w:rsidP="00E443B7">
      <w:pPr>
        <w:rPr>
          <w:rFonts w:cstheme="minorHAnsi"/>
          <w:color w:val="000000"/>
          <w:sz w:val="28"/>
          <w:szCs w:val="28"/>
          <w:shd w:val="clear" w:color="auto" w:fill="FFFFFF"/>
        </w:rPr>
      </w:pPr>
      <w:r>
        <w:rPr>
          <w:rFonts w:cstheme="minorHAnsi"/>
          <w:color w:val="000000"/>
          <w:sz w:val="28"/>
          <w:szCs w:val="28"/>
          <w:shd w:val="clear" w:color="auto" w:fill="FFFFFF"/>
        </w:rPr>
        <w:t>E</w:t>
      </w:r>
      <w:r w:rsidRPr="00A74C5D">
        <w:rPr>
          <w:rFonts w:cstheme="minorHAnsi"/>
          <w:color w:val="000000"/>
          <w:sz w:val="28"/>
          <w:szCs w:val="28"/>
          <w:shd w:val="clear" w:color="auto" w:fill="FFFFFF"/>
        </w:rPr>
        <w:t>l texto destaca la importancia de los sindicatos como defensores de los derechos de los trabajadores, su papel en la lucha por la justicia social y su deber de trabajar en colaboración con otros actores para promover el bien común. También advierte sobre los riesgos de desviarse de su propósito principal y convertirse en instrumentos de intereses políticos o personales.</w:t>
      </w:r>
    </w:p>
    <w:p w14:paraId="1EC8CBB8" w14:textId="4710A3CF" w:rsidR="00A74C5D" w:rsidRDefault="00A74C5D" w:rsidP="00A74C5D">
      <w:pPr>
        <w:pStyle w:val="Ttulo1"/>
        <w:rPr>
          <w:shd w:val="clear" w:color="auto" w:fill="FFFFFF"/>
        </w:rPr>
      </w:pPr>
    </w:p>
    <w:p w14:paraId="64692120" w14:textId="46465372" w:rsidR="000A2B72" w:rsidRDefault="000A2B72" w:rsidP="000A2B72">
      <w:pPr>
        <w:pStyle w:val="Ttulo1"/>
        <w:rPr>
          <w:shd w:val="clear" w:color="auto" w:fill="FFFFFF"/>
        </w:rPr>
      </w:pPr>
      <w:bookmarkStart w:id="1" w:name="Nuevas_formas_de_solidaridad"/>
      <w:r>
        <w:rPr>
          <w:shd w:val="clear" w:color="auto" w:fill="FFFFFF"/>
        </w:rPr>
        <w:t>Nuevas formas de solidaridad</w:t>
      </w:r>
      <w:bookmarkEnd w:id="1"/>
    </w:p>
    <w:p w14:paraId="12FC1F06" w14:textId="77777777" w:rsidR="007D0457" w:rsidRPr="007D0457" w:rsidRDefault="007D0457" w:rsidP="007D0457"/>
    <w:p w14:paraId="1377254F" w14:textId="71D59678" w:rsidR="000A2B72" w:rsidRPr="000A2B72" w:rsidRDefault="000A2B72" w:rsidP="000A2B72">
      <w:r w:rsidRPr="000A2B72">
        <w:rPr>
          <w:rFonts w:cstheme="minorHAnsi"/>
          <w:color w:val="353740"/>
          <w:sz w:val="28"/>
          <w:szCs w:val="28"/>
        </w:rPr>
        <w:t>El contexto socioeconómico actual implica la necesidad de renovar los sindicatos y sistemas de solidaridad para respaldar a los trabajadores. Esta renovación requiere la ampliación del radio de acción de estas organizaciones para cubrir a trabajadores a tiempo determinado, inmigrantes, temporales, desempleados y aquellos que no pueden volver al mercado laboral porque carecen de formación adecuada. Los sindicatos deben asumir mayores responsabilidades no solo respeto a la redistribución, sino también en relación a la producción de riqueza y la creación de condiciones laborales dignas. Por último, es necesario una actualización</w:t>
      </w:r>
      <w:r>
        <w:rPr>
          <w:rFonts w:ascii="Helvetica" w:hAnsi="Helvetica" w:cs="Helvetica"/>
          <w:color w:val="353740"/>
        </w:rPr>
        <w:t xml:space="preserve"> </w:t>
      </w:r>
      <w:r w:rsidRPr="007D0457">
        <w:rPr>
          <w:rFonts w:cstheme="minorHAnsi"/>
          <w:color w:val="353740"/>
          <w:sz w:val="28"/>
          <w:szCs w:val="28"/>
        </w:rPr>
        <w:t>de los sistemas de seguridad social para proteger a los trabajadores.</w:t>
      </w:r>
    </w:p>
    <w:p w14:paraId="44E1FB57" w14:textId="216449F3" w:rsidR="00A74C5D" w:rsidRPr="007D0457" w:rsidRDefault="00A74C5D" w:rsidP="00A74C5D">
      <w:pPr>
        <w:pStyle w:val="Ttulo1"/>
        <w:rPr>
          <w:b/>
          <w:bCs/>
          <w:shd w:val="clear" w:color="auto" w:fill="FFFFFF"/>
        </w:rPr>
      </w:pPr>
      <w:r w:rsidRPr="007D0457">
        <w:rPr>
          <w:b/>
          <w:bCs/>
          <w:shd w:val="clear" w:color="auto" w:fill="FFFFFF"/>
        </w:rPr>
        <w:t xml:space="preserve">2.1) </w:t>
      </w:r>
      <w:r w:rsidRPr="007D0457">
        <w:rPr>
          <w:b/>
          <w:bCs/>
          <w:shd w:val="clear" w:color="auto" w:fill="FFFFFF"/>
        </w:rPr>
        <w:t>VII. LAS «RES NOVAE» DEL MUNDO DEL TRABAJO.</w:t>
      </w:r>
    </w:p>
    <w:p w14:paraId="1F75BA82" w14:textId="2C62E9E6" w:rsidR="00A74C5D" w:rsidRDefault="00A74C5D" w:rsidP="00A74C5D"/>
    <w:p w14:paraId="69B3DA85" w14:textId="3500CAFF" w:rsidR="000A2B72" w:rsidRDefault="000A2B72" w:rsidP="000A2B72">
      <w:pPr>
        <w:pStyle w:val="Ttulo1"/>
        <w:rPr>
          <w:shd w:val="clear" w:color="auto" w:fill="FFFFFF"/>
        </w:rPr>
      </w:pPr>
      <w:bookmarkStart w:id="2" w:name="Una_fase_de_transición_epocal"/>
      <w:r>
        <w:rPr>
          <w:shd w:val="clear" w:color="auto" w:fill="FFFFFF"/>
        </w:rPr>
        <w:t>Una fase de transición epocal</w:t>
      </w:r>
      <w:bookmarkEnd w:id="2"/>
    </w:p>
    <w:p w14:paraId="7A786FB3" w14:textId="77777777" w:rsidR="007D0457" w:rsidRPr="007D0457" w:rsidRDefault="007D0457" w:rsidP="007D0457"/>
    <w:p w14:paraId="4AAB7A89" w14:textId="1B6FC0A3" w:rsidR="007D0457" w:rsidRDefault="007D0457" w:rsidP="007D0457">
      <w:pPr>
        <w:rPr>
          <w:rFonts w:cstheme="minorHAnsi"/>
          <w:color w:val="353740"/>
          <w:sz w:val="28"/>
          <w:szCs w:val="28"/>
        </w:rPr>
      </w:pPr>
      <w:r>
        <w:rPr>
          <w:rFonts w:cstheme="minorHAnsi"/>
          <w:color w:val="353740"/>
          <w:sz w:val="28"/>
          <w:szCs w:val="28"/>
        </w:rPr>
        <w:t>El texto</w:t>
      </w:r>
      <w:r w:rsidRPr="007D0457">
        <w:rPr>
          <w:rFonts w:cstheme="minorHAnsi"/>
          <w:color w:val="353740"/>
          <w:sz w:val="28"/>
          <w:szCs w:val="28"/>
        </w:rPr>
        <w:t xml:space="preserve"> se centra en la globalización y el impacto del aumento de la tecnología en la organización laboral. El fenómeno de la globalización ha permitido a las empresas producir de manera diferente, expandiendo en áreas lejanas, transportando mercancías y personas, y proporcionándoles una ventaja en términos de eficiencia y beneficios. Esto ha cambiado la forma en que las personas ven el trabajo, desde un trabajo dependiente a tiempo indeterminado a un trabajo con muchas actividades como el trabajo independiente y el artesanal. También se mencionan los problemas éticos y jurídicos, como el trabajo mal pagado y la falta de </w:t>
      </w:r>
      <w:r w:rsidRPr="007D0457">
        <w:rPr>
          <w:rFonts w:cstheme="minorHAnsi"/>
          <w:color w:val="353740"/>
          <w:sz w:val="28"/>
          <w:szCs w:val="28"/>
        </w:rPr>
        <w:lastRenderedPageBreak/>
        <w:t>especialización de los trabajadores locales, en particular en las economías en desarrollo.</w:t>
      </w:r>
    </w:p>
    <w:p w14:paraId="293DE351" w14:textId="77777777" w:rsidR="007D0457" w:rsidRPr="007D0457" w:rsidRDefault="007D0457" w:rsidP="007D0457">
      <w:pPr>
        <w:rPr>
          <w:rFonts w:cstheme="minorHAnsi"/>
          <w:sz w:val="28"/>
          <w:szCs w:val="28"/>
        </w:rPr>
      </w:pPr>
    </w:p>
    <w:p w14:paraId="498ED288" w14:textId="465C42E6" w:rsidR="00A74C5D" w:rsidRDefault="007D0457" w:rsidP="007D0457">
      <w:pPr>
        <w:pStyle w:val="Ttulo1"/>
      </w:pPr>
      <w:bookmarkStart w:id="3" w:name="Doctrina_social_y_«_res_novae_»"/>
      <w:r w:rsidRPr="007D0457">
        <w:t xml:space="preserve">Doctrina social y </w:t>
      </w:r>
      <w:proofErr w:type="gramStart"/>
      <w:r w:rsidRPr="007D0457">
        <w:t>« res</w:t>
      </w:r>
      <w:proofErr w:type="gramEnd"/>
      <w:r w:rsidRPr="007D0457">
        <w:t xml:space="preserve"> </w:t>
      </w:r>
      <w:proofErr w:type="spellStart"/>
      <w:r w:rsidRPr="007D0457">
        <w:t>novae</w:t>
      </w:r>
      <w:proofErr w:type="spellEnd"/>
      <w:r w:rsidRPr="007D0457">
        <w:t xml:space="preserve"> »</w:t>
      </w:r>
      <w:bookmarkEnd w:id="3"/>
    </w:p>
    <w:p w14:paraId="5C7F3CB5" w14:textId="1848CCB7" w:rsidR="007D0457" w:rsidRDefault="007D0457" w:rsidP="007D0457"/>
    <w:p w14:paraId="3BE23D9B" w14:textId="5251F6E0" w:rsidR="007D0457" w:rsidRPr="007D0457" w:rsidRDefault="007D0457" w:rsidP="007D0457">
      <w:pPr>
        <w:rPr>
          <w:rFonts w:cstheme="minorHAnsi"/>
          <w:sz w:val="28"/>
          <w:szCs w:val="28"/>
        </w:rPr>
      </w:pPr>
      <w:r w:rsidRPr="007D0457">
        <w:rPr>
          <w:rFonts w:cstheme="minorHAnsi"/>
          <w:color w:val="353740"/>
          <w:sz w:val="28"/>
          <w:szCs w:val="28"/>
        </w:rPr>
        <w:t>Est</w:t>
      </w:r>
      <w:r w:rsidR="00DA47F8">
        <w:rPr>
          <w:rFonts w:cstheme="minorHAnsi"/>
          <w:color w:val="353740"/>
          <w:sz w:val="28"/>
          <w:szCs w:val="28"/>
        </w:rPr>
        <w:t xml:space="preserve">e texto </w:t>
      </w:r>
      <w:r w:rsidRPr="007D0457">
        <w:rPr>
          <w:rFonts w:cstheme="minorHAnsi"/>
          <w:color w:val="353740"/>
          <w:sz w:val="28"/>
          <w:szCs w:val="28"/>
        </w:rPr>
        <w:t>ahonda en los grandes cambios que están ocurriendo en el mundo del trabajo, los cuales suceden a un ritmo acelerado con la entrada de la globalización. Se pone énfasis en que la clave de estas transformaciones es el factor humano, quien debe encargarse de la potenciación de la misma hacia una mejor satisfacción de las necesidades y carencias del ser humano. Exige también el respeto de los derechos humanos de los que trabajan, impulsar la solidaridad entre estos, así como colaborar de forma interdependiente. Finalmente, se defiende el reconocimiento de la vocación del ser humano en su busca por entender su dimensión relacional y abrirse a la solidaridad del mundo del trabajo.</w:t>
      </w:r>
    </w:p>
    <w:p w14:paraId="118C1679" w14:textId="0AADE982" w:rsidR="004D689B" w:rsidRDefault="004D689B" w:rsidP="00A74C5D">
      <w:pPr>
        <w:pStyle w:val="Ttulo1"/>
        <w:rPr>
          <w:sz w:val="24"/>
          <w:szCs w:val="24"/>
          <w:shd w:val="clear" w:color="auto" w:fill="FFFFFF"/>
        </w:rPr>
      </w:pPr>
    </w:p>
    <w:p w14:paraId="4E980D45" w14:textId="6C5433D2" w:rsidR="007D0457" w:rsidRDefault="007D0457" w:rsidP="007D0457">
      <w:pPr>
        <w:pStyle w:val="Ttulo1"/>
        <w:rPr>
          <w:shd w:val="clear" w:color="auto" w:fill="FFFFFF"/>
        </w:rPr>
      </w:pPr>
      <w:r>
        <w:t xml:space="preserve">2.2) </w:t>
      </w:r>
      <w:r>
        <w:rPr>
          <w:shd w:val="clear" w:color="auto" w:fill="FFFFFF"/>
        </w:rPr>
        <w:t>La importancia de los sindicatos</w:t>
      </w:r>
      <w:r>
        <w:rPr>
          <w:shd w:val="clear" w:color="auto" w:fill="FFFFFF"/>
        </w:rPr>
        <w:t>:</w:t>
      </w:r>
    </w:p>
    <w:p w14:paraId="7554E171" w14:textId="36B0361D" w:rsidR="007D0457" w:rsidRDefault="007D0457" w:rsidP="007D0457"/>
    <w:p w14:paraId="2118BACC" w14:textId="3BAD9D1E" w:rsidR="007D0457" w:rsidRDefault="007D0457" w:rsidP="007D0457">
      <w:pPr>
        <w:rPr>
          <w:sz w:val="28"/>
          <w:szCs w:val="28"/>
        </w:rPr>
      </w:pPr>
      <w:r w:rsidRPr="00DA47F8">
        <w:rPr>
          <w:sz w:val="28"/>
          <w:szCs w:val="28"/>
        </w:rPr>
        <w:t>Un ejemplo de sindicatos</w:t>
      </w:r>
      <w:r w:rsidR="00DA47F8">
        <w:rPr>
          <w:sz w:val="28"/>
          <w:szCs w:val="28"/>
        </w:rPr>
        <w:t xml:space="preserve"> en la zona, </w:t>
      </w:r>
      <w:r w:rsidRPr="00DA47F8">
        <w:rPr>
          <w:sz w:val="28"/>
          <w:szCs w:val="28"/>
        </w:rPr>
        <w:t>puede ser el Sindi</w:t>
      </w:r>
      <w:r w:rsidR="00DA47F8" w:rsidRPr="00DA47F8">
        <w:rPr>
          <w:sz w:val="28"/>
          <w:szCs w:val="28"/>
        </w:rPr>
        <w:t>catos de camioneros de Misiones</w:t>
      </w:r>
      <w:r w:rsidR="00DA47F8">
        <w:rPr>
          <w:sz w:val="28"/>
          <w:szCs w:val="28"/>
        </w:rPr>
        <w:t>.</w:t>
      </w:r>
    </w:p>
    <w:p w14:paraId="0E71542E" w14:textId="1D918749" w:rsidR="00DA47F8" w:rsidRPr="00DA47F8" w:rsidRDefault="00DA47F8" w:rsidP="007D0457">
      <w:pPr>
        <w:rPr>
          <w:sz w:val="28"/>
          <w:szCs w:val="28"/>
        </w:rPr>
      </w:pPr>
      <w:r>
        <w:rPr>
          <w:sz w:val="28"/>
          <w:szCs w:val="28"/>
        </w:rPr>
        <w:t>El cual hace poco tuvo una reunión para tratar sobre la equidad de géneros.</w:t>
      </w:r>
    </w:p>
    <w:p w14:paraId="4CE3E6E2" w14:textId="12B07CD4" w:rsidR="007D0457" w:rsidRDefault="007D0457" w:rsidP="007D0457"/>
    <w:p w14:paraId="126DCDD8" w14:textId="77777777" w:rsidR="00906A1B" w:rsidRDefault="00906A1B" w:rsidP="00906A1B">
      <w:pPr>
        <w:pStyle w:val="Ttulo1"/>
        <w:rPr>
          <w:shd w:val="clear" w:color="auto" w:fill="FFFFFF"/>
        </w:rPr>
      </w:pPr>
      <w:r>
        <w:rPr>
          <w:shd w:val="clear" w:color="auto" w:fill="FFFFFF"/>
        </w:rPr>
        <w:t>Una fase de transición epocal</w:t>
      </w:r>
    </w:p>
    <w:p w14:paraId="17B19354" w14:textId="2BE72D45" w:rsidR="00906A1B" w:rsidRDefault="00906A1B" w:rsidP="007D0457">
      <w:r>
        <w:t>La globalización trae consigo muchos cambios a los trabajadores, tanto de aspecto negativo como positivo.</w:t>
      </w:r>
    </w:p>
    <w:p w14:paraId="5EC084F6" w14:textId="58CC3252" w:rsidR="00906A1B" w:rsidRDefault="00906A1B" w:rsidP="007D0457">
      <w:r>
        <w:t>En el lado positivo se puede mencionar la creación de la organización nacional del trabajo y las Normas internacionales del trabajo. Estos organismos se centran en mejorar la calidad de vida de los trabajadores.</w:t>
      </w:r>
    </w:p>
    <w:p w14:paraId="2CB34F21" w14:textId="75EF6892" w:rsidR="00906A1B" w:rsidRDefault="00906A1B" w:rsidP="007D0457"/>
    <w:p w14:paraId="7C8BA318" w14:textId="1D31FD72" w:rsidR="00906A1B" w:rsidRPr="00906A1B" w:rsidRDefault="00906A1B" w:rsidP="007D0457">
      <w:pPr>
        <w:rPr>
          <w:u w:val="single"/>
        </w:rPr>
      </w:pPr>
      <w:r>
        <w:t>Como lado negativo se puede observar como la globalización afecta negativamente a poblaciones en vías de desarrollo, ya que las condiciones de trabajos son deplorables y riesgosas para sus empleados.</w:t>
      </w:r>
    </w:p>
    <w:sectPr w:rsidR="00906A1B" w:rsidRPr="00906A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507"/>
    <w:multiLevelType w:val="hybridMultilevel"/>
    <w:tmpl w:val="3A5EAF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2D"/>
    <w:rsid w:val="000A2B72"/>
    <w:rsid w:val="001A5B63"/>
    <w:rsid w:val="001E638E"/>
    <w:rsid w:val="004D689B"/>
    <w:rsid w:val="006222D4"/>
    <w:rsid w:val="007D0457"/>
    <w:rsid w:val="0087712D"/>
    <w:rsid w:val="00906A1B"/>
    <w:rsid w:val="00A74C5D"/>
    <w:rsid w:val="00DA47F8"/>
    <w:rsid w:val="00E443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A0F"/>
  <w15:chartTrackingRefBased/>
  <w15:docId w15:val="{E7C939FF-CCC1-4635-AB58-77F288C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4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43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43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443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443B7"/>
    <w:pPr>
      <w:ind w:left="720"/>
      <w:contextualSpacing/>
    </w:pPr>
  </w:style>
  <w:style w:type="paragraph" w:styleId="Sinespaciado">
    <w:name w:val="No Spacing"/>
    <w:uiPriority w:val="1"/>
    <w:qFormat/>
    <w:rsid w:val="000A2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albino</dc:creator>
  <cp:keywords/>
  <dc:description/>
  <cp:lastModifiedBy>yoni albino</cp:lastModifiedBy>
  <cp:revision>2</cp:revision>
  <dcterms:created xsi:type="dcterms:W3CDTF">2023-05-26T16:56:00Z</dcterms:created>
  <dcterms:modified xsi:type="dcterms:W3CDTF">2023-05-26T16:56:00Z</dcterms:modified>
</cp:coreProperties>
</file>