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ADD3" w14:textId="77777777" w:rsidR="0062194F" w:rsidRPr="0062194F" w:rsidRDefault="0062194F" w:rsidP="0062194F">
      <w:pPr>
        <w:spacing w:line="256" w:lineRule="auto"/>
        <w:jc w:val="center"/>
        <w:rPr>
          <w:rFonts w:eastAsia="Times New Roman" w:cs="Times New Roman"/>
          <w:b/>
          <w:szCs w:val="20"/>
          <w:lang w:val="uk-UA"/>
        </w:rPr>
      </w:pPr>
      <w:r w:rsidRPr="0062194F">
        <w:rPr>
          <w:rFonts w:eastAsia="Times New Roman" w:cs="Times New Roman"/>
          <w:b/>
          <w:szCs w:val="20"/>
          <w:lang w:val="uk-UA"/>
        </w:rPr>
        <w:t>Міністерство освіти і науки України</w:t>
      </w:r>
    </w:p>
    <w:p w14:paraId="57535EAD" w14:textId="77777777" w:rsidR="0062194F" w:rsidRPr="0062194F" w:rsidRDefault="0062194F" w:rsidP="0062194F">
      <w:pPr>
        <w:spacing w:line="256" w:lineRule="auto"/>
        <w:jc w:val="center"/>
        <w:rPr>
          <w:rFonts w:eastAsia="Times New Roman" w:cs="Times New Roman"/>
          <w:b/>
          <w:szCs w:val="20"/>
          <w:lang w:val="uk-UA"/>
        </w:rPr>
      </w:pPr>
      <w:r w:rsidRPr="0062194F">
        <w:rPr>
          <w:rFonts w:eastAsia="Times New Roman" w:cs="Times New Roman"/>
          <w:b/>
          <w:szCs w:val="20"/>
          <w:lang w:val="uk-UA"/>
        </w:rPr>
        <w:t>Національний університет «Львівська політехніка»</w:t>
      </w:r>
    </w:p>
    <w:p w14:paraId="346409AF" w14:textId="77777777" w:rsidR="0062194F" w:rsidRPr="0062194F" w:rsidRDefault="0062194F" w:rsidP="0062194F">
      <w:pPr>
        <w:spacing w:line="256" w:lineRule="auto"/>
        <w:jc w:val="right"/>
        <w:rPr>
          <w:rFonts w:eastAsia="Times New Roman" w:cs="Times New Roman"/>
          <w:b/>
          <w:szCs w:val="20"/>
          <w:lang w:val="uk-UA"/>
        </w:rPr>
      </w:pPr>
      <w:r w:rsidRPr="0062194F">
        <w:rPr>
          <w:rFonts w:eastAsia="Times New Roman" w:cs="Times New Roman"/>
          <w:b/>
          <w:szCs w:val="28"/>
          <w:lang w:val="uk-UA"/>
        </w:rPr>
        <w:t>Кафедра ЕОМ</w:t>
      </w:r>
    </w:p>
    <w:p w14:paraId="7CD45B8F" w14:textId="77777777" w:rsidR="0062194F" w:rsidRPr="0062194F" w:rsidRDefault="0062194F" w:rsidP="0062194F">
      <w:pPr>
        <w:spacing w:line="256" w:lineRule="auto"/>
        <w:jc w:val="center"/>
        <w:rPr>
          <w:rFonts w:eastAsia="Times New Roman" w:cs="Times New Roman"/>
          <w:b/>
          <w:szCs w:val="20"/>
          <w:lang w:val="uk-UA"/>
        </w:rPr>
      </w:pPr>
    </w:p>
    <w:p w14:paraId="79C966BF" w14:textId="77777777" w:rsidR="0062194F" w:rsidRPr="0062194F" w:rsidRDefault="0062194F" w:rsidP="0062194F">
      <w:pPr>
        <w:spacing w:line="256" w:lineRule="auto"/>
        <w:jc w:val="center"/>
        <w:rPr>
          <w:rFonts w:eastAsia="Times New Roman" w:cs="Times New Roman"/>
          <w:szCs w:val="20"/>
          <w:lang w:val="uk-UA"/>
        </w:rPr>
      </w:pPr>
      <w:r w:rsidRPr="0062194F">
        <w:rPr>
          <w:rFonts w:eastAsia="Times New Roman" w:cs="Times New Roman"/>
          <w:noProof/>
          <w:szCs w:val="20"/>
          <w:lang w:val="en-US"/>
        </w:rPr>
        <w:drawing>
          <wp:inline distT="0" distB="0" distL="0" distR="0" wp14:anchorId="05B784AE" wp14:editId="6C69BB0F">
            <wp:extent cx="2711450" cy="2571750"/>
            <wp:effectExtent l="0" t="0" r="0" b="0"/>
            <wp:docPr id="1" name="Picture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1450" cy="2571750"/>
                    </a:xfrm>
                    <a:prstGeom prst="rect">
                      <a:avLst/>
                    </a:prstGeom>
                    <a:noFill/>
                    <a:ln>
                      <a:noFill/>
                    </a:ln>
                  </pic:spPr>
                </pic:pic>
              </a:graphicData>
            </a:graphic>
          </wp:inline>
        </w:drawing>
      </w:r>
    </w:p>
    <w:p w14:paraId="3E779982" w14:textId="77777777" w:rsidR="0062194F" w:rsidRPr="0062194F" w:rsidRDefault="0062194F" w:rsidP="0062194F">
      <w:pPr>
        <w:spacing w:line="256" w:lineRule="auto"/>
        <w:jc w:val="center"/>
        <w:rPr>
          <w:rFonts w:eastAsia="Times New Roman" w:cs="Times New Roman"/>
          <w:sz w:val="44"/>
          <w:szCs w:val="20"/>
          <w:lang w:val="uk-UA"/>
        </w:rPr>
      </w:pPr>
      <w:r w:rsidRPr="0062194F">
        <w:rPr>
          <w:rFonts w:eastAsia="Times New Roman" w:cs="Times New Roman"/>
          <w:sz w:val="44"/>
          <w:szCs w:val="20"/>
          <w:lang w:val="uk-UA"/>
        </w:rPr>
        <w:t xml:space="preserve">Звіт </w:t>
      </w:r>
    </w:p>
    <w:p w14:paraId="0D48EE44" w14:textId="77777777" w:rsidR="0062194F" w:rsidRPr="0062194F" w:rsidRDefault="0062194F" w:rsidP="0062194F">
      <w:pPr>
        <w:spacing w:line="256" w:lineRule="auto"/>
        <w:jc w:val="center"/>
        <w:rPr>
          <w:rFonts w:eastAsia="Times New Roman" w:cs="Times New Roman"/>
          <w:sz w:val="44"/>
          <w:szCs w:val="20"/>
          <w:lang w:val="uk-UA"/>
        </w:rPr>
      </w:pPr>
      <w:r w:rsidRPr="0062194F">
        <w:rPr>
          <w:rFonts w:eastAsia="Times New Roman" w:cs="Times New Roman"/>
          <w:sz w:val="44"/>
          <w:szCs w:val="20"/>
          <w:lang w:val="uk-UA"/>
        </w:rPr>
        <w:t xml:space="preserve">до лабораторної роботи № </w:t>
      </w:r>
      <w:r w:rsidRPr="0062194F">
        <w:rPr>
          <w:rFonts w:eastAsia="Times New Roman" w:cs="Times New Roman"/>
          <w:sz w:val="44"/>
          <w:szCs w:val="20"/>
        </w:rPr>
        <w:t xml:space="preserve">1 </w:t>
      </w:r>
    </w:p>
    <w:p w14:paraId="41E9589B" w14:textId="3DA7D1EC" w:rsidR="0062194F" w:rsidRDefault="0062194F" w:rsidP="0062194F">
      <w:pPr>
        <w:keepNext/>
        <w:tabs>
          <w:tab w:val="num" w:pos="0"/>
        </w:tabs>
        <w:suppressAutoHyphens/>
        <w:spacing w:after="0"/>
        <w:jc w:val="center"/>
        <w:outlineLvl w:val="6"/>
        <w:rPr>
          <w:rFonts w:ascii="Times New Roman CYR" w:eastAsia="Times New Roman" w:hAnsi="Times New Roman CYR" w:cs="Times New Roman CYR"/>
          <w:sz w:val="32"/>
          <w:szCs w:val="20"/>
          <w:lang w:val="uk-UA" w:eastAsia="zh-CN"/>
        </w:rPr>
      </w:pPr>
      <w:r w:rsidRPr="0062194F">
        <w:rPr>
          <w:rFonts w:ascii="Times New Roman CYR" w:eastAsia="Times New Roman" w:hAnsi="Times New Roman CYR" w:cs="Times New Roman CYR"/>
          <w:sz w:val="32"/>
          <w:szCs w:val="20"/>
          <w:lang w:val="uk-UA" w:eastAsia="zh-CN"/>
        </w:rPr>
        <w:t>з дисципліни «</w:t>
      </w:r>
      <w:r w:rsidRPr="0062194F">
        <w:rPr>
          <w:rFonts w:ascii="Times New Roman CYR" w:eastAsia="Times New Roman" w:hAnsi="Times New Roman CYR" w:cs="Times New Roman CYR"/>
          <w:sz w:val="32"/>
          <w:szCs w:val="32"/>
          <w:lang w:val="uk-UA" w:eastAsia="zh-CN"/>
        </w:rPr>
        <w:t>Комп’ютерні мережі</w:t>
      </w:r>
      <w:r w:rsidRPr="0062194F">
        <w:rPr>
          <w:rFonts w:ascii="Times New Roman CYR" w:eastAsia="Times New Roman" w:hAnsi="Times New Roman CYR" w:cs="Times New Roman CYR"/>
          <w:sz w:val="32"/>
          <w:szCs w:val="20"/>
          <w:lang w:val="uk-UA" w:eastAsia="zh-CN"/>
        </w:rPr>
        <w:t>»</w:t>
      </w:r>
    </w:p>
    <w:p w14:paraId="35138FDB" w14:textId="77777777" w:rsidR="0062194F" w:rsidRDefault="0062194F" w:rsidP="0062194F">
      <w:pPr>
        <w:jc w:val="center"/>
        <w:rPr>
          <w:sz w:val="32"/>
          <w:szCs w:val="32"/>
          <w:lang w:eastAsia="zh-CN"/>
        </w:rPr>
      </w:pPr>
      <w:r>
        <w:rPr>
          <w:sz w:val="32"/>
          <w:szCs w:val="32"/>
          <w:lang w:eastAsia="zh-CN"/>
        </w:rPr>
        <w:t>на тему: «Ознайомлення з основними поняттями мови моделювання System C»</w:t>
      </w:r>
    </w:p>
    <w:p w14:paraId="6A2D271E" w14:textId="345B5420" w:rsidR="0062194F" w:rsidRPr="0062194F" w:rsidRDefault="0062194F" w:rsidP="0062194F">
      <w:pPr>
        <w:keepNext/>
        <w:tabs>
          <w:tab w:val="num" w:pos="0"/>
        </w:tabs>
        <w:suppressAutoHyphens/>
        <w:spacing w:after="0"/>
        <w:jc w:val="center"/>
        <w:outlineLvl w:val="6"/>
        <w:rPr>
          <w:rFonts w:ascii="Times New Roman CYR" w:eastAsia="Times New Roman" w:hAnsi="Times New Roman CYR" w:cs="Times New Roman CYR"/>
          <w:sz w:val="32"/>
          <w:szCs w:val="20"/>
          <w:lang w:val="uk-UA" w:eastAsia="zh-CN"/>
        </w:rPr>
      </w:pPr>
      <w:r>
        <w:rPr>
          <w:rFonts w:ascii="Times New Roman CYR" w:eastAsia="Times New Roman" w:hAnsi="Times New Roman CYR" w:cs="Times New Roman CYR"/>
          <w:sz w:val="32"/>
          <w:szCs w:val="20"/>
          <w:lang w:val="uk-UA" w:eastAsia="zh-CN"/>
        </w:rPr>
        <w:t xml:space="preserve">Варіант </w:t>
      </w:r>
      <w:r w:rsidR="00370DB0">
        <w:rPr>
          <w:rFonts w:ascii="Times New Roman CYR" w:eastAsia="Times New Roman" w:hAnsi="Times New Roman CYR" w:cs="Times New Roman CYR"/>
          <w:sz w:val="32"/>
          <w:szCs w:val="20"/>
          <w:lang w:val="uk-UA" w:eastAsia="zh-CN"/>
        </w:rPr>
        <w:t>29</w:t>
      </w:r>
    </w:p>
    <w:p w14:paraId="2FF90B1A" w14:textId="77777777" w:rsidR="0062194F" w:rsidRPr="0062194F" w:rsidRDefault="0062194F" w:rsidP="0062194F">
      <w:pPr>
        <w:spacing w:line="256" w:lineRule="auto"/>
        <w:jc w:val="center"/>
        <w:rPr>
          <w:rFonts w:eastAsia="Times New Roman" w:cs="Times New Roman"/>
          <w:szCs w:val="28"/>
          <w:lang w:val="uk-UA" w:eastAsia="zh-CN"/>
        </w:rPr>
      </w:pPr>
    </w:p>
    <w:p w14:paraId="74ADC581" w14:textId="77777777" w:rsidR="0062194F" w:rsidRPr="0062194F" w:rsidRDefault="0062194F" w:rsidP="0062194F">
      <w:pPr>
        <w:spacing w:after="0" w:line="360" w:lineRule="auto"/>
        <w:jc w:val="right"/>
        <w:rPr>
          <w:rFonts w:eastAsia="Times New Roman" w:cs="Times New Roman"/>
          <w:szCs w:val="20"/>
          <w:lang w:val="uk-UA"/>
        </w:rPr>
      </w:pPr>
      <w:r w:rsidRPr="0062194F">
        <w:rPr>
          <w:rFonts w:eastAsia="Times New Roman" w:cs="Times New Roman"/>
          <w:szCs w:val="20"/>
          <w:lang w:val="uk-UA"/>
        </w:rPr>
        <w:t>Виконав:</w:t>
      </w:r>
    </w:p>
    <w:p w14:paraId="497ECAF1" w14:textId="77777777" w:rsidR="0062194F" w:rsidRPr="0062194F" w:rsidRDefault="0062194F" w:rsidP="0062194F">
      <w:pPr>
        <w:spacing w:after="0" w:line="360" w:lineRule="auto"/>
        <w:jc w:val="right"/>
        <w:rPr>
          <w:rFonts w:eastAsia="Times New Roman" w:cs="Times New Roman"/>
          <w:szCs w:val="20"/>
          <w:lang w:val="uk-UA"/>
        </w:rPr>
      </w:pPr>
      <w:r w:rsidRPr="0062194F">
        <w:rPr>
          <w:rFonts w:eastAsia="Times New Roman" w:cs="Times New Roman"/>
          <w:szCs w:val="20"/>
          <w:lang w:val="uk-UA"/>
        </w:rPr>
        <w:t>ст.гр. КІ-38</w:t>
      </w:r>
    </w:p>
    <w:p w14:paraId="203C5ABE" w14:textId="03EDEA8E" w:rsidR="0062194F" w:rsidRPr="0062194F" w:rsidRDefault="001C3A5B" w:rsidP="0062194F">
      <w:pPr>
        <w:spacing w:after="0" w:line="360" w:lineRule="auto"/>
        <w:jc w:val="right"/>
        <w:rPr>
          <w:rFonts w:eastAsia="Times New Roman" w:cs="Times New Roman"/>
          <w:szCs w:val="20"/>
          <w:lang w:val="uk-UA"/>
        </w:rPr>
      </w:pPr>
      <w:r>
        <w:rPr>
          <w:rFonts w:eastAsia="Times New Roman" w:cs="Times New Roman"/>
          <w:szCs w:val="20"/>
          <w:lang w:val="uk-UA"/>
        </w:rPr>
        <w:t>Яців О</w:t>
      </w:r>
      <w:r>
        <w:rPr>
          <w:rFonts w:eastAsia="Times New Roman" w:cs="Times New Roman"/>
          <w:szCs w:val="20"/>
          <w:lang w:val="en-US"/>
        </w:rPr>
        <w:t>.</w:t>
      </w:r>
      <w:r>
        <w:rPr>
          <w:rFonts w:eastAsia="Times New Roman" w:cs="Times New Roman"/>
          <w:szCs w:val="20"/>
          <w:lang w:val="uk-UA"/>
        </w:rPr>
        <w:t>А</w:t>
      </w:r>
      <w:r w:rsidR="0062194F" w:rsidRPr="0062194F">
        <w:rPr>
          <w:rFonts w:eastAsia="Times New Roman" w:cs="Times New Roman"/>
          <w:szCs w:val="20"/>
          <w:lang w:val="uk-UA"/>
        </w:rPr>
        <w:t>.</w:t>
      </w:r>
    </w:p>
    <w:p w14:paraId="4671E0AC" w14:textId="77777777" w:rsidR="0062194F" w:rsidRPr="0062194F" w:rsidRDefault="0062194F" w:rsidP="0062194F">
      <w:pPr>
        <w:spacing w:after="0" w:line="360" w:lineRule="auto"/>
        <w:jc w:val="right"/>
        <w:rPr>
          <w:rFonts w:eastAsia="Times New Roman" w:cs="Times New Roman"/>
          <w:szCs w:val="20"/>
          <w:lang w:val="uk-UA"/>
        </w:rPr>
      </w:pPr>
      <w:r w:rsidRPr="0062194F">
        <w:rPr>
          <w:rFonts w:eastAsia="Times New Roman" w:cs="Times New Roman"/>
          <w:szCs w:val="20"/>
          <w:lang w:val="uk-UA"/>
        </w:rPr>
        <w:t>Прийняв:</w:t>
      </w:r>
    </w:p>
    <w:p w14:paraId="19C5026D" w14:textId="77777777" w:rsidR="0062194F" w:rsidRPr="0062194F" w:rsidRDefault="0062194F" w:rsidP="0062194F">
      <w:pPr>
        <w:spacing w:after="0" w:line="360" w:lineRule="auto"/>
        <w:jc w:val="right"/>
        <w:rPr>
          <w:rFonts w:eastAsia="Times New Roman" w:cs="Times New Roman"/>
          <w:szCs w:val="20"/>
          <w:lang w:val="uk-UA"/>
        </w:rPr>
      </w:pPr>
      <w:r w:rsidRPr="0062194F">
        <w:rPr>
          <w:rFonts w:eastAsia="Times New Roman" w:cs="Times New Roman"/>
          <w:szCs w:val="20"/>
          <w:lang w:val="uk-UA"/>
        </w:rPr>
        <w:t xml:space="preserve">Козак Н. Б. </w:t>
      </w:r>
    </w:p>
    <w:p w14:paraId="35FABE34" w14:textId="77777777" w:rsidR="0062194F" w:rsidRPr="0062194F" w:rsidRDefault="0062194F" w:rsidP="0062194F">
      <w:pPr>
        <w:spacing w:after="0" w:line="360" w:lineRule="auto"/>
        <w:jc w:val="right"/>
        <w:rPr>
          <w:rFonts w:eastAsia="Times New Roman" w:cs="Times New Roman"/>
          <w:szCs w:val="20"/>
          <w:lang w:val="uk-UA"/>
        </w:rPr>
      </w:pPr>
    </w:p>
    <w:p w14:paraId="6F5FA9FA" w14:textId="77777777" w:rsidR="0062194F" w:rsidRPr="0062194F" w:rsidRDefault="0062194F" w:rsidP="0062194F">
      <w:pPr>
        <w:spacing w:after="0" w:line="360" w:lineRule="auto"/>
        <w:jc w:val="right"/>
        <w:rPr>
          <w:rFonts w:eastAsia="Times New Roman" w:cs="Times New Roman"/>
          <w:szCs w:val="20"/>
          <w:lang w:val="uk-UA"/>
        </w:rPr>
      </w:pPr>
    </w:p>
    <w:p w14:paraId="4408DAE6" w14:textId="77777777" w:rsidR="0062194F" w:rsidRPr="0062194F" w:rsidRDefault="0062194F" w:rsidP="0062194F">
      <w:pPr>
        <w:spacing w:after="0" w:line="360" w:lineRule="auto"/>
        <w:jc w:val="center"/>
        <w:rPr>
          <w:rFonts w:eastAsia="Times New Roman" w:cs="Times New Roman"/>
          <w:b/>
          <w:szCs w:val="20"/>
          <w:lang w:val="uk-UA"/>
        </w:rPr>
      </w:pPr>
    </w:p>
    <w:p w14:paraId="22C285CB" w14:textId="77777777" w:rsidR="0062194F" w:rsidRPr="0062194F" w:rsidRDefault="0062194F" w:rsidP="0062194F">
      <w:pPr>
        <w:spacing w:after="0" w:line="360" w:lineRule="auto"/>
        <w:jc w:val="center"/>
        <w:rPr>
          <w:rFonts w:eastAsia="Times New Roman" w:cs="Times New Roman"/>
          <w:b/>
          <w:szCs w:val="20"/>
          <w:lang w:val="uk-UA"/>
        </w:rPr>
      </w:pPr>
    </w:p>
    <w:p w14:paraId="57A5A71C" w14:textId="1D94E0B1" w:rsidR="00F12C76" w:rsidRDefault="0062194F" w:rsidP="0062194F">
      <w:pPr>
        <w:spacing w:after="0"/>
        <w:ind w:firstLine="709"/>
        <w:jc w:val="center"/>
        <w:rPr>
          <w:rFonts w:eastAsia="Times New Roman" w:cs="Times New Roman"/>
          <w:b/>
          <w:szCs w:val="20"/>
          <w:lang w:val="uk-UA"/>
        </w:rPr>
      </w:pPr>
      <w:r w:rsidRPr="0062194F">
        <w:rPr>
          <w:rFonts w:eastAsia="Times New Roman" w:cs="Times New Roman"/>
          <w:b/>
          <w:szCs w:val="20"/>
          <w:lang w:val="uk-UA"/>
        </w:rPr>
        <w:t>Львів 2022</w:t>
      </w:r>
    </w:p>
    <w:p w14:paraId="22DF62CD" w14:textId="2BD320A2" w:rsidR="0062194F" w:rsidRDefault="0062194F" w:rsidP="0062194F">
      <w:pPr>
        <w:rPr>
          <w:szCs w:val="28"/>
          <w:lang w:val="uk-UA"/>
        </w:rPr>
      </w:pPr>
      <w:r w:rsidRPr="0062194F">
        <w:rPr>
          <w:rStyle w:val="FontStyle11"/>
          <w:sz w:val="28"/>
          <w:szCs w:val="28"/>
          <w:lang w:val="uk-UA"/>
        </w:rPr>
        <w:lastRenderedPageBreak/>
        <w:t xml:space="preserve">Мета роботи: </w:t>
      </w:r>
      <w:r w:rsidRPr="0062194F">
        <w:rPr>
          <w:szCs w:val="28"/>
          <w:lang w:val="uk-UA"/>
        </w:rPr>
        <w:t xml:space="preserve">На практиці ознайомитись з термінологією, специфікацією та  іншими основними поняттями мови моделювання  </w:t>
      </w:r>
      <w:r w:rsidRPr="0062194F">
        <w:rPr>
          <w:szCs w:val="28"/>
        </w:rPr>
        <w:t>System</w:t>
      </w:r>
      <w:r w:rsidRPr="0062194F">
        <w:rPr>
          <w:szCs w:val="28"/>
          <w:lang w:val="uk-UA"/>
        </w:rPr>
        <w:t xml:space="preserve"> </w:t>
      </w:r>
      <w:r w:rsidRPr="0062194F">
        <w:rPr>
          <w:szCs w:val="28"/>
        </w:rPr>
        <w:t>C</w:t>
      </w:r>
      <w:r w:rsidRPr="0062194F">
        <w:rPr>
          <w:szCs w:val="28"/>
          <w:lang w:val="uk-UA"/>
        </w:rPr>
        <w:t xml:space="preserve">, вивчити особливості основної мови моделювання процесів </w:t>
      </w:r>
      <w:r w:rsidRPr="0062194F">
        <w:rPr>
          <w:szCs w:val="28"/>
          <w:lang w:val="en-US"/>
        </w:rPr>
        <w:t>SystemC</w:t>
      </w:r>
      <w:r w:rsidRPr="0062194F">
        <w:rPr>
          <w:szCs w:val="28"/>
          <w:lang w:val="uk-UA"/>
        </w:rPr>
        <w:t>, які можуть бути реалізовані як апаратно (переважно), так і програмним шляхом.</w:t>
      </w:r>
    </w:p>
    <w:p w14:paraId="2A9D695A" w14:textId="0A18F32D" w:rsidR="0062194F" w:rsidRDefault="0062194F" w:rsidP="0062194F">
      <w:pPr>
        <w:pStyle w:val="NormalWeb"/>
        <w:shd w:val="clear" w:color="auto" w:fill="FFFFFF"/>
        <w:spacing w:before="120" w:beforeAutospacing="0" w:after="120" w:afterAutospacing="0"/>
        <w:rPr>
          <w:sz w:val="28"/>
          <w:szCs w:val="28"/>
          <w:lang w:val="uk-UA"/>
        </w:rPr>
      </w:pPr>
      <w:r>
        <w:rPr>
          <w:szCs w:val="28"/>
          <w:lang w:val="uk-UA"/>
        </w:rPr>
        <w:t>1</w:t>
      </w:r>
      <w:r w:rsidRPr="0062194F">
        <w:rPr>
          <w:sz w:val="28"/>
          <w:szCs w:val="28"/>
          <w:lang w:val="uk-UA"/>
        </w:rPr>
        <w:t>).</w:t>
      </w:r>
      <w:r w:rsidRPr="0062194F">
        <w:rPr>
          <w:lang w:val="uk-UA"/>
        </w:rPr>
        <w:t xml:space="preserve"> </w:t>
      </w:r>
      <w:r w:rsidRPr="0062194F">
        <w:rPr>
          <w:sz w:val="28"/>
          <w:szCs w:val="28"/>
          <w:lang w:val="uk-UA"/>
        </w:rPr>
        <w:t xml:space="preserve">Які існують версії мови </w:t>
      </w:r>
      <w:r w:rsidRPr="0062194F">
        <w:rPr>
          <w:sz w:val="28"/>
          <w:szCs w:val="28"/>
        </w:rPr>
        <w:t>SystemC</w:t>
      </w:r>
      <w:r w:rsidRPr="0062194F">
        <w:rPr>
          <w:sz w:val="28"/>
          <w:szCs w:val="28"/>
          <w:lang w:val="uk-UA"/>
        </w:rPr>
        <w:t>?</w:t>
      </w:r>
    </w:p>
    <w:p w14:paraId="2AE0D111" w14:textId="5EA2E7A4" w:rsidR="0062194F" w:rsidRPr="0062194F" w:rsidRDefault="0062194F" w:rsidP="0062194F">
      <w:pPr>
        <w:pStyle w:val="NormalWeb"/>
        <w:shd w:val="clear" w:color="auto" w:fill="FFFFFF"/>
        <w:spacing w:before="120" w:beforeAutospacing="0" w:after="120" w:afterAutospacing="0"/>
        <w:rPr>
          <w:color w:val="202122"/>
          <w:sz w:val="28"/>
          <w:szCs w:val="28"/>
          <w:lang w:val="ru-RU"/>
        </w:rPr>
      </w:pPr>
      <w:r w:rsidRPr="0062194F">
        <w:rPr>
          <w:b/>
          <w:bCs/>
          <w:color w:val="202122"/>
          <w:sz w:val="28"/>
          <w:szCs w:val="28"/>
          <w:lang w:val="uk-UA"/>
        </w:rPr>
        <w:t xml:space="preserve"> </w:t>
      </w:r>
      <w:r w:rsidRPr="0062194F">
        <w:rPr>
          <w:b/>
          <w:bCs/>
          <w:color w:val="202122"/>
          <w:sz w:val="28"/>
          <w:szCs w:val="28"/>
        </w:rPr>
        <w:t>SystemC</w:t>
      </w:r>
      <w:r w:rsidRPr="0062194F">
        <w:rPr>
          <w:color w:val="202122"/>
          <w:sz w:val="28"/>
          <w:szCs w:val="28"/>
        </w:rPr>
        <w:t> </w:t>
      </w:r>
      <w:r w:rsidRPr="0062194F">
        <w:rPr>
          <w:color w:val="202122"/>
          <w:sz w:val="28"/>
          <w:szCs w:val="28"/>
          <w:lang w:val="ru-RU"/>
        </w:rPr>
        <w:t>— мова проектування і верифікації моделей електронних пристроїв системного рівня, реалізована у вигляді</w:t>
      </w:r>
      <w:r w:rsidRPr="0062194F">
        <w:rPr>
          <w:color w:val="202122"/>
          <w:sz w:val="28"/>
          <w:szCs w:val="28"/>
        </w:rPr>
        <w:t> </w:t>
      </w:r>
      <w:hyperlink r:id="rId6" w:tooltip="C++" w:history="1">
        <w:r w:rsidRPr="0062194F">
          <w:rPr>
            <w:rStyle w:val="Hyperlink"/>
            <w:color w:val="0645AD"/>
            <w:sz w:val="28"/>
            <w:szCs w:val="28"/>
            <w:u w:val="none"/>
          </w:rPr>
          <w:t>C</w:t>
        </w:r>
        <w:r w:rsidRPr="0062194F">
          <w:rPr>
            <w:rStyle w:val="Hyperlink"/>
            <w:color w:val="0645AD"/>
            <w:sz w:val="28"/>
            <w:szCs w:val="28"/>
            <w:u w:val="none"/>
            <w:lang w:val="ru-RU"/>
          </w:rPr>
          <w:t>++</w:t>
        </w:r>
      </w:hyperlink>
      <w:r w:rsidRPr="0062194F">
        <w:rPr>
          <w:color w:val="202122"/>
          <w:sz w:val="28"/>
          <w:szCs w:val="28"/>
        </w:rPr>
        <w:t> </w:t>
      </w:r>
      <w:r w:rsidRPr="0062194F">
        <w:rPr>
          <w:color w:val="202122"/>
          <w:sz w:val="28"/>
          <w:szCs w:val="28"/>
          <w:lang w:val="ru-RU"/>
        </w:rPr>
        <w:t>бібліотеки з відкритим вихідним кодом</w:t>
      </w:r>
      <w:hyperlink r:id="rId7" w:anchor="cite_note-1" w:history="1">
        <w:r w:rsidRPr="0062194F">
          <w:rPr>
            <w:rStyle w:val="Hyperlink"/>
            <w:color w:val="0645AD"/>
            <w:sz w:val="28"/>
            <w:szCs w:val="28"/>
            <w:u w:val="none"/>
            <w:vertAlign w:val="superscript"/>
            <w:lang w:val="ru-RU"/>
          </w:rPr>
          <w:t>[1]</w:t>
        </w:r>
      </w:hyperlink>
      <w:r w:rsidRPr="0062194F">
        <w:rPr>
          <w:color w:val="202122"/>
          <w:sz w:val="28"/>
          <w:szCs w:val="28"/>
          <w:lang w:val="ru-RU"/>
        </w:rPr>
        <w:t>. Бібліотека включає в себе ядро ​​подієвого моделювання, що дозволяє отримати виконувану модель пристрою. Мова застосовується для побудови транзакційних і поведінкових моделей, а також для високорівневого синтезу.</w:t>
      </w:r>
    </w:p>
    <w:p w14:paraId="0DC142FC" w14:textId="77777777" w:rsidR="0062194F" w:rsidRPr="0062194F" w:rsidRDefault="0062194F" w:rsidP="0062194F">
      <w:pPr>
        <w:pStyle w:val="NormalWeb"/>
        <w:shd w:val="clear" w:color="auto" w:fill="FFFFFF"/>
        <w:spacing w:before="120" w:beforeAutospacing="0" w:after="120" w:afterAutospacing="0"/>
        <w:rPr>
          <w:color w:val="202122"/>
          <w:sz w:val="28"/>
          <w:szCs w:val="28"/>
          <w:lang w:val="ru-RU"/>
        </w:rPr>
      </w:pPr>
      <w:r w:rsidRPr="0062194F">
        <w:rPr>
          <w:color w:val="202122"/>
          <w:sz w:val="28"/>
          <w:szCs w:val="28"/>
          <w:lang w:val="ru-RU"/>
        </w:rPr>
        <w:t xml:space="preserve">Мова </w:t>
      </w:r>
      <w:r w:rsidRPr="0062194F">
        <w:rPr>
          <w:color w:val="202122"/>
          <w:sz w:val="28"/>
          <w:szCs w:val="28"/>
        </w:rPr>
        <w:t>SystemC</w:t>
      </w:r>
      <w:r w:rsidRPr="0062194F">
        <w:rPr>
          <w:color w:val="202122"/>
          <w:sz w:val="28"/>
          <w:szCs w:val="28"/>
          <w:lang w:val="ru-RU"/>
        </w:rPr>
        <w:t xml:space="preserve"> використовує ряд понять, схожих з тими, які мають мови опису апаратури</w:t>
      </w:r>
      <w:r w:rsidRPr="0062194F">
        <w:rPr>
          <w:color w:val="202122"/>
          <w:sz w:val="28"/>
          <w:szCs w:val="28"/>
        </w:rPr>
        <w:t> </w:t>
      </w:r>
      <w:hyperlink r:id="rId8" w:tooltip="VHDL" w:history="1">
        <w:r w:rsidRPr="0062194F">
          <w:rPr>
            <w:rStyle w:val="Hyperlink"/>
            <w:color w:val="0645AD"/>
            <w:sz w:val="28"/>
            <w:szCs w:val="28"/>
            <w:u w:val="none"/>
          </w:rPr>
          <w:t>VHDL</w:t>
        </w:r>
      </w:hyperlink>
      <w:r w:rsidRPr="0062194F">
        <w:rPr>
          <w:color w:val="202122"/>
          <w:sz w:val="28"/>
          <w:szCs w:val="28"/>
        </w:rPr>
        <w:t> </w:t>
      </w:r>
      <w:r w:rsidRPr="0062194F">
        <w:rPr>
          <w:color w:val="202122"/>
          <w:sz w:val="28"/>
          <w:szCs w:val="28"/>
          <w:lang w:val="ru-RU"/>
        </w:rPr>
        <w:t>і</w:t>
      </w:r>
      <w:r w:rsidRPr="0062194F">
        <w:rPr>
          <w:color w:val="202122"/>
          <w:sz w:val="28"/>
          <w:szCs w:val="28"/>
        </w:rPr>
        <w:t> </w:t>
      </w:r>
      <w:hyperlink r:id="rId9" w:tooltip="Verilog" w:history="1">
        <w:r w:rsidRPr="0062194F">
          <w:rPr>
            <w:rStyle w:val="Hyperlink"/>
            <w:color w:val="0645AD"/>
            <w:sz w:val="28"/>
            <w:szCs w:val="28"/>
            <w:u w:val="none"/>
          </w:rPr>
          <w:t>Verilog</w:t>
        </w:r>
      </w:hyperlink>
      <w:r w:rsidRPr="0062194F">
        <w:rPr>
          <w:color w:val="202122"/>
          <w:sz w:val="28"/>
          <w:szCs w:val="28"/>
          <w:lang w:val="ru-RU"/>
        </w:rPr>
        <w:t xml:space="preserve">: інтерфейси, процеси, сигнали, наповненості, ієрархія модулів. Стандарт </w:t>
      </w:r>
      <w:r w:rsidRPr="0062194F">
        <w:rPr>
          <w:color w:val="202122"/>
          <w:sz w:val="28"/>
          <w:szCs w:val="28"/>
        </w:rPr>
        <w:t>SystemC</w:t>
      </w:r>
      <w:r w:rsidRPr="0062194F">
        <w:rPr>
          <w:color w:val="202122"/>
          <w:sz w:val="28"/>
          <w:szCs w:val="28"/>
          <w:lang w:val="ru-RU"/>
        </w:rPr>
        <w:t xml:space="preserve"> не вносить обмеження на використання мови </w:t>
      </w:r>
      <w:r w:rsidRPr="0062194F">
        <w:rPr>
          <w:color w:val="202122"/>
          <w:sz w:val="28"/>
          <w:szCs w:val="28"/>
        </w:rPr>
        <w:t>C</w:t>
      </w:r>
      <w:r w:rsidRPr="0062194F">
        <w:rPr>
          <w:color w:val="202122"/>
          <w:sz w:val="28"/>
          <w:szCs w:val="28"/>
          <w:lang w:val="ru-RU"/>
        </w:rPr>
        <w:t>++ при описі моделей систем.</w:t>
      </w:r>
    </w:p>
    <w:p w14:paraId="4A336DCD" w14:textId="7D6814B0" w:rsidR="0062194F" w:rsidRPr="0062194F" w:rsidRDefault="0062194F" w:rsidP="0062194F">
      <w:pPr>
        <w:pStyle w:val="NormalWeb"/>
        <w:shd w:val="clear" w:color="auto" w:fill="FFFFFF"/>
        <w:spacing w:before="120" w:beforeAutospacing="0" w:after="120" w:afterAutospacing="0"/>
        <w:rPr>
          <w:color w:val="202122"/>
          <w:sz w:val="28"/>
          <w:szCs w:val="28"/>
          <w:lang w:val="ru-RU"/>
        </w:rPr>
      </w:pPr>
      <w:r w:rsidRPr="0062194F">
        <w:rPr>
          <w:color w:val="202122"/>
          <w:sz w:val="28"/>
          <w:szCs w:val="28"/>
          <w:lang w:val="ru-RU"/>
        </w:rPr>
        <w:t>Розроблено чернетка стандарту на</w:t>
      </w:r>
      <w:r w:rsidRPr="0062194F">
        <w:rPr>
          <w:color w:val="202122"/>
          <w:sz w:val="28"/>
          <w:szCs w:val="28"/>
        </w:rPr>
        <w:t> </w:t>
      </w:r>
      <w:hyperlink r:id="rId10" w:tooltip="Логічний синтез" w:history="1">
        <w:r w:rsidRPr="0062194F">
          <w:rPr>
            <w:rStyle w:val="Hyperlink"/>
            <w:color w:val="0645AD"/>
            <w:sz w:val="28"/>
            <w:szCs w:val="28"/>
            <w:u w:val="none"/>
            <w:lang w:val="ru-RU"/>
          </w:rPr>
          <w:t>логічного синтез</w:t>
        </w:r>
      </w:hyperlink>
      <w:r w:rsidRPr="0062194F">
        <w:rPr>
          <w:color w:val="202122"/>
          <w:sz w:val="28"/>
          <w:szCs w:val="28"/>
        </w:rPr>
        <w:t> SystemC</w:t>
      </w:r>
      <w:r w:rsidRPr="0062194F">
        <w:rPr>
          <w:color w:val="202122"/>
          <w:sz w:val="28"/>
          <w:szCs w:val="28"/>
          <w:lang w:val="ru-RU"/>
        </w:rPr>
        <w:t xml:space="preserve">, метою якого є визначити підмножин мов С++ і </w:t>
      </w:r>
      <w:r w:rsidRPr="0062194F">
        <w:rPr>
          <w:color w:val="202122"/>
          <w:sz w:val="28"/>
          <w:szCs w:val="28"/>
        </w:rPr>
        <w:t>SystemC</w:t>
      </w:r>
      <w:r w:rsidRPr="0062194F">
        <w:rPr>
          <w:color w:val="202122"/>
          <w:sz w:val="28"/>
          <w:szCs w:val="28"/>
          <w:lang w:val="ru-RU"/>
        </w:rPr>
        <w:t xml:space="preserve">, придатних для поведінкового і </w:t>
      </w:r>
      <w:r w:rsidRPr="0062194F">
        <w:rPr>
          <w:color w:val="202122"/>
          <w:sz w:val="28"/>
          <w:szCs w:val="28"/>
        </w:rPr>
        <w:t>RTL</w:t>
      </w:r>
      <w:r w:rsidRPr="0062194F">
        <w:rPr>
          <w:color w:val="202122"/>
          <w:sz w:val="28"/>
          <w:szCs w:val="28"/>
          <w:lang w:val="ru-RU"/>
        </w:rPr>
        <w:t xml:space="preserve"> синтезу.</w:t>
      </w:r>
    </w:p>
    <w:p w14:paraId="320B7121" w14:textId="3C986DA9" w:rsidR="0062194F" w:rsidRDefault="0062194F" w:rsidP="0062194F">
      <w:pPr>
        <w:rPr>
          <w:szCs w:val="28"/>
        </w:rPr>
      </w:pPr>
      <w:r>
        <w:rPr>
          <w:color w:val="202122"/>
          <w:szCs w:val="28"/>
        </w:rPr>
        <w:t>2).</w:t>
      </w:r>
      <w:r w:rsidRPr="0062194F">
        <w:rPr>
          <w:szCs w:val="28"/>
        </w:rPr>
        <w:t xml:space="preserve"> </w:t>
      </w:r>
      <w:r>
        <w:rPr>
          <w:szCs w:val="28"/>
        </w:rPr>
        <w:t xml:space="preserve">Які можливості має програміст для структурного програмування у </w:t>
      </w:r>
      <w:r>
        <w:rPr>
          <w:szCs w:val="28"/>
          <w:lang w:val="en-US"/>
        </w:rPr>
        <w:t>SystemC</w:t>
      </w:r>
      <w:r>
        <w:rPr>
          <w:szCs w:val="28"/>
        </w:rPr>
        <w:t>_1.0?</w:t>
      </w:r>
    </w:p>
    <w:p w14:paraId="7BFFC14C" w14:textId="25A10AB8" w:rsidR="0062194F" w:rsidRDefault="0062194F" w:rsidP="0062194F">
      <w:pPr>
        <w:rPr>
          <w:szCs w:val="28"/>
        </w:rPr>
      </w:pPr>
      <w:r>
        <w:rPr>
          <w:szCs w:val="28"/>
        </w:rPr>
        <w:t xml:space="preserve">Програміст має можливість вести структурне проектування в SystemC 1.0, використовуючи </w:t>
      </w:r>
      <w:r>
        <w:rPr>
          <w:b/>
          <w:i/>
          <w:szCs w:val="28"/>
        </w:rPr>
        <w:t>модулі, порти, і сигнали</w:t>
      </w:r>
      <w:r>
        <w:rPr>
          <w:szCs w:val="28"/>
        </w:rPr>
        <w:t>. Модулі можуть складатися з інших модулів, створюючи певну ієрархію. Порти і сигнали забезпечують обмін даними між модулями, всім портам і сигналам програміст задає певний тип даних.</w:t>
      </w:r>
    </w:p>
    <w:p w14:paraId="1BFC691D" w14:textId="49551B80" w:rsidR="0062194F" w:rsidRPr="0062194F" w:rsidRDefault="0062194F" w:rsidP="0062194F">
      <w:pPr>
        <w:rPr>
          <w:sz w:val="24"/>
        </w:rPr>
      </w:pPr>
      <w:r>
        <w:rPr>
          <w:szCs w:val="28"/>
          <w:lang w:val="uk-UA"/>
        </w:rPr>
        <w:t>3).</w:t>
      </w:r>
      <w:r w:rsidRPr="0062194F">
        <w:rPr>
          <w:rFonts w:ascii="Arial" w:hAnsi="Arial" w:cs="Arial"/>
          <w:color w:val="000000"/>
          <w:sz w:val="27"/>
          <w:szCs w:val="27"/>
          <w:shd w:val="clear" w:color="auto" w:fill="FFFFFF"/>
        </w:rPr>
        <w:t xml:space="preserve"> </w:t>
      </w:r>
      <w:r>
        <w:t xml:space="preserve">Які типи даних використовуються у  </w:t>
      </w:r>
      <w:r>
        <w:rPr>
          <w:lang w:val="en-US"/>
        </w:rPr>
        <w:t>SystemC</w:t>
      </w:r>
      <w:r>
        <w:t>_1.0?</w:t>
      </w:r>
    </w:p>
    <w:p w14:paraId="2E2502FF" w14:textId="6C036CDC" w:rsidR="0062194F" w:rsidRDefault="0062194F" w:rsidP="0062194F">
      <w:pPr>
        <w:rPr>
          <w:rFonts w:cs="Times New Roman"/>
          <w:color w:val="000000"/>
          <w:szCs w:val="28"/>
          <w:shd w:val="clear" w:color="auto" w:fill="FFFFFF"/>
        </w:rPr>
      </w:pPr>
      <w:r w:rsidRPr="0062194F">
        <w:rPr>
          <w:rFonts w:cs="Times New Roman"/>
          <w:color w:val="000000"/>
          <w:szCs w:val="28"/>
          <w:shd w:val="clear" w:color="auto" w:fill="FFFFFF"/>
        </w:rPr>
        <w:t>SystemC_1.0 i SystemC_2.0.</w:t>
      </w:r>
      <w:r w:rsidRPr="0062194F">
        <w:rPr>
          <w:rFonts w:cs="Times New Roman"/>
          <w:color w:val="000000"/>
          <w:szCs w:val="28"/>
          <w:shd w:val="clear" w:color="auto" w:fill="FFFFFF"/>
          <w:lang w:val="uk-UA"/>
        </w:rPr>
        <w:t xml:space="preserve"> </w:t>
      </w:r>
      <w:r w:rsidRPr="0062194F">
        <w:rPr>
          <w:rFonts w:cs="Times New Roman"/>
          <w:color w:val="000000"/>
          <w:szCs w:val="28"/>
          <w:shd w:val="clear" w:color="auto" w:fill="FFFFFF"/>
        </w:rPr>
        <w:t>SystemC 2.0 - це розширення SystemC 1.0, тобто, всі можливості SystemC 1.0 підтримуються в SystemC 2.0.</w:t>
      </w:r>
    </w:p>
    <w:p w14:paraId="76F38765" w14:textId="6339B2D6" w:rsidR="0062194F" w:rsidRDefault="0062194F" w:rsidP="0062194F">
      <w:pPr>
        <w:rPr>
          <w:szCs w:val="28"/>
        </w:rPr>
      </w:pPr>
      <w:r>
        <w:rPr>
          <w:rFonts w:cs="Times New Roman"/>
          <w:color w:val="000000"/>
          <w:szCs w:val="28"/>
          <w:shd w:val="clear" w:color="auto" w:fill="FFFFFF"/>
          <w:lang w:val="uk-UA"/>
        </w:rPr>
        <w:t>4).</w:t>
      </w:r>
      <w:r w:rsidRPr="0062194F">
        <w:rPr>
          <w:szCs w:val="28"/>
        </w:rPr>
        <w:t xml:space="preserve"> </w:t>
      </w:r>
      <w:r>
        <w:rPr>
          <w:szCs w:val="28"/>
        </w:rPr>
        <w:t xml:space="preserve">Які можливості має програміст для структурного програмування у </w:t>
      </w:r>
      <w:r>
        <w:rPr>
          <w:szCs w:val="28"/>
          <w:lang w:val="en-US"/>
        </w:rPr>
        <w:t>SystemC</w:t>
      </w:r>
      <w:r>
        <w:rPr>
          <w:szCs w:val="28"/>
        </w:rPr>
        <w:t>_2.0?</w:t>
      </w:r>
    </w:p>
    <w:p w14:paraId="779E2DBE" w14:textId="77777777" w:rsidR="0062194F" w:rsidRDefault="0062194F" w:rsidP="0062194F">
      <w:pPr>
        <w:rPr>
          <w:szCs w:val="28"/>
        </w:rPr>
      </w:pPr>
      <w:r>
        <w:rPr>
          <w:szCs w:val="28"/>
        </w:rPr>
        <w:t>Канали, інтерфейси, і події надають можливість програмістам моделювати широкий діапазон зв’язків і синхронізації, що використовуються в системних розробках. Приклади включають сигнали HW, черги (FIFO, LIFO, черги повідомлень, і т.п.), семафори, пам'ять і шини (як RTL, так і моделі, які базуються на групових операціях).</w:t>
      </w:r>
    </w:p>
    <w:p w14:paraId="5A742297" w14:textId="79BE36E6" w:rsidR="0062194F" w:rsidRDefault="0062194F" w:rsidP="0062194F">
      <w:r>
        <w:rPr>
          <w:rFonts w:cs="Times New Roman"/>
          <w:color w:val="000000"/>
          <w:szCs w:val="28"/>
          <w:shd w:val="clear" w:color="auto" w:fill="FFFFFF"/>
          <w:lang w:val="uk-UA"/>
        </w:rPr>
        <w:t>5).</w:t>
      </w:r>
      <w:r w:rsidR="00D2057F" w:rsidRPr="00D2057F">
        <w:t xml:space="preserve"> </w:t>
      </w:r>
      <w:r w:rsidR="00D2057F">
        <w:t xml:space="preserve">Назвіть новий тип даних, який підтримується у </w:t>
      </w:r>
      <w:r w:rsidR="00D2057F">
        <w:rPr>
          <w:lang w:val="en-US"/>
        </w:rPr>
        <w:t>SystemC</w:t>
      </w:r>
      <w:r w:rsidR="00D2057F">
        <w:t>_2.0?</w:t>
      </w:r>
    </w:p>
    <w:p w14:paraId="114D1936" w14:textId="4DBFB432" w:rsidR="00D2057F" w:rsidRDefault="00D2057F" w:rsidP="0062194F">
      <w:pPr>
        <w:rPr>
          <w:rFonts w:ascii="Arial" w:hAnsi="Arial" w:cs="Arial"/>
          <w:color w:val="000000"/>
          <w:sz w:val="27"/>
          <w:szCs w:val="27"/>
          <w:shd w:val="clear" w:color="auto" w:fill="FFFFFF"/>
        </w:rPr>
      </w:pPr>
      <w:r w:rsidRPr="00D2057F">
        <w:rPr>
          <w:rFonts w:cs="Times New Roman"/>
          <w:color w:val="000000"/>
          <w:szCs w:val="28"/>
          <w:shd w:val="clear" w:color="auto" w:fill="FFFFFF"/>
        </w:rPr>
        <w:t>Bажлива особливість основи моделювання загального призначення в SystemC 2.0 називається «базовою мовою» і є центральним компонентом стандарту SystemC 2.0</w:t>
      </w:r>
      <w:r>
        <w:rPr>
          <w:rFonts w:ascii="Arial" w:hAnsi="Arial" w:cs="Arial"/>
          <w:color w:val="000000"/>
          <w:sz w:val="27"/>
          <w:szCs w:val="27"/>
          <w:shd w:val="clear" w:color="auto" w:fill="FFFFFF"/>
        </w:rPr>
        <w:t>.</w:t>
      </w:r>
    </w:p>
    <w:p w14:paraId="48996A3C" w14:textId="77777777" w:rsidR="00D2057F" w:rsidRDefault="00D2057F" w:rsidP="00D2057F">
      <w:pPr>
        <w:rPr>
          <w:rFonts w:cs="Times New Roman"/>
          <w:color w:val="000000"/>
          <w:szCs w:val="28"/>
          <w:shd w:val="clear" w:color="auto" w:fill="FFFFFF"/>
          <w:lang w:val="uk-UA"/>
        </w:rPr>
      </w:pPr>
    </w:p>
    <w:p w14:paraId="753D65AD" w14:textId="27677FAA" w:rsidR="00D2057F" w:rsidRDefault="00D2057F" w:rsidP="00D2057F">
      <w:pPr>
        <w:rPr>
          <w:szCs w:val="28"/>
        </w:rPr>
      </w:pPr>
      <w:r w:rsidRPr="00D2057F">
        <w:rPr>
          <w:rFonts w:cs="Times New Roman"/>
          <w:color w:val="000000"/>
          <w:szCs w:val="28"/>
          <w:shd w:val="clear" w:color="auto" w:fill="FFFFFF"/>
          <w:lang w:val="uk-UA"/>
        </w:rPr>
        <w:lastRenderedPageBreak/>
        <w:t>6).</w:t>
      </w:r>
      <w:r w:rsidRPr="00D2057F">
        <w:rPr>
          <w:szCs w:val="28"/>
        </w:rPr>
        <w:t xml:space="preserve"> </w:t>
      </w:r>
      <w:r>
        <w:rPr>
          <w:szCs w:val="28"/>
        </w:rPr>
        <w:t xml:space="preserve">Що таке процес у мові </w:t>
      </w:r>
      <w:r>
        <w:rPr>
          <w:szCs w:val="28"/>
          <w:lang w:val="en-US"/>
        </w:rPr>
        <w:t>SystemC</w:t>
      </w:r>
      <w:r>
        <w:rPr>
          <w:szCs w:val="28"/>
        </w:rPr>
        <w:t>_2.0?</w:t>
      </w:r>
    </w:p>
    <w:p w14:paraId="4F729A3A" w14:textId="408D5298" w:rsidR="00D2057F" w:rsidRDefault="00D2057F" w:rsidP="00D2057F">
      <w:pPr>
        <w:rPr>
          <w:szCs w:val="28"/>
        </w:rPr>
      </w:pPr>
      <w:r>
        <w:rPr>
          <w:szCs w:val="28"/>
        </w:rPr>
        <w:t xml:space="preserve">Процеси визначають функціональність системи і дозволяють отримувати паралелізм в системі. Процеси містяться в </w:t>
      </w:r>
      <w:r>
        <w:rPr>
          <w:i/>
          <w:szCs w:val="28"/>
        </w:rPr>
        <w:t>модулях,</w:t>
      </w:r>
      <w:r>
        <w:rPr>
          <w:szCs w:val="28"/>
        </w:rPr>
        <w:t xml:space="preserve"> і мають доступ до зовнішніх інтерфейсів каналу через порти модуля. Є різні види процесів і різні способи, щоб активізувати процеси.</w:t>
      </w:r>
    </w:p>
    <w:p w14:paraId="08A6600C" w14:textId="7AB6D379" w:rsidR="00D2057F" w:rsidRDefault="00D2057F" w:rsidP="00D2057F">
      <w:pPr>
        <w:rPr>
          <w:b/>
          <w:i/>
        </w:rPr>
      </w:pPr>
      <w:r>
        <w:rPr>
          <w:szCs w:val="28"/>
          <w:lang w:val="uk-UA"/>
        </w:rPr>
        <w:t>7).</w:t>
      </w:r>
      <w:r w:rsidRPr="00D2057F">
        <w:t xml:space="preserve"> </w:t>
      </w:r>
      <w:r>
        <w:t xml:space="preserve">Дайте визначення поняттю </w:t>
      </w:r>
      <w:r>
        <w:rPr>
          <w:b/>
          <w:i/>
        </w:rPr>
        <w:t>канал?</w:t>
      </w:r>
    </w:p>
    <w:p w14:paraId="52DBC231" w14:textId="0EA1844D" w:rsidR="00D2057F" w:rsidRDefault="00D2057F" w:rsidP="00D2057F">
      <w:pPr>
        <w:rPr>
          <w:rFonts w:cs="Times New Roman"/>
          <w:color w:val="000000"/>
          <w:szCs w:val="28"/>
          <w:shd w:val="clear" w:color="auto" w:fill="FFFFFF"/>
        </w:rPr>
      </w:pPr>
      <w:r w:rsidRPr="00D2057F">
        <w:rPr>
          <w:rFonts w:cs="Times New Roman"/>
          <w:color w:val="000000"/>
          <w:szCs w:val="28"/>
          <w:shd w:val="clear" w:color="auto" w:fill="FFFFFF"/>
        </w:rPr>
        <w:t>Канал - це об'єкт, який служить контейнером для зв’язку і синхронізації. Канали реалізують один або більше інтерфейсів. Інтерфейс конкретизує набір методів доступу, які реалізуються в межах каналу, але інтерфейс безпосередньо не забезпечує реалізації.</w:t>
      </w:r>
    </w:p>
    <w:p w14:paraId="2D38E22B" w14:textId="1C1BA71D" w:rsidR="00D2057F" w:rsidRDefault="00D2057F" w:rsidP="00D2057F">
      <w:pPr>
        <w:rPr>
          <w:b/>
          <w:i/>
          <w:szCs w:val="28"/>
        </w:rPr>
      </w:pPr>
      <w:r>
        <w:rPr>
          <w:szCs w:val="28"/>
          <w:lang w:val="uk-UA"/>
        </w:rPr>
        <w:t>8).</w:t>
      </w:r>
      <w:r>
        <w:rPr>
          <w:szCs w:val="28"/>
        </w:rPr>
        <w:t xml:space="preserve">Дайте визначення поняттю </w:t>
      </w:r>
      <w:r>
        <w:rPr>
          <w:b/>
          <w:i/>
          <w:szCs w:val="28"/>
        </w:rPr>
        <w:t>інтерфейс?</w:t>
      </w:r>
    </w:p>
    <w:p w14:paraId="7A49557F" w14:textId="77777777" w:rsidR="00D2057F" w:rsidRDefault="00D2057F" w:rsidP="00D2057F">
      <w:pPr>
        <w:rPr>
          <w:szCs w:val="28"/>
        </w:rPr>
      </w:pPr>
      <w:r>
        <w:rPr>
          <w:szCs w:val="28"/>
        </w:rPr>
        <w:t>Інтерфейс забезпечує набір описів методу, але не забезпечує реалізації методу і полів даних.</w:t>
      </w:r>
    </w:p>
    <w:p w14:paraId="7DF86B54" w14:textId="544BF4D2" w:rsidR="00D2057F" w:rsidRDefault="00D2057F" w:rsidP="00D2057F">
      <w:pPr>
        <w:rPr>
          <w:b/>
          <w:i/>
        </w:rPr>
      </w:pPr>
      <w:r>
        <w:rPr>
          <w:rFonts w:cs="Times New Roman"/>
          <w:szCs w:val="28"/>
          <w:lang w:val="uk-UA"/>
        </w:rPr>
        <w:t>9).</w:t>
      </w:r>
      <w:r w:rsidRPr="00D2057F">
        <w:t xml:space="preserve"> </w:t>
      </w:r>
      <w:r>
        <w:t xml:space="preserve">Дайте визначення поняттю </w:t>
      </w:r>
      <w:r>
        <w:rPr>
          <w:b/>
          <w:i/>
        </w:rPr>
        <w:t>порт?</w:t>
      </w:r>
    </w:p>
    <w:p w14:paraId="00FC0DBC" w14:textId="6C69F3CD" w:rsidR="00D2057F" w:rsidRDefault="00D2057F" w:rsidP="00D2057F">
      <w:pPr>
        <w:rPr>
          <w:rFonts w:cs="Times New Roman"/>
          <w:color w:val="000000"/>
          <w:szCs w:val="28"/>
          <w:shd w:val="clear" w:color="auto" w:fill="FFFFFF"/>
          <w:lang w:val="uk-UA"/>
        </w:rPr>
      </w:pPr>
      <w:r w:rsidRPr="00D2057F">
        <w:rPr>
          <w:rFonts w:cs="Times New Roman"/>
          <w:color w:val="000000"/>
          <w:szCs w:val="28"/>
          <w:shd w:val="clear" w:color="auto" w:fill="FFFFFF"/>
        </w:rPr>
        <w:t>Порт - це об'єкт, через який модуль може мати доступ до інтерфейсу каналу. Але модулі можуть також мати прямий доступ до інтерфейсу каналу</w:t>
      </w:r>
      <w:r>
        <w:rPr>
          <w:rFonts w:cs="Times New Roman"/>
          <w:color w:val="000000"/>
          <w:szCs w:val="28"/>
          <w:shd w:val="clear" w:color="auto" w:fill="FFFFFF"/>
          <w:lang w:val="uk-UA"/>
        </w:rPr>
        <w:t>.</w:t>
      </w:r>
    </w:p>
    <w:p w14:paraId="6C58B662" w14:textId="7F5ECF18" w:rsidR="00D2057F" w:rsidRDefault="00D2057F" w:rsidP="00D2057F">
      <w:pPr>
        <w:rPr>
          <w:b/>
          <w:i/>
          <w:szCs w:val="28"/>
        </w:rPr>
      </w:pPr>
      <w:r>
        <w:rPr>
          <w:rFonts w:cs="Times New Roman"/>
          <w:color w:val="000000"/>
          <w:szCs w:val="28"/>
          <w:shd w:val="clear" w:color="auto" w:fill="FFFFFF"/>
          <w:lang w:val="uk-UA"/>
        </w:rPr>
        <w:t>10).</w:t>
      </w:r>
      <w:r w:rsidRPr="00D2057F">
        <w:rPr>
          <w:szCs w:val="28"/>
        </w:rPr>
        <w:t xml:space="preserve"> </w:t>
      </w:r>
      <w:r>
        <w:rPr>
          <w:szCs w:val="28"/>
        </w:rPr>
        <w:t xml:space="preserve">Дайте визначення поняттю </w:t>
      </w:r>
      <w:r>
        <w:rPr>
          <w:b/>
          <w:i/>
          <w:szCs w:val="28"/>
        </w:rPr>
        <w:t>подія?</w:t>
      </w:r>
    </w:p>
    <w:p w14:paraId="2259B408" w14:textId="77777777" w:rsidR="00D2057F" w:rsidRDefault="00D2057F" w:rsidP="00D2057F">
      <w:pPr>
        <w:rPr>
          <w:szCs w:val="28"/>
        </w:rPr>
      </w:pPr>
      <w:r>
        <w:rPr>
          <w:szCs w:val="28"/>
        </w:rPr>
        <w:t>Процес може призупинитись, або бути чутливий ло однієї чи більше подій. Події є причиною відновлення чи активізації процесів.</w:t>
      </w:r>
    </w:p>
    <w:p w14:paraId="63F53ABA" w14:textId="744DFCBC" w:rsidR="00D2057F" w:rsidRDefault="00D2057F" w:rsidP="00D2057F">
      <w:r>
        <w:rPr>
          <w:rFonts w:cs="Times New Roman"/>
          <w:bCs/>
          <w:iCs/>
          <w:szCs w:val="28"/>
          <w:lang w:val="uk-UA"/>
        </w:rPr>
        <w:t>11).</w:t>
      </w:r>
      <w:r w:rsidRPr="00D2057F">
        <w:t xml:space="preserve"> </w:t>
      </w:r>
      <w:r>
        <w:t xml:space="preserve">Які елементи входять до моделі обчислень у </w:t>
      </w:r>
      <w:r>
        <w:rPr>
          <w:lang w:val="en-US"/>
        </w:rPr>
        <w:t>SystemC</w:t>
      </w:r>
      <w:r>
        <w:t>_2.0?</w:t>
      </w:r>
    </w:p>
    <w:p w14:paraId="6EE5B307" w14:textId="7087702A" w:rsidR="00D2057F" w:rsidRDefault="00D2057F" w:rsidP="00D2057F">
      <w:pPr>
        <w:rPr>
          <w:rFonts w:cs="Times New Roman"/>
          <w:color w:val="000000"/>
          <w:szCs w:val="28"/>
          <w:shd w:val="clear" w:color="auto" w:fill="FFFFFF"/>
        </w:rPr>
      </w:pPr>
      <w:r w:rsidRPr="00D2057F">
        <w:rPr>
          <w:rFonts w:cs="Times New Roman"/>
          <w:color w:val="000000"/>
          <w:szCs w:val="28"/>
          <w:shd w:val="clear" w:color="auto" w:fill="FFFFFF"/>
        </w:rPr>
        <w:t>В найширшому значенні, модель обчислення визначається наступним: 1) Модель робочого часу (дійсне значення, ціле значення, необмежений час) і події, примусово впорядковані в межах системи (глобально впорядковані, частково впорядковані, невпорядковані). 2) Підтримка методів зв’язку між паралельними процесами. 3) Правила для активації процесу.</w:t>
      </w:r>
    </w:p>
    <w:p w14:paraId="32188BE8" w14:textId="40AB29E3" w:rsidR="00175C1B" w:rsidRDefault="00D2057F" w:rsidP="00175C1B">
      <w:pPr>
        <w:autoSpaceDE w:val="0"/>
        <w:autoSpaceDN w:val="0"/>
        <w:adjustRightInd w:val="0"/>
        <w:rPr>
          <w:szCs w:val="28"/>
        </w:rPr>
      </w:pPr>
      <w:r>
        <w:rPr>
          <w:rFonts w:cs="Times New Roman"/>
          <w:color w:val="000000"/>
          <w:szCs w:val="28"/>
          <w:shd w:val="clear" w:color="auto" w:fill="FFFFFF"/>
          <w:lang w:val="uk-UA"/>
        </w:rPr>
        <w:t>12).</w:t>
      </w:r>
      <w:r w:rsidR="00175C1B" w:rsidRPr="00175C1B">
        <w:rPr>
          <w:szCs w:val="28"/>
        </w:rPr>
        <w:t xml:space="preserve"> </w:t>
      </w:r>
      <w:r w:rsidR="00175C1B">
        <w:rPr>
          <w:szCs w:val="28"/>
        </w:rPr>
        <w:t xml:space="preserve">Які значення може мати </w:t>
      </w:r>
      <w:r w:rsidR="00175C1B">
        <w:rPr>
          <w:b/>
          <w:i/>
          <w:szCs w:val="28"/>
        </w:rPr>
        <w:t>модель часу</w:t>
      </w:r>
      <w:r w:rsidR="00175C1B">
        <w:rPr>
          <w:szCs w:val="28"/>
        </w:rPr>
        <w:t xml:space="preserve"> у </w:t>
      </w:r>
      <w:r w:rsidR="00175C1B">
        <w:rPr>
          <w:szCs w:val="28"/>
          <w:lang w:val="en-US"/>
        </w:rPr>
        <w:t>SystemC</w:t>
      </w:r>
      <w:r w:rsidR="00175C1B">
        <w:rPr>
          <w:szCs w:val="28"/>
        </w:rPr>
        <w:t>_2.0?</w:t>
      </w:r>
    </w:p>
    <w:p w14:paraId="72BC0D28" w14:textId="77777777" w:rsidR="00175C1B" w:rsidRDefault="00175C1B" w:rsidP="00175C1B">
      <w:pPr>
        <w:autoSpaceDE w:val="0"/>
        <w:autoSpaceDN w:val="0"/>
        <w:adjustRightInd w:val="0"/>
        <w:rPr>
          <w:szCs w:val="28"/>
        </w:rPr>
      </w:pPr>
      <w:r>
        <w:rPr>
          <w:szCs w:val="28"/>
        </w:rPr>
        <w:t xml:space="preserve">В SystemC 1.0. застосовується </w:t>
      </w:r>
      <w:r>
        <w:rPr>
          <w:i/>
          <w:szCs w:val="28"/>
        </w:rPr>
        <w:t>відносна модель часу з дійсними значеннями</w:t>
      </w:r>
      <w:r>
        <w:rPr>
          <w:szCs w:val="28"/>
        </w:rPr>
        <w:t>.</w:t>
      </w:r>
    </w:p>
    <w:p w14:paraId="3351BB7B" w14:textId="2B2E53D6" w:rsidR="00175C1B" w:rsidRDefault="00175C1B" w:rsidP="00175C1B">
      <w:pPr>
        <w:tabs>
          <w:tab w:val="right" w:pos="9354"/>
        </w:tabs>
        <w:autoSpaceDE w:val="0"/>
        <w:autoSpaceDN w:val="0"/>
        <w:adjustRightInd w:val="0"/>
        <w:rPr>
          <w:b/>
          <w:i/>
          <w:szCs w:val="28"/>
        </w:rPr>
      </w:pPr>
      <w:r>
        <w:rPr>
          <w:b/>
          <w:i/>
          <w:szCs w:val="28"/>
        </w:rPr>
        <w:t>SystemC 2.0. використовує абсолютну модель часу з цілими значеннями.</w:t>
      </w:r>
      <w:r>
        <w:rPr>
          <w:b/>
          <w:i/>
          <w:szCs w:val="28"/>
        </w:rPr>
        <w:tab/>
      </w:r>
    </w:p>
    <w:p w14:paraId="2D6D2EC3" w14:textId="326B5F22" w:rsidR="00175C1B" w:rsidRDefault="00175C1B" w:rsidP="00175C1B">
      <w:r>
        <w:rPr>
          <w:bCs/>
          <w:iCs/>
          <w:szCs w:val="28"/>
          <w:lang w:val="uk-UA"/>
        </w:rPr>
        <w:t>13).</w:t>
      </w:r>
      <w:r w:rsidRPr="00175C1B">
        <w:t xml:space="preserve"> </w:t>
      </w:r>
      <w:r>
        <w:t xml:space="preserve">Який фізичний зміст у апаратурі комп’ютерних систем має поняття  </w:t>
      </w:r>
      <w:r>
        <w:rPr>
          <w:b/>
          <w:i/>
        </w:rPr>
        <w:t>модель часу</w:t>
      </w:r>
      <w:r>
        <w:t xml:space="preserve"> у </w:t>
      </w:r>
      <w:r>
        <w:rPr>
          <w:lang w:val="en-US"/>
        </w:rPr>
        <w:t>SystemC</w:t>
      </w:r>
      <w:r>
        <w:t>_2.0?</w:t>
      </w:r>
    </w:p>
    <w:p w14:paraId="5C2D63F5" w14:textId="1BF0CFA2" w:rsidR="00175C1B" w:rsidRDefault="00175C1B" w:rsidP="00175C1B">
      <w:pPr>
        <w:rPr>
          <w:rFonts w:cs="Times New Roman"/>
          <w:color w:val="000000"/>
          <w:szCs w:val="28"/>
          <w:shd w:val="clear" w:color="auto" w:fill="FFFFFF"/>
        </w:rPr>
      </w:pPr>
      <w:r w:rsidRPr="00175C1B">
        <w:rPr>
          <w:rFonts w:cs="Times New Roman"/>
          <w:color w:val="000000"/>
          <w:szCs w:val="28"/>
          <w:shd w:val="clear" w:color="auto" w:fill="FFFFFF"/>
        </w:rPr>
        <w:t xml:space="preserve"> У SystemC 2.0, прості і гнучкі можливості синхронізації, що забезпечуються подіями і методом wait(), дають можливість підтримки широкого ряду різних типів каналу без необхідності змінювати базовий механізм симуляції. Вся необхідна функціональність вже присутня в ядрі симуляції. Таким чином, SystemC 2.0 підтримує дуже продуктивну групову модель обчислень. Тоді як глобальна модель часу приведена до моделі цілого числа, розробники можуть конструювати певні канали для досягнення їхніх визначених правил для </w:t>
      </w:r>
      <w:r w:rsidRPr="00175C1B">
        <w:rPr>
          <w:rFonts w:cs="Times New Roman"/>
          <w:color w:val="000000"/>
          <w:szCs w:val="28"/>
          <w:shd w:val="clear" w:color="auto" w:fill="FFFFFF"/>
        </w:rPr>
        <w:lastRenderedPageBreak/>
        <w:t>зв’язку між процесами, активації процесу і впорядкування подій по всій системі.</w:t>
      </w:r>
    </w:p>
    <w:p w14:paraId="55C84DBB" w14:textId="2811D3D9" w:rsidR="00175C1B" w:rsidRDefault="00175C1B" w:rsidP="00175C1B">
      <w:pPr>
        <w:rPr>
          <w:szCs w:val="28"/>
        </w:rPr>
      </w:pPr>
      <w:r>
        <w:rPr>
          <w:rFonts w:cs="Times New Roman"/>
          <w:color w:val="000000"/>
          <w:szCs w:val="28"/>
          <w:shd w:val="clear" w:color="auto" w:fill="FFFFFF"/>
          <w:lang w:val="uk-UA"/>
        </w:rPr>
        <w:t>14).</w:t>
      </w:r>
      <w:r w:rsidRPr="00175C1B">
        <w:rPr>
          <w:szCs w:val="28"/>
        </w:rPr>
        <w:t xml:space="preserve"> </w:t>
      </w:r>
      <w:r>
        <w:rPr>
          <w:szCs w:val="28"/>
        </w:rPr>
        <w:t xml:space="preserve">Який фізичний зміст у апаратурі комп’ютерних систем має поняття  </w:t>
      </w:r>
      <w:r>
        <w:rPr>
          <w:b/>
          <w:i/>
          <w:szCs w:val="28"/>
        </w:rPr>
        <w:t xml:space="preserve">метод </w:t>
      </w:r>
      <w:r>
        <w:rPr>
          <w:b/>
          <w:i/>
          <w:szCs w:val="28"/>
          <w:lang w:val="en-US"/>
        </w:rPr>
        <w:t>wait</w:t>
      </w:r>
      <w:r>
        <w:rPr>
          <w:b/>
          <w:i/>
          <w:szCs w:val="28"/>
        </w:rPr>
        <w:t xml:space="preserve"> ()</w:t>
      </w:r>
      <w:r>
        <w:rPr>
          <w:szCs w:val="28"/>
        </w:rPr>
        <w:t xml:space="preserve"> у </w:t>
      </w:r>
      <w:r>
        <w:rPr>
          <w:szCs w:val="28"/>
          <w:lang w:val="en-US"/>
        </w:rPr>
        <w:t>SystemC</w:t>
      </w:r>
      <w:r>
        <w:rPr>
          <w:szCs w:val="28"/>
        </w:rPr>
        <w:t>_2.0?</w:t>
      </w:r>
    </w:p>
    <w:p w14:paraId="005ADDF2" w14:textId="77777777" w:rsidR="00175C1B" w:rsidRDefault="00175C1B" w:rsidP="00175C1B">
      <w:pPr>
        <w:rPr>
          <w:szCs w:val="28"/>
        </w:rPr>
      </w:pPr>
      <w:r>
        <w:rPr>
          <w:szCs w:val="28"/>
        </w:rPr>
        <w:t xml:space="preserve">Метод, який призупиняє виконання потоку. Аргументи даного методу визначають умови, коли процес має продовжитись(не підтримує </w:t>
      </w:r>
      <w:r w:rsidRPr="00175C1B">
        <w:rPr>
          <w:szCs w:val="28"/>
        </w:rPr>
        <w:t xml:space="preserve">&amp;, | </w:t>
      </w:r>
      <w:r>
        <w:rPr>
          <w:szCs w:val="28"/>
        </w:rPr>
        <w:t>).</w:t>
      </w:r>
    </w:p>
    <w:p w14:paraId="39014CAE" w14:textId="77777777" w:rsidR="00175C1B" w:rsidRDefault="00175C1B" w:rsidP="00175C1B">
      <w:pPr>
        <w:autoSpaceDE w:val="0"/>
        <w:rPr>
          <w:szCs w:val="28"/>
        </w:rPr>
      </w:pPr>
      <w:r>
        <w:rPr>
          <w:szCs w:val="28"/>
        </w:rPr>
        <w:t xml:space="preserve">В </w:t>
      </w:r>
      <w:r>
        <w:rPr>
          <w:szCs w:val="28"/>
          <w:lang w:val="en-US"/>
        </w:rPr>
        <w:t>SystemC</w:t>
      </w:r>
      <w:r>
        <w:rPr>
          <w:szCs w:val="28"/>
        </w:rPr>
        <w:t xml:space="preserve"> 2.0 всі процеси методів і процеси потоків будуть виконані на стадії ініціалізації симулювання. Якщо поведінка процесу потоку в </w:t>
      </w:r>
      <w:r>
        <w:rPr>
          <w:szCs w:val="28"/>
          <w:lang w:val="en-US"/>
        </w:rPr>
        <w:t>SystemC</w:t>
      </w:r>
      <w:r>
        <w:rPr>
          <w:szCs w:val="28"/>
        </w:rPr>
        <w:t xml:space="preserve"> 2.0 відрізняється від поведінки цього ж процесу в </w:t>
      </w:r>
      <w:r>
        <w:rPr>
          <w:szCs w:val="28"/>
          <w:lang w:val="en-US"/>
        </w:rPr>
        <w:t>SystemC</w:t>
      </w:r>
      <w:r>
        <w:rPr>
          <w:szCs w:val="28"/>
        </w:rPr>
        <w:t xml:space="preserve"> 1.0 необхідно вставити один </w:t>
      </w:r>
      <w:r>
        <w:rPr>
          <w:i/>
          <w:szCs w:val="28"/>
        </w:rPr>
        <w:t xml:space="preserve">оператор </w:t>
      </w:r>
      <w:r>
        <w:rPr>
          <w:i/>
          <w:szCs w:val="28"/>
          <w:lang w:val="en-US"/>
        </w:rPr>
        <w:t>wait</w:t>
      </w:r>
      <w:r>
        <w:rPr>
          <w:i/>
          <w:szCs w:val="28"/>
        </w:rPr>
        <w:t>()</w:t>
      </w:r>
      <w:r>
        <w:rPr>
          <w:szCs w:val="28"/>
        </w:rPr>
        <w:t xml:space="preserve"> перед нескінченним циклом процесу потоку.</w:t>
      </w:r>
    </w:p>
    <w:p w14:paraId="659E1811" w14:textId="22154BF4" w:rsidR="00175C1B" w:rsidRDefault="00175C1B" w:rsidP="00175C1B">
      <w:pPr>
        <w:rPr>
          <w:sz w:val="24"/>
        </w:rPr>
      </w:pPr>
      <w:r>
        <w:rPr>
          <w:rFonts w:cs="Times New Roman"/>
          <w:szCs w:val="28"/>
          <w:lang w:val="uk-UA"/>
        </w:rPr>
        <w:t>15).</w:t>
      </w:r>
      <w:r w:rsidRPr="00175C1B">
        <w:t xml:space="preserve"> </w:t>
      </w:r>
      <w:r>
        <w:t xml:space="preserve">Які моделі обчислень підтримує </w:t>
      </w:r>
      <w:r>
        <w:rPr>
          <w:lang w:val="en-US"/>
        </w:rPr>
        <w:t>SystemC</w:t>
      </w:r>
      <w:r>
        <w:t>_2.0?</w:t>
      </w:r>
    </w:p>
    <w:p w14:paraId="005A2E3B" w14:textId="0C213876" w:rsidR="00175C1B" w:rsidRDefault="00175C1B" w:rsidP="00175C1B">
      <w:pPr>
        <w:rPr>
          <w:rFonts w:cs="Times New Roman"/>
          <w:color w:val="000000"/>
          <w:szCs w:val="28"/>
          <w:shd w:val="clear" w:color="auto" w:fill="FFFFFF"/>
        </w:rPr>
      </w:pPr>
      <w:r w:rsidRPr="00175C1B">
        <w:rPr>
          <w:rFonts w:cs="Times New Roman"/>
          <w:color w:val="000000"/>
          <w:szCs w:val="28"/>
          <w:shd w:val="clear" w:color="auto" w:fill="FFFFFF"/>
        </w:rPr>
        <w:t>Деякі добре відомі моделі обчислення, які можуть абсолютно природно моделюватися в SystemC 2.0, включають: Статичний багаторівневий потік даних</w:t>
      </w:r>
      <w:r w:rsidRPr="00175C1B">
        <w:rPr>
          <w:rFonts w:cs="Times New Roman"/>
          <w:color w:val="000000"/>
          <w:szCs w:val="28"/>
        </w:rPr>
        <w:br/>
      </w:r>
      <w:r w:rsidRPr="00175C1B">
        <w:rPr>
          <w:rFonts w:cs="Times New Roman"/>
          <w:color w:val="000000"/>
          <w:szCs w:val="28"/>
          <w:shd w:val="clear" w:color="auto" w:fill="FFFFFF"/>
        </w:rPr>
        <w:t>Динамічний багаторівневий потік даних</w:t>
      </w:r>
      <w:r w:rsidRPr="00175C1B">
        <w:rPr>
          <w:rFonts w:cs="Times New Roman"/>
          <w:color w:val="000000"/>
          <w:szCs w:val="28"/>
        </w:rPr>
        <w:br/>
      </w:r>
      <w:r w:rsidRPr="00175C1B">
        <w:rPr>
          <w:rFonts w:cs="Times New Roman"/>
          <w:color w:val="000000"/>
          <w:szCs w:val="28"/>
          <w:shd w:val="clear" w:color="auto" w:fill="FFFFFF"/>
        </w:rPr>
        <w:t>Kahn Process Networks (мережі обробки Кана)</w:t>
      </w:r>
      <w:r w:rsidRPr="00175C1B">
        <w:rPr>
          <w:rFonts w:cs="Times New Roman"/>
          <w:color w:val="000000"/>
          <w:szCs w:val="28"/>
        </w:rPr>
        <w:br/>
      </w:r>
      <w:r w:rsidRPr="00175C1B">
        <w:rPr>
          <w:rFonts w:cs="Times New Roman"/>
          <w:color w:val="000000"/>
          <w:szCs w:val="28"/>
          <w:shd w:val="clear" w:color="auto" w:fill="FFFFFF"/>
        </w:rPr>
        <w:t>Зв’язок послідовних процесів</w:t>
      </w:r>
      <w:r w:rsidRPr="00175C1B">
        <w:rPr>
          <w:rFonts w:cs="Times New Roman"/>
          <w:color w:val="000000"/>
          <w:szCs w:val="28"/>
        </w:rPr>
        <w:br/>
      </w:r>
      <w:r w:rsidRPr="00175C1B">
        <w:rPr>
          <w:rFonts w:cs="Times New Roman"/>
          <w:color w:val="000000"/>
          <w:szCs w:val="28"/>
          <w:shd w:val="clear" w:color="auto" w:fill="FFFFFF"/>
        </w:rPr>
        <w:t>Дискретна подія , що використовується для:</w:t>
      </w:r>
      <w:r w:rsidRPr="00175C1B">
        <w:rPr>
          <w:rFonts w:cs="Times New Roman"/>
          <w:color w:val="000000"/>
          <w:szCs w:val="28"/>
        </w:rPr>
        <w:br/>
      </w:r>
      <w:r w:rsidRPr="00175C1B">
        <w:rPr>
          <w:rFonts w:cs="Times New Roman"/>
          <w:color w:val="000000"/>
          <w:szCs w:val="28"/>
          <w:shd w:val="clear" w:color="auto" w:fill="FFFFFF"/>
        </w:rPr>
        <w:t>моделювання технічних засобів RTL</w:t>
      </w:r>
      <w:r w:rsidRPr="00175C1B">
        <w:rPr>
          <w:rFonts w:cs="Times New Roman"/>
          <w:color w:val="000000"/>
          <w:szCs w:val="28"/>
        </w:rPr>
        <w:br/>
      </w:r>
      <w:r w:rsidRPr="00175C1B">
        <w:rPr>
          <w:rFonts w:cs="Times New Roman"/>
          <w:color w:val="000000"/>
          <w:szCs w:val="28"/>
          <w:shd w:val="clear" w:color="auto" w:fill="FFFFFF"/>
        </w:rPr>
        <w:t>мережевого моделювання (напр. моделювання залу очікування)</w:t>
      </w:r>
      <w:r w:rsidRPr="00175C1B">
        <w:rPr>
          <w:rFonts w:cs="Times New Roman"/>
          <w:color w:val="000000"/>
          <w:szCs w:val="28"/>
        </w:rPr>
        <w:br/>
      </w:r>
      <w:r w:rsidRPr="00175C1B">
        <w:rPr>
          <w:rFonts w:cs="Times New Roman"/>
          <w:color w:val="000000"/>
          <w:szCs w:val="28"/>
          <w:shd w:val="clear" w:color="auto" w:fill="FFFFFF"/>
        </w:rPr>
        <w:t>моделювання платформи SoC, що базується на транзакціях</w:t>
      </w:r>
    </w:p>
    <w:p w14:paraId="658DED71" w14:textId="3849974D" w:rsidR="00175C1B" w:rsidRDefault="00175C1B" w:rsidP="00175C1B">
      <w:pPr>
        <w:rPr>
          <w:b/>
          <w:i/>
          <w:szCs w:val="28"/>
        </w:rPr>
      </w:pPr>
      <w:r>
        <w:rPr>
          <w:rFonts w:cs="Times New Roman"/>
          <w:color w:val="000000"/>
          <w:szCs w:val="28"/>
          <w:shd w:val="clear" w:color="auto" w:fill="FFFFFF"/>
          <w:lang w:val="uk-UA"/>
        </w:rPr>
        <w:t>16).</w:t>
      </w:r>
      <w:r w:rsidRPr="00175C1B">
        <w:rPr>
          <w:szCs w:val="28"/>
        </w:rPr>
        <w:t xml:space="preserve"> </w:t>
      </w:r>
      <w:r>
        <w:rPr>
          <w:szCs w:val="28"/>
        </w:rPr>
        <w:t xml:space="preserve">Дайте визначення поняттю </w:t>
      </w:r>
      <w:r>
        <w:rPr>
          <w:b/>
          <w:i/>
          <w:szCs w:val="28"/>
        </w:rPr>
        <w:t>модуль?</w:t>
      </w:r>
    </w:p>
    <w:p w14:paraId="717FC714" w14:textId="7A3E4507" w:rsidR="00175C1B" w:rsidRDefault="00175C1B" w:rsidP="00175C1B">
      <w:pPr>
        <w:rPr>
          <w:szCs w:val="28"/>
        </w:rPr>
      </w:pPr>
      <w:r>
        <w:rPr>
          <w:szCs w:val="28"/>
        </w:rPr>
        <w:t>Структурний об’єкт, що може містити процеси, порти, канали, і інші модулі. Модулі дозволяють предстаквити структурну ієрархію</w:t>
      </w:r>
    </w:p>
    <w:p w14:paraId="41EB1880" w14:textId="07E740C9" w:rsidR="00175C1B" w:rsidRDefault="00175C1B" w:rsidP="00175C1B">
      <w:r>
        <w:rPr>
          <w:szCs w:val="28"/>
          <w:lang w:val="uk-UA"/>
        </w:rPr>
        <w:t>17).</w:t>
      </w:r>
      <w:r w:rsidRPr="00175C1B">
        <w:t xml:space="preserve"> </w:t>
      </w:r>
      <w:r>
        <w:t>Що таке «чутливість процесу», які види чутливості існують?</w:t>
      </w:r>
    </w:p>
    <w:p w14:paraId="4DAD248D" w14:textId="6A56EA89" w:rsidR="00175C1B" w:rsidRDefault="00175C1B" w:rsidP="00175C1B">
      <w:pPr>
        <w:rPr>
          <w:rFonts w:cs="Times New Roman"/>
          <w:color w:val="000000"/>
          <w:szCs w:val="28"/>
          <w:shd w:val="clear" w:color="auto" w:fill="FFFFFF"/>
          <w:lang w:val="uk-UA"/>
        </w:rPr>
      </w:pPr>
      <w:r w:rsidRPr="00175C1B">
        <w:rPr>
          <w:rFonts w:cs="Times New Roman"/>
          <w:color w:val="000000"/>
          <w:szCs w:val="28"/>
          <w:shd w:val="clear" w:color="auto" w:fill="FFFFFF"/>
        </w:rPr>
        <w:t>Чутливість процесу визначає, коли цей процес буде відновлений або активований. Процес може бути чутливий до набору подій. Кожного разу, коли наступає одна з відповідних подій, процес відновлюється або активізується. Статична Чутливість.Чутливість процесу оголошується статичною, тобто її не можна змінити протягом часу виконання. Так званий список чутливості використовується для визначення статичного набору подій. Динамічна Чутливість.Чутливість процесу може мінятися протягом часу виконання</w:t>
      </w:r>
      <w:r>
        <w:rPr>
          <w:rFonts w:cs="Times New Roman"/>
          <w:color w:val="000000"/>
          <w:szCs w:val="28"/>
          <w:shd w:val="clear" w:color="auto" w:fill="FFFFFF"/>
          <w:lang w:val="uk-UA"/>
        </w:rPr>
        <w:t>.</w:t>
      </w:r>
    </w:p>
    <w:p w14:paraId="379A9013" w14:textId="38559C0E" w:rsidR="00175C1B" w:rsidRDefault="00175C1B" w:rsidP="00175C1B">
      <w:pPr>
        <w:rPr>
          <w:szCs w:val="28"/>
        </w:rPr>
      </w:pPr>
      <w:r>
        <w:rPr>
          <w:rFonts w:cs="Times New Roman"/>
          <w:color w:val="000000"/>
          <w:szCs w:val="28"/>
          <w:shd w:val="clear" w:color="auto" w:fill="FFFFFF"/>
          <w:lang w:val="uk-UA"/>
        </w:rPr>
        <w:t>18).</w:t>
      </w:r>
      <w:r w:rsidRPr="00175C1B">
        <w:rPr>
          <w:szCs w:val="28"/>
        </w:rPr>
        <w:t xml:space="preserve"> </w:t>
      </w:r>
      <w:r>
        <w:rPr>
          <w:szCs w:val="28"/>
        </w:rPr>
        <w:t xml:space="preserve">У чому полягає різниця між </w:t>
      </w:r>
      <w:r>
        <w:rPr>
          <w:i/>
          <w:szCs w:val="28"/>
        </w:rPr>
        <w:t>абсолютним</w:t>
      </w:r>
      <w:r>
        <w:rPr>
          <w:szCs w:val="28"/>
        </w:rPr>
        <w:t xml:space="preserve"> і </w:t>
      </w:r>
      <w:r>
        <w:rPr>
          <w:i/>
          <w:szCs w:val="28"/>
        </w:rPr>
        <w:t>відносним</w:t>
      </w:r>
      <w:r>
        <w:rPr>
          <w:szCs w:val="28"/>
        </w:rPr>
        <w:t xml:space="preserve"> часом у SystemC_2.0?</w:t>
      </w:r>
    </w:p>
    <w:p w14:paraId="3F95F31F" w14:textId="77777777" w:rsidR="00175C1B" w:rsidRDefault="00175C1B" w:rsidP="00175C1B">
      <w:pPr>
        <w:rPr>
          <w:i/>
          <w:szCs w:val="28"/>
        </w:rPr>
      </w:pPr>
      <w:r>
        <w:rPr>
          <w:szCs w:val="28"/>
        </w:rPr>
        <w:t xml:space="preserve">Моделі часу з дійсними значеннями мають перевагу, яка полягає в тому, що „динамічний” діапазон одиниць часу набагато ширший, ніж в моделі часу з цілими значеннями. Але якщо подивитись </w:t>
      </w:r>
      <w:r>
        <w:rPr>
          <w:i/>
          <w:szCs w:val="28"/>
        </w:rPr>
        <w:t xml:space="preserve">на такі проблеми, як втрата значущих розрядів, переповнення та заокруглення часових значень при </w:t>
      </w:r>
      <w:r>
        <w:rPr>
          <w:i/>
          <w:szCs w:val="28"/>
        </w:rPr>
        <w:lastRenderedPageBreak/>
        <w:t>додаванні та приведенні до типу, модель часу з цілим значеннями має очевидні переваги.</w:t>
      </w:r>
    </w:p>
    <w:p w14:paraId="769CAFB2" w14:textId="77777777" w:rsidR="00175C1B" w:rsidRDefault="00175C1B" w:rsidP="00175C1B">
      <w:pPr>
        <w:rPr>
          <w:szCs w:val="28"/>
        </w:rPr>
      </w:pPr>
      <w:r>
        <w:rPr>
          <w:szCs w:val="28"/>
        </w:rPr>
        <w:t xml:space="preserve">В System 2.0 результуючий інформаційний тип для часу є </w:t>
      </w:r>
      <w:r>
        <w:rPr>
          <w:i/>
          <w:szCs w:val="28"/>
        </w:rPr>
        <w:t>64-ох бітний без</w:t>
      </w:r>
      <w:r>
        <w:rPr>
          <w:szCs w:val="28"/>
        </w:rPr>
        <w:t xml:space="preserve"> </w:t>
      </w:r>
      <w:r>
        <w:rPr>
          <w:i/>
          <w:szCs w:val="28"/>
        </w:rPr>
        <w:t>знаковий цілий</w:t>
      </w:r>
      <w:r>
        <w:rPr>
          <w:szCs w:val="28"/>
        </w:rPr>
        <w:t>.</w:t>
      </w:r>
    </w:p>
    <w:p w14:paraId="2370778B" w14:textId="50E5CAFB" w:rsidR="00175C1B" w:rsidRDefault="00175C1B" w:rsidP="00175C1B">
      <w:r>
        <w:rPr>
          <w:rFonts w:cs="Times New Roman"/>
          <w:szCs w:val="28"/>
          <w:lang w:val="uk-UA"/>
        </w:rPr>
        <w:t>19).</w:t>
      </w:r>
      <w:r w:rsidRPr="00175C1B">
        <w:rPr>
          <w:lang w:val="uk-UA"/>
        </w:rPr>
        <w:t xml:space="preserve"> </w:t>
      </w:r>
      <w:r>
        <w:rPr>
          <w:lang w:val="uk-UA"/>
        </w:rPr>
        <w:t>Які</w:t>
      </w:r>
      <w:r>
        <w:t xml:space="preserve"> недоліки має модель часу з </w:t>
      </w:r>
      <w:r>
        <w:rPr>
          <w:i/>
        </w:rPr>
        <w:t>дійсними</w:t>
      </w:r>
      <w:r>
        <w:t xml:space="preserve"> значеннями у порівнянні з моделлю з </w:t>
      </w:r>
      <w:r>
        <w:rPr>
          <w:i/>
        </w:rPr>
        <w:t>цілими</w:t>
      </w:r>
      <w:r>
        <w:t xml:space="preserve"> значеннями?</w:t>
      </w:r>
    </w:p>
    <w:p w14:paraId="1AA8D5E1" w14:textId="2F3E88B8" w:rsidR="00175C1B" w:rsidRDefault="00175C1B" w:rsidP="00175C1B">
      <w:pPr>
        <w:rPr>
          <w:rFonts w:cs="Times New Roman"/>
          <w:color w:val="000000"/>
          <w:szCs w:val="28"/>
          <w:shd w:val="clear" w:color="auto" w:fill="FFFFFF"/>
        </w:rPr>
      </w:pPr>
      <w:r w:rsidRPr="00175C1B">
        <w:rPr>
          <w:rFonts w:cs="Times New Roman"/>
          <w:color w:val="000000"/>
          <w:szCs w:val="28"/>
          <w:shd w:val="clear" w:color="auto" w:fill="FFFFFF"/>
        </w:rPr>
        <w:t> Моделі часу з дійсними значеннями мають перевагу, яка полягає в тому, що „динамічний” діапазон одиниць часу набагато ширший, ніж в моделі часу з цілими значеннями. Але якщо подивитись на такі проблеми, як втрата значущих розрядів, переповнення та заокруглення часових значень при додаванні та приведенні до типу, модель часу з цілим значеннями має очевидні переваги.</w:t>
      </w:r>
      <w:r w:rsidRPr="00175C1B">
        <w:rPr>
          <w:rFonts w:cs="Times New Roman"/>
          <w:color w:val="000000"/>
          <w:szCs w:val="28"/>
        </w:rPr>
        <w:br/>
      </w:r>
      <w:r w:rsidRPr="00175C1B">
        <w:rPr>
          <w:rFonts w:cs="Times New Roman"/>
          <w:color w:val="000000"/>
          <w:szCs w:val="28"/>
          <w:shd w:val="clear" w:color="auto" w:fill="FFFFFF"/>
        </w:rPr>
        <w:t>Втрата значущих розрядів може виникнути, наприклад, коли дуже мале значення часу додається до дуже великого значення. Втрата значущих розрядів не може виникнути при використанні одиниць часу з цілими значеннями. Переповнення виникає коли результуюча одиниця часу не може бути представлена базовим типом даних.</w:t>
      </w:r>
      <w:r w:rsidRPr="00175C1B">
        <w:rPr>
          <w:rFonts w:cs="Times New Roman"/>
          <w:color w:val="000000"/>
          <w:szCs w:val="28"/>
        </w:rPr>
        <w:br/>
      </w:r>
      <w:r w:rsidRPr="00175C1B">
        <w:rPr>
          <w:rFonts w:cs="Times New Roman"/>
          <w:color w:val="000000"/>
          <w:szCs w:val="28"/>
          <w:shd w:val="clear" w:color="auto" w:fill="FFFFFF"/>
        </w:rPr>
        <w:t>Останньою проблемою є заокруглення. Якщо час представлений цілим значенням, тоді моделі можуть бути змушені чекати впродовж періоду часу, який не завжди точно відповідає цілим одиницям часу. Це особливо поширено при підрахуванні затримок засобами оцінки чи підрахунку затримок. Найбільшою проблемою є втрата значущих розрядів, оскільки це важко передбачити чи уникнути. Проблеми переповнення чи заокруглення легко визначити і донести до користувача в зручному вигляді. Тому надається перевага моделі часу з цілими значеннями.</w:t>
      </w:r>
    </w:p>
    <w:p w14:paraId="3646D0A4" w14:textId="5A06C29C" w:rsidR="00175C1B" w:rsidRDefault="00175C1B" w:rsidP="00175C1B">
      <w:pPr>
        <w:rPr>
          <w:szCs w:val="28"/>
        </w:rPr>
      </w:pPr>
      <w:r>
        <w:rPr>
          <w:rFonts w:cs="Times New Roman"/>
          <w:color w:val="000000"/>
          <w:szCs w:val="28"/>
          <w:shd w:val="clear" w:color="auto" w:fill="FFFFFF"/>
          <w:lang w:val="uk-UA"/>
        </w:rPr>
        <w:t>20).</w:t>
      </w:r>
      <w:r w:rsidRPr="00175C1B">
        <w:rPr>
          <w:szCs w:val="28"/>
        </w:rPr>
        <w:t xml:space="preserve"> </w:t>
      </w:r>
      <w:r>
        <w:rPr>
          <w:szCs w:val="28"/>
        </w:rPr>
        <w:t xml:space="preserve">Яку перевагу має модель часу з </w:t>
      </w:r>
      <w:r>
        <w:rPr>
          <w:i/>
          <w:szCs w:val="28"/>
        </w:rPr>
        <w:t>дійсним</w:t>
      </w:r>
      <w:r>
        <w:rPr>
          <w:szCs w:val="28"/>
        </w:rPr>
        <w:t xml:space="preserve">и значеннями у порівнянні з моделлю з </w:t>
      </w:r>
      <w:r>
        <w:rPr>
          <w:i/>
          <w:szCs w:val="28"/>
        </w:rPr>
        <w:t>цілими</w:t>
      </w:r>
      <w:r>
        <w:rPr>
          <w:szCs w:val="28"/>
        </w:rPr>
        <w:t xml:space="preserve"> значеннями?</w:t>
      </w:r>
    </w:p>
    <w:p w14:paraId="55BEED28" w14:textId="77777777" w:rsidR="00175C1B" w:rsidRDefault="00175C1B" w:rsidP="00175C1B">
      <w:pPr>
        <w:rPr>
          <w:szCs w:val="28"/>
        </w:rPr>
      </w:pPr>
      <w:r>
        <w:rPr>
          <w:szCs w:val="28"/>
        </w:rPr>
        <w:t>Моделі часу з дійсними значеннями мають перевагу, яка полягає в тому, що „динамічний” діапазон одиниць часу набагато ширший, ніж в моделі часу з цілими значеннями.</w:t>
      </w:r>
    </w:p>
    <w:p w14:paraId="7F7DAD5C" w14:textId="197530C6" w:rsidR="00175C1B" w:rsidRDefault="00175C1B" w:rsidP="00175C1B">
      <w:r>
        <w:rPr>
          <w:rFonts w:cs="Times New Roman"/>
          <w:szCs w:val="28"/>
          <w:lang w:val="uk-UA"/>
        </w:rPr>
        <w:t>21).</w:t>
      </w:r>
      <w:r w:rsidRPr="00175C1B">
        <w:t xml:space="preserve"> </w:t>
      </w:r>
      <w:r>
        <w:t>Що таке «список чутливості»  для опису модуля у</w:t>
      </w:r>
      <w:r>
        <w:rPr>
          <w:lang w:val="uk-UA"/>
        </w:rPr>
        <w:t xml:space="preserve"> SystemC</w:t>
      </w:r>
      <w:r>
        <w:t>_2.0?</w:t>
      </w:r>
    </w:p>
    <w:p w14:paraId="3FDCD434" w14:textId="5F56A1CC" w:rsidR="00175C1B" w:rsidRDefault="00175C1B" w:rsidP="00175C1B">
      <w:pPr>
        <w:rPr>
          <w:rFonts w:cs="Times New Roman"/>
          <w:color w:val="000000"/>
          <w:szCs w:val="28"/>
          <w:shd w:val="clear" w:color="auto" w:fill="FFFFFF"/>
          <w:lang w:val="uk-UA"/>
        </w:rPr>
      </w:pPr>
      <w:r w:rsidRPr="00175C1B">
        <w:rPr>
          <w:rFonts w:cs="Times New Roman"/>
          <w:color w:val="000000"/>
          <w:szCs w:val="28"/>
          <w:shd w:val="clear" w:color="auto" w:fill="FFFFFF"/>
        </w:rPr>
        <w:t>В SystemC 1.0 статична чутливість підтримується списком чутливості для кожного процесу в модулі. Ці списки чутливості визначені в конструкторі модуля.</w:t>
      </w:r>
      <w:r w:rsidRPr="00175C1B">
        <w:rPr>
          <w:rFonts w:cs="Times New Roman"/>
          <w:color w:val="000000"/>
          <w:szCs w:val="28"/>
        </w:rPr>
        <w:br/>
      </w:r>
      <w:r w:rsidRPr="00175C1B">
        <w:rPr>
          <w:rFonts w:cs="Times New Roman"/>
          <w:color w:val="000000"/>
          <w:szCs w:val="28"/>
          <w:shd w:val="clear" w:color="auto" w:fill="FFFFFF"/>
        </w:rPr>
        <w:t>В деяких випадках нам потрібно щоб, процеси були чутливими до окремих подій або до сукупності подій, що можуть змінюватися в процесі виконання. Така динамічна чутливість може бути досягнена за допомогою методу wait() Цей метод створений для забезпечення очікування на окремі події або сукупності подій</w:t>
      </w:r>
      <w:r>
        <w:rPr>
          <w:rFonts w:cs="Times New Roman"/>
          <w:color w:val="000000"/>
          <w:szCs w:val="28"/>
          <w:shd w:val="clear" w:color="auto" w:fill="FFFFFF"/>
          <w:lang w:val="uk-UA"/>
        </w:rPr>
        <w:t>.</w:t>
      </w:r>
    </w:p>
    <w:p w14:paraId="625FFE4E" w14:textId="77777777" w:rsidR="00175C1B" w:rsidRDefault="00175C1B" w:rsidP="00175C1B">
      <w:pPr>
        <w:rPr>
          <w:rFonts w:cs="Times New Roman"/>
          <w:b/>
          <w:szCs w:val="28"/>
          <w:lang w:val="uk-UA"/>
        </w:rPr>
      </w:pPr>
    </w:p>
    <w:p w14:paraId="30D055EE" w14:textId="17ABDDF7" w:rsidR="00175C1B" w:rsidRPr="00175C1B" w:rsidRDefault="00175C1B" w:rsidP="00175C1B">
      <w:pPr>
        <w:rPr>
          <w:rFonts w:cs="Times New Roman"/>
          <w:szCs w:val="28"/>
          <w:lang w:val="uk-UA"/>
        </w:rPr>
      </w:pPr>
      <w:r w:rsidRPr="00175C1B">
        <w:rPr>
          <w:rFonts w:cs="Times New Roman"/>
          <w:b/>
          <w:szCs w:val="28"/>
          <w:lang w:val="uk-UA"/>
        </w:rPr>
        <w:lastRenderedPageBreak/>
        <w:t>Висновок:</w:t>
      </w:r>
      <w:r w:rsidRPr="00175C1B">
        <w:rPr>
          <w:rFonts w:cs="Times New Roman"/>
          <w:szCs w:val="28"/>
          <w:lang w:val="uk-UA"/>
        </w:rPr>
        <w:t xml:space="preserve"> на даній лабораторній роботі ми ознайомились з термінологією, специфікацією та  іншими основними поняттями мови моделювання  </w:t>
      </w:r>
      <w:r w:rsidRPr="00175C1B">
        <w:rPr>
          <w:rFonts w:cs="Times New Roman"/>
          <w:szCs w:val="28"/>
        </w:rPr>
        <w:t>System</w:t>
      </w:r>
      <w:r w:rsidRPr="00175C1B">
        <w:rPr>
          <w:rFonts w:cs="Times New Roman"/>
          <w:szCs w:val="28"/>
          <w:lang w:val="uk-UA"/>
        </w:rPr>
        <w:t xml:space="preserve"> </w:t>
      </w:r>
      <w:r w:rsidRPr="00175C1B">
        <w:rPr>
          <w:rFonts w:cs="Times New Roman"/>
          <w:szCs w:val="28"/>
        </w:rPr>
        <w:t>C</w:t>
      </w:r>
      <w:r w:rsidRPr="00175C1B">
        <w:rPr>
          <w:rFonts w:cs="Times New Roman"/>
          <w:szCs w:val="28"/>
          <w:lang w:val="uk-UA"/>
        </w:rPr>
        <w:t xml:space="preserve"> та вивчили особливості основної мови моделювання процесів </w:t>
      </w:r>
      <w:r w:rsidRPr="00175C1B">
        <w:rPr>
          <w:rFonts w:cs="Times New Roman"/>
          <w:szCs w:val="28"/>
          <w:lang w:val="en-US"/>
        </w:rPr>
        <w:t>SystemC</w:t>
      </w:r>
      <w:r w:rsidRPr="00175C1B">
        <w:rPr>
          <w:rFonts w:cs="Times New Roman"/>
          <w:szCs w:val="28"/>
          <w:lang w:val="uk-UA"/>
        </w:rPr>
        <w:t xml:space="preserve">, які можуть бути реалізовані як апаратно (переважно), так і програмним шляхом. </w:t>
      </w:r>
    </w:p>
    <w:p w14:paraId="1989EC79" w14:textId="77777777" w:rsidR="00175C1B" w:rsidRPr="00175C1B" w:rsidRDefault="00175C1B" w:rsidP="00175C1B">
      <w:pPr>
        <w:rPr>
          <w:rFonts w:cs="Times New Roman"/>
          <w:szCs w:val="28"/>
          <w:lang w:val="uk-UA"/>
        </w:rPr>
      </w:pPr>
    </w:p>
    <w:p w14:paraId="0D0FCB65" w14:textId="13709763" w:rsidR="00175C1B" w:rsidRPr="00175C1B" w:rsidRDefault="00175C1B" w:rsidP="00175C1B">
      <w:pPr>
        <w:rPr>
          <w:rFonts w:cs="Times New Roman"/>
          <w:szCs w:val="28"/>
          <w:lang w:val="uk-UA"/>
        </w:rPr>
      </w:pPr>
    </w:p>
    <w:p w14:paraId="2B5306BF" w14:textId="50A7C78E" w:rsidR="00175C1B" w:rsidRPr="00175C1B" w:rsidRDefault="00175C1B" w:rsidP="00175C1B">
      <w:pPr>
        <w:tabs>
          <w:tab w:val="right" w:pos="9354"/>
        </w:tabs>
        <w:autoSpaceDE w:val="0"/>
        <w:autoSpaceDN w:val="0"/>
        <w:adjustRightInd w:val="0"/>
        <w:rPr>
          <w:bCs/>
          <w:iCs/>
          <w:szCs w:val="28"/>
          <w:lang w:val="uk-UA"/>
        </w:rPr>
      </w:pPr>
    </w:p>
    <w:p w14:paraId="16E6DD6B" w14:textId="61923293" w:rsidR="00D2057F" w:rsidRPr="00175C1B" w:rsidRDefault="00D2057F" w:rsidP="00D2057F">
      <w:pPr>
        <w:rPr>
          <w:rFonts w:cs="Times New Roman"/>
          <w:szCs w:val="28"/>
          <w:lang w:val="uk-UA"/>
        </w:rPr>
      </w:pPr>
    </w:p>
    <w:p w14:paraId="37BAE05B" w14:textId="51DAEB54" w:rsidR="00D2057F" w:rsidRPr="00175C1B" w:rsidRDefault="00D2057F" w:rsidP="00D2057F">
      <w:pPr>
        <w:rPr>
          <w:rFonts w:cs="Times New Roman"/>
          <w:bCs/>
          <w:iCs/>
          <w:szCs w:val="28"/>
          <w:lang w:val="uk-UA"/>
        </w:rPr>
      </w:pPr>
    </w:p>
    <w:p w14:paraId="770BE455" w14:textId="77777777" w:rsidR="00D2057F" w:rsidRPr="00175C1B" w:rsidRDefault="00D2057F" w:rsidP="00D2057F">
      <w:pPr>
        <w:rPr>
          <w:sz w:val="24"/>
          <w:lang w:val="uk-UA"/>
        </w:rPr>
      </w:pPr>
    </w:p>
    <w:p w14:paraId="59F45D06" w14:textId="3E3A7C76" w:rsidR="00D2057F" w:rsidRPr="00D2057F" w:rsidRDefault="00D2057F" w:rsidP="00D2057F">
      <w:pPr>
        <w:rPr>
          <w:rFonts w:cs="Times New Roman"/>
          <w:szCs w:val="28"/>
          <w:lang w:val="uk-UA"/>
        </w:rPr>
      </w:pPr>
    </w:p>
    <w:p w14:paraId="4E70B974" w14:textId="7A9390FD" w:rsidR="00D2057F" w:rsidRPr="00175C1B" w:rsidRDefault="00D2057F" w:rsidP="0062194F">
      <w:pPr>
        <w:rPr>
          <w:rFonts w:cs="Times New Roman"/>
          <w:color w:val="000000"/>
          <w:szCs w:val="28"/>
          <w:shd w:val="clear" w:color="auto" w:fill="FFFFFF"/>
          <w:lang w:val="uk-UA"/>
        </w:rPr>
      </w:pPr>
    </w:p>
    <w:p w14:paraId="4371C481" w14:textId="6993F1FE" w:rsidR="0062194F" w:rsidRPr="0062194F" w:rsidRDefault="0062194F" w:rsidP="0062194F">
      <w:pPr>
        <w:rPr>
          <w:rFonts w:ascii="Arial" w:hAnsi="Arial" w:cs="Arial"/>
          <w:color w:val="000000"/>
          <w:sz w:val="27"/>
          <w:szCs w:val="27"/>
          <w:shd w:val="clear" w:color="auto" w:fill="FFFFFF"/>
          <w:lang w:val="uk-UA"/>
        </w:rPr>
      </w:pPr>
    </w:p>
    <w:p w14:paraId="1CEEB168" w14:textId="1DA7774C" w:rsidR="0062194F" w:rsidRPr="00175C1B" w:rsidRDefault="0062194F" w:rsidP="0062194F">
      <w:pPr>
        <w:pStyle w:val="NormalWeb"/>
        <w:shd w:val="clear" w:color="auto" w:fill="FFFFFF"/>
        <w:spacing w:before="120" w:beforeAutospacing="0" w:after="120" w:afterAutospacing="0"/>
        <w:rPr>
          <w:color w:val="202122"/>
          <w:sz w:val="28"/>
          <w:szCs w:val="28"/>
          <w:lang w:val="uk-UA"/>
        </w:rPr>
      </w:pPr>
    </w:p>
    <w:p w14:paraId="5D97B347" w14:textId="32082A6A" w:rsidR="0062194F" w:rsidRPr="00175C1B" w:rsidRDefault="0062194F" w:rsidP="0062194F">
      <w:pPr>
        <w:rPr>
          <w:rStyle w:val="FontStyle11"/>
          <w:b w:val="0"/>
          <w:sz w:val="28"/>
          <w:szCs w:val="28"/>
          <w:lang w:val="uk-UA"/>
        </w:rPr>
      </w:pPr>
    </w:p>
    <w:p w14:paraId="737CA683" w14:textId="77777777" w:rsidR="0062194F" w:rsidRPr="0062194F" w:rsidRDefault="0062194F" w:rsidP="0062194F">
      <w:pPr>
        <w:spacing w:after="0"/>
        <w:ind w:firstLine="709"/>
        <w:rPr>
          <w:lang w:val="uk-UA"/>
        </w:rPr>
      </w:pPr>
    </w:p>
    <w:sectPr w:rsidR="0062194F" w:rsidRPr="0062194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91"/>
    <w:rsid w:val="00083191"/>
    <w:rsid w:val="00175C1B"/>
    <w:rsid w:val="001C3A5B"/>
    <w:rsid w:val="003167B2"/>
    <w:rsid w:val="00370DB0"/>
    <w:rsid w:val="0062194F"/>
    <w:rsid w:val="006C0B77"/>
    <w:rsid w:val="008242FF"/>
    <w:rsid w:val="00870751"/>
    <w:rsid w:val="00922C48"/>
    <w:rsid w:val="00B915B7"/>
    <w:rsid w:val="00D2057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2296"/>
  <w15:chartTrackingRefBased/>
  <w15:docId w15:val="{1A8DAB2A-8AB5-44F0-8CC9-8C02D785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11">
    <w:name w:val="Font Style11"/>
    <w:rsid w:val="0062194F"/>
    <w:rPr>
      <w:rFonts w:ascii="Times New Roman" w:hAnsi="Times New Roman" w:cs="Times New Roman" w:hint="default"/>
      <w:b/>
      <w:bCs/>
      <w:sz w:val="18"/>
      <w:szCs w:val="18"/>
    </w:rPr>
  </w:style>
  <w:style w:type="paragraph" w:styleId="NormalWeb">
    <w:name w:val="Normal (Web)"/>
    <w:basedOn w:val="Normal"/>
    <w:uiPriority w:val="99"/>
    <w:semiHidden/>
    <w:unhideWhenUsed/>
    <w:rsid w:val="0062194F"/>
    <w:pPr>
      <w:spacing w:before="100" w:beforeAutospacing="1" w:after="100" w:afterAutospacing="1"/>
    </w:pPr>
    <w:rPr>
      <w:rFonts w:eastAsia="Times New Roman" w:cs="Times New Roman"/>
      <w:sz w:val="24"/>
      <w:szCs w:val="24"/>
      <w:lang w:val="en-US"/>
    </w:rPr>
  </w:style>
  <w:style w:type="character" w:styleId="Hyperlink">
    <w:name w:val="Hyperlink"/>
    <w:basedOn w:val="DefaultParagraphFont"/>
    <w:uiPriority w:val="99"/>
    <w:semiHidden/>
    <w:unhideWhenUsed/>
    <w:rsid w:val="00621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701">
      <w:bodyDiv w:val="1"/>
      <w:marLeft w:val="0"/>
      <w:marRight w:val="0"/>
      <w:marTop w:val="0"/>
      <w:marBottom w:val="0"/>
      <w:divBdr>
        <w:top w:val="none" w:sz="0" w:space="0" w:color="auto"/>
        <w:left w:val="none" w:sz="0" w:space="0" w:color="auto"/>
        <w:bottom w:val="none" w:sz="0" w:space="0" w:color="auto"/>
        <w:right w:val="none" w:sz="0" w:space="0" w:color="auto"/>
      </w:divBdr>
    </w:div>
    <w:div w:id="165748419">
      <w:bodyDiv w:val="1"/>
      <w:marLeft w:val="0"/>
      <w:marRight w:val="0"/>
      <w:marTop w:val="0"/>
      <w:marBottom w:val="0"/>
      <w:divBdr>
        <w:top w:val="none" w:sz="0" w:space="0" w:color="auto"/>
        <w:left w:val="none" w:sz="0" w:space="0" w:color="auto"/>
        <w:bottom w:val="none" w:sz="0" w:space="0" w:color="auto"/>
        <w:right w:val="none" w:sz="0" w:space="0" w:color="auto"/>
      </w:divBdr>
    </w:div>
    <w:div w:id="202834861">
      <w:bodyDiv w:val="1"/>
      <w:marLeft w:val="0"/>
      <w:marRight w:val="0"/>
      <w:marTop w:val="0"/>
      <w:marBottom w:val="0"/>
      <w:divBdr>
        <w:top w:val="none" w:sz="0" w:space="0" w:color="auto"/>
        <w:left w:val="none" w:sz="0" w:space="0" w:color="auto"/>
        <w:bottom w:val="none" w:sz="0" w:space="0" w:color="auto"/>
        <w:right w:val="none" w:sz="0" w:space="0" w:color="auto"/>
      </w:divBdr>
    </w:div>
    <w:div w:id="301618193">
      <w:bodyDiv w:val="1"/>
      <w:marLeft w:val="0"/>
      <w:marRight w:val="0"/>
      <w:marTop w:val="0"/>
      <w:marBottom w:val="0"/>
      <w:divBdr>
        <w:top w:val="none" w:sz="0" w:space="0" w:color="auto"/>
        <w:left w:val="none" w:sz="0" w:space="0" w:color="auto"/>
        <w:bottom w:val="none" w:sz="0" w:space="0" w:color="auto"/>
        <w:right w:val="none" w:sz="0" w:space="0" w:color="auto"/>
      </w:divBdr>
    </w:div>
    <w:div w:id="321392141">
      <w:bodyDiv w:val="1"/>
      <w:marLeft w:val="0"/>
      <w:marRight w:val="0"/>
      <w:marTop w:val="0"/>
      <w:marBottom w:val="0"/>
      <w:divBdr>
        <w:top w:val="none" w:sz="0" w:space="0" w:color="auto"/>
        <w:left w:val="none" w:sz="0" w:space="0" w:color="auto"/>
        <w:bottom w:val="none" w:sz="0" w:space="0" w:color="auto"/>
        <w:right w:val="none" w:sz="0" w:space="0" w:color="auto"/>
      </w:divBdr>
    </w:div>
    <w:div w:id="402065355">
      <w:bodyDiv w:val="1"/>
      <w:marLeft w:val="0"/>
      <w:marRight w:val="0"/>
      <w:marTop w:val="0"/>
      <w:marBottom w:val="0"/>
      <w:divBdr>
        <w:top w:val="none" w:sz="0" w:space="0" w:color="auto"/>
        <w:left w:val="none" w:sz="0" w:space="0" w:color="auto"/>
        <w:bottom w:val="none" w:sz="0" w:space="0" w:color="auto"/>
        <w:right w:val="none" w:sz="0" w:space="0" w:color="auto"/>
      </w:divBdr>
    </w:div>
    <w:div w:id="405347301">
      <w:bodyDiv w:val="1"/>
      <w:marLeft w:val="0"/>
      <w:marRight w:val="0"/>
      <w:marTop w:val="0"/>
      <w:marBottom w:val="0"/>
      <w:divBdr>
        <w:top w:val="none" w:sz="0" w:space="0" w:color="auto"/>
        <w:left w:val="none" w:sz="0" w:space="0" w:color="auto"/>
        <w:bottom w:val="none" w:sz="0" w:space="0" w:color="auto"/>
        <w:right w:val="none" w:sz="0" w:space="0" w:color="auto"/>
      </w:divBdr>
    </w:div>
    <w:div w:id="585962672">
      <w:bodyDiv w:val="1"/>
      <w:marLeft w:val="0"/>
      <w:marRight w:val="0"/>
      <w:marTop w:val="0"/>
      <w:marBottom w:val="0"/>
      <w:divBdr>
        <w:top w:val="none" w:sz="0" w:space="0" w:color="auto"/>
        <w:left w:val="none" w:sz="0" w:space="0" w:color="auto"/>
        <w:bottom w:val="none" w:sz="0" w:space="0" w:color="auto"/>
        <w:right w:val="none" w:sz="0" w:space="0" w:color="auto"/>
      </w:divBdr>
    </w:div>
    <w:div w:id="653098530">
      <w:bodyDiv w:val="1"/>
      <w:marLeft w:val="0"/>
      <w:marRight w:val="0"/>
      <w:marTop w:val="0"/>
      <w:marBottom w:val="0"/>
      <w:divBdr>
        <w:top w:val="none" w:sz="0" w:space="0" w:color="auto"/>
        <w:left w:val="none" w:sz="0" w:space="0" w:color="auto"/>
        <w:bottom w:val="none" w:sz="0" w:space="0" w:color="auto"/>
        <w:right w:val="none" w:sz="0" w:space="0" w:color="auto"/>
      </w:divBdr>
    </w:div>
    <w:div w:id="746000483">
      <w:bodyDiv w:val="1"/>
      <w:marLeft w:val="0"/>
      <w:marRight w:val="0"/>
      <w:marTop w:val="0"/>
      <w:marBottom w:val="0"/>
      <w:divBdr>
        <w:top w:val="none" w:sz="0" w:space="0" w:color="auto"/>
        <w:left w:val="none" w:sz="0" w:space="0" w:color="auto"/>
        <w:bottom w:val="none" w:sz="0" w:space="0" w:color="auto"/>
        <w:right w:val="none" w:sz="0" w:space="0" w:color="auto"/>
      </w:divBdr>
    </w:div>
    <w:div w:id="810824418">
      <w:bodyDiv w:val="1"/>
      <w:marLeft w:val="0"/>
      <w:marRight w:val="0"/>
      <w:marTop w:val="0"/>
      <w:marBottom w:val="0"/>
      <w:divBdr>
        <w:top w:val="none" w:sz="0" w:space="0" w:color="auto"/>
        <w:left w:val="none" w:sz="0" w:space="0" w:color="auto"/>
        <w:bottom w:val="none" w:sz="0" w:space="0" w:color="auto"/>
        <w:right w:val="none" w:sz="0" w:space="0" w:color="auto"/>
      </w:divBdr>
    </w:div>
    <w:div w:id="925959605">
      <w:bodyDiv w:val="1"/>
      <w:marLeft w:val="0"/>
      <w:marRight w:val="0"/>
      <w:marTop w:val="0"/>
      <w:marBottom w:val="0"/>
      <w:divBdr>
        <w:top w:val="none" w:sz="0" w:space="0" w:color="auto"/>
        <w:left w:val="none" w:sz="0" w:space="0" w:color="auto"/>
        <w:bottom w:val="none" w:sz="0" w:space="0" w:color="auto"/>
        <w:right w:val="none" w:sz="0" w:space="0" w:color="auto"/>
      </w:divBdr>
    </w:div>
    <w:div w:id="1361976190">
      <w:bodyDiv w:val="1"/>
      <w:marLeft w:val="0"/>
      <w:marRight w:val="0"/>
      <w:marTop w:val="0"/>
      <w:marBottom w:val="0"/>
      <w:divBdr>
        <w:top w:val="none" w:sz="0" w:space="0" w:color="auto"/>
        <w:left w:val="none" w:sz="0" w:space="0" w:color="auto"/>
        <w:bottom w:val="none" w:sz="0" w:space="0" w:color="auto"/>
        <w:right w:val="none" w:sz="0" w:space="0" w:color="auto"/>
      </w:divBdr>
    </w:div>
    <w:div w:id="1371952459">
      <w:bodyDiv w:val="1"/>
      <w:marLeft w:val="0"/>
      <w:marRight w:val="0"/>
      <w:marTop w:val="0"/>
      <w:marBottom w:val="0"/>
      <w:divBdr>
        <w:top w:val="none" w:sz="0" w:space="0" w:color="auto"/>
        <w:left w:val="none" w:sz="0" w:space="0" w:color="auto"/>
        <w:bottom w:val="none" w:sz="0" w:space="0" w:color="auto"/>
        <w:right w:val="none" w:sz="0" w:space="0" w:color="auto"/>
      </w:divBdr>
    </w:div>
    <w:div w:id="1415515272">
      <w:bodyDiv w:val="1"/>
      <w:marLeft w:val="0"/>
      <w:marRight w:val="0"/>
      <w:marTop w:val="0"/>
      <w:marBottom w:val="0"/>
      <w:divBdr>
        <w:top w:val="none" w:sz="0" w:space="0" w:color="auto"/>
        <w:left w:val="none" w:sz="0" w:space="0" w:color="auto"/>
        <w:bottom w:val="none" w:sz="0" w:space="0" w:color="auto"/>
        <w:right w:val="none" w:sz="0" w:space="0" w:color="auto"/>
      </w:divBdr>
    </w:div>
    <w:div w:id="1486121183">
      <w:bodyDiv w:val="1"/>
      <w:marLeft w:val="0"/>
      <w:marRight w:val="0"/>
      <w:marTop w:val="0"/>
      <w:marBottom w:val="0"/>
      <w:divBdr>
        <w:top w:val="none" w:sz="0" w:space="0" w:color="auto"/>
        <w:left w:val="none" w:sz="0" w:space="0" w:color="auto"/>
        <w:bottom w:val="none" w:sz="0" w:space="0" w:color="auto"/>
        <w:right w:val="none" w:sz="0" w:space="0" w:color="auto"/>
      </w:divBdr>
    </w:div>
    <w:div w:id="1488666114">
      <w:bodyDiv w:val="1"/>
      <w:marLeft w:val="0"/>
      <w:marRight w:val="0"/>
      <w:marTop w:val="0"/>
      <w:marBottom w:val="0"/>
      <w:divBdr>
        <w:top w:val="none" w:sz="0" w:space="0" w:color="auto"/>
        <w:left w:val="none" w:sz="0" w:space="0" w:color="auto"/>
        <w:bottom w:val="none" w:sz="0" w:space="0" w:color="auto"/>
        <w:right w:val="none" w:sz="0" w:space="0" w:color="auto"/>
      </w:divBdr>
    </w:div>
    <w:div w:id="1650400931">
      <w:bodyDiv w:val="1"/>
      <w:marLeft w:val="0"/>
      <w:marRight w:val="0"/>
      <w:marTop w:val="0"/>
      <w:marBottom w:val="0"/>
      <w:divBdr>
        <w:top w:val="none" w:sz="0" w:space="0" w:color="auto"/>
        <w:left w:val="none" w:sz="0" w:space="0" w:color="auto"/>
        <w:bottom w:val="none" w:sz="0" w:space="0" w:color="auto"/>
        <w:right w:val="none" w:sz="0" w:space="0" w:color="auto"/>
      </w:divBdr>
    </w:div>
    <w:div w:id="1739938017">
      <w:bodyDiv w:val="1"/>
      <w:marLeft w:val="0"/>
      <w:marRight w:val="0"/>
      <w:marTop w:val="0"/>
      <w:marBottom w:val="0"/>
      <w:divBdr>
        <w:top w:val="none" w:sz="0" w:space="0" w:color="auto"/>
        <w:left w:val="none" w:sz="0" w:space="0" w:color="auto"/>
        <w:bottom w:val="none" w:sz="0" w:space="0" w:color="auto"/>
        <w:right w:val="none" w:sz="0" w:space="0" w:color="auto"/>
      </w:divBdr>
    </w:div>
    <w:div w:id="202567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VHDL" TargetMode="External"/><Relationship Id="rId3" Type="http://schemas.openxmlformats.org/officeDocument/2006/relationships/settings" Target="settings.xml"/><Relationship Id="rId7" Type="http://schemas.openxmlformats.org/officeDocument/2006/relationships/hyperlink" Target="https://uk.wikipedia.org/wiki/System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k.wikipedia.org/wiki/C%2B%2B"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uk.wikipedia.org/wiki/%D0%9B%D0%BE%D0%B3%D1%96%D1%87%D0%BD%D0%B8%D0%B9_%D1%81%D0%B8%D0%BD%D1%82%D0%B5%D0%B7" TargetMode="External"/><Relationship Id="rId4" Type="http://schemas.openxmlformats.org/officeDocument/2006/relationships/webSettings" Target="webSettings.xml"/><Relationship Id="rId9" Type="http://schemas.openxmlformats.org/officeDocument/2006/relationships/hyperlink" Target="https://uk.wikipedia.org/wiki/Veri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2D769-190C-4044-BA87-FCC495E7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dc:creator>
  <cp:keywords/>
  <dc:description/>
  <cp:lastModifiedBy>qwerty qwerty</cp:lastModifiedBy>
  <cp:revision>5</cp:revision>
  <dcterms:created xsi:type="dcterms:W3CDTF">2022-02-24T07:31:00Z</dcterms:created>
  <dcterms:modified xsi:type="dcterms:W3CDTF">2022-05-05T19:14:00Z</dcterms:modified>
</cp:coreProperties>
</file>