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B22AC" w14:textId="0F34A465" w:rsidR="00751E01" w:rsidRDefault="003149D6" w:rsidP="003149D6">
      <w:pPr>
        <w:ind w:left="6480"/>
        <w:rPr>
          <w:rtl/>
        </w:rPr>
      </w:pPr>
      <w:r>
        <w:rPr>
          <w:rFonts w:hint="cs"/>
          <w:rtl/>
        </w:rPr>
        <w:t>:</w:t>
      </w:r>
      <w:proofErr w:type="spellStart"/>
      <w:r>
        <w:t>Css</w:t>
      </w:r>
      <w:proofErr w:type="spellEnd"/>
      <w:r>
        <w:rPr>
          <w:rFonts w:hint="cs"/>
          <w:rtl/>
        </w:rPr>
        <w:t xml:space="preserve">ملخص محاضرة الأولى في </w:t>
      </w:r>
    </w:p>
    <w:p w14:paraId="7558924C" w14:textId="77777777" w:rsidR="003149D6" w:rsidRDefault="003149D6" w:rsidP="003149D6">
      <w:r>
        <w:rPr>
          <w:rFonts w:cs="Arial"/>
          <w:rtl/>
        </w:rPr>
        <w:t>في</w:t>
      </w:r>
      <w:r>
        <w:t xml:space="preserve"> CSS</w:t>
      </w:r>
      <w:r>
        <w:rPr>
          <w:rFonts w:cs="Arial"/>
          <w:rtl/>
        </w:rPr>
        <w:t>، تُستخدم الأنواع المختلفة من الأساليب لتحديد كيفية تطبيق التنسيقات على العناصر في صفحة الويب. إليك الفرق بين</w:t>
      </w:r>
      <w:r>
        <w:t xml:space="preserve"> inline </w:t>
      </w:r>
      <w:r>
        <w:rPr>
          <w:rFonts w:cs="Arial"/>
          <w:rtl/>
        </w:rPr>
        <w:t>و</w:t>
      </w:r>
      <w:r>
        <w:t xml:space="preserve"> internal </w:t>
      </w:r>
      <w:r>
        <w:rPr>
          <w:rFonts w:cs="Arial"/>
          <w:rtl/>
        </w:rPr>
        <w:t>و</w:t>
      </w:r>
      <w:r>
        <w:t xml:space="preserve"> external </w:t>
      </w:r>
      <w:r>
        <w:rPr>
          <w:rFonts w:cs="Arial"/>
          <w:rtl/>
        </w:rPr>
        <w:t>في</w:t>
      </w:r>
      <w:r>
        <w:t xml:space="preserve"> CSS:</w:t>
      </w:r>
    </w:p>
    <w:p w14:paraId="61F1529C" w14:textId="77777777" w:rsidR="003149D6" w:rsidRDefault="003149D6" w:rsidP="003149D6">
      <w:r>
        <w:tab/>
        <w:t>1.</w:t>
      </w:r>
      <w:r>
        <w:tab/>
        <w:t>Inline CSS:</w:t>
      </w:r>
    </w:p>
    <w:p w14:paraId="01FB252F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يتم تطبيقه مباشرةً داخل عنصر</w:t>
      </w:r>
      <w:r>
        <w:t xml:space="preserve"> HTML </w:t>
      </w:r>
      <w:r>
        <w:rPr>
          <w:rFonts w:cs="Arial"/>
          <w:rtl/>
        </w:rPr>
        <w:t>باستخدام السمة</w:t>
      </w:r>
      <w:r>
        <w:t xml:space="preserve"> style.</w:t>
      </w:r>
    </w:p>
    <w:p w14:paraId="1ACE2EE1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يُستخدم لتطبيق أنماط على عنصر واحد فقط</w:t>
      </w:r>
      <w:r>
        <w:t>.</w:t>
      </w:r>
    </w:p>
    <w:p w14:paraId="72E9270F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لا يتطلب ملفًا خارجيًا أو تضمينًا في رأس المستند</w:t>
      </w:r>
      <w:r>
        <w:t>.</w:t>
      </w:r>
    </w:p>
    <w:p w14:paraId="758C5991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مثال</w:t>
      </w:r>
      <w:r>
        <w:t>:</w:t>
      </w:r>
    </w:p>
    <w:p w14:paraId="2454F7E7" w14:textId="77777777" w:rsidR="003149D6" w:rsidRDefault="003149D6" w:rsidP="003149D6"/>
    <w:p w14:paraId="4359278C" w14:textId="6AB725DE" w:rsidR="003149D6" w:rsidRDefault="003149D6" w:rsidP="003149D6">
      <w:pPr>
        <w:rPr>
          <w:rtl/>
        </w:rPr>
      </w:pPr>
      <w:r>
        <w:t>&lt;p style="color: red;"&gt;</w:t>
      </w:r>
      <w:r>
        <w:rPr>
          <w:rFonts w:cs="Arial"/>
          <w:rtl/>
        </w:rPr>
        <w:t>نص باللون الأحمر</w:t>
      </w:r>
      <w:r>
        <w:t>&lt;/p&gt;</w:t>
      </w:r>
    </w:p>
    <w:p w14:paraId="4393CCD2" w14:textId="77777777" w:rsidR="003149D6" w:rsidRDefault="003149D6" w:rsidP="003149D6"/>
    <w:p w14:paraId="182566F0" w14:textId="77777777" w:rsidR="003149D6" w:rsidRDefault="003149D6" w:rsidP="003149D6">
      <w:r>
        <w:tab/>
        <w:t>2.</w:t>
      </w:r>
      <w:r>
        <w:tab/>
        <w:t>Internal CSS:</w:t>
      </w:r>
    </w:p>
    <w:p w14:paraId="6DEAD189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يتم تضمينه داخل المستند في القسم</w:t>
      </w:r>
      <w:r>
        <w:t xml:space="preserve"> &lt;head&gt; </w:t>
      </w:r>
      <w:r>
        <w:rPr>
          <w:rFonts w:cs="Arial"/>
          <w:rtl/>
        </w:rPr>
        <w:t>باستخدام الوسم</w:t>
      </w:r>
      <w:r>
        <w:t xml:space="preserve"> &lt;style&gt;.</w:t>
      </w:r>
    </w:p>
    <w:p w14:paraId="6475787E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يُستخدم لتطبيق الأنماط على جميع العناصر في الصفحة، لكنه يظل محصورًا داخل نفس المستند</w:t>
      </w:r>
      <w:r>
        <w:t>.</w:t>
      </w:r>
    </w:p>
    <w:p w14:paraId="4208E683" w14:textId="099C6034" w:rsidR="003149D6" w:rsidRDefault="003149D6" w:rsidP="003149D6">
      <w:pPr>
        <w:rPr>
          <w:rtl/>
        </w:rPr>
      </w:pPr>
      <w:r>
        <w:tab/>
        <w:t>•</w:t>
      </w:r>
      <w:r>
        <w:tab/>
      </w:r>
      <w:r>
        <w:rPr>
          <w:rFonts w:cs="Arial"/>
          <w:rtl/>
        </w:rPr>
        <w:t>مفيد عندما تريد تطبيق أسلوب على صفحة واحدة فقط دون الحاجة إلى ملف خارجي</w:t>
      </w:r>
      <w:r>
        <w:t>.</w:t>
      </w:r>
    </w:p>
    <w:p w14:paraId="4B0A066A" w14:textId="77777777" w:rsidR="003149D6" w:rsidRDefault="003149D6" w:rsidP="003149D6"/>
    <w:p w14:paraId="5AA4DD28" w14:textId="77777777" w:rsidR="003149D6" w:rsidRDefault="003149D6" w:rsidP="003149D6">
      <w:r>
        <w:tab/>
        <w:t>3.</w:t>
      </w:r>
      <w:r>
        <w:tab/>
        <w:t>External CSS:</w:t>
      </w:r>
    </w:p>
    <w:p w14:paraId="01C540C5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يتم تخزين الأنماط في ملف خارجي بامتداد</w:t>
      </w:r>
      <w:r>
        <w:t xml:space="preserve"> .</w:t>
      </w:r>
      <w:proofErr w:type="spellStart"/>
      <w:r>
        <w:t>css</w:t>
      </w:r>
      <w:proofErr w:type="spellEnd"/>
      <w:r>
        <w:rPr>
          <w:rFonts w:cs="Arial"/>
          <w:rtl/>
        </w:rPr>
        <w:t>، ويتم ربطه بصفحة</w:t>
      </w:r>
      <w:r>
        <w:t xml:space="preserve"> HTML </w:t>
      </w:r>
      <w:r>
        <w:rPr>
          <w:rFonts w:cs="Arial"/>
          <w:rtl/>
        </w:rPr>
        <w:t>باستخدام الوسم</w:t>
      </w:r>
      <w:r>
        <w:t xml:space="preserve"> &lt;link&gt; </w:t>
      </w:r>
      <w:r>
        <w:rPr>
          <w:rFonts w:cs="Arial"/>
          <w:rtl/>
        </w:rPr>
        <w:t>داخل</w:t>
      </w:r>
      <w:r>
        <w:t xml:space="preserve"> &lt;head&gt;.</w:t>
      </w:r>
    </w:p>
    <w:p w14:paraId="07527500" w14:textId="77777777" w:rsidR="003149D6" w:rsidRDefault="003149D6" w:rsidP="003149D6">
      <w:r>
        <w:tab/>
        <w:t>•</w:t>
      </w:r>
      <w:r>
        <w:tab/>
      </w:r>
      <w:r>
        <w:rPr>
          <w:rFonts w:cs="Arial"/>
          <w:rtl/>
        </w:rPr>
        <w:t>يسمح بفصل المحتوى</w:t>
      </w:r>
      <w:r>
        <w:t xml:space="preserve"> (HTML) </w:t>
      </w:r>
      <w:r>
        <w:rPr>
          <w:rFonts w:cs="Arial"/>
          <w:rtl/>
        </w:rPr>
        <w:t>عن التنسيق</w:t>
      </w:r>
      <w:r>
        <w:t xml:space="preserve"> (CSS)</w:t>
      </w:r>
      <w:r>
        <w:rPr>
          <w:rFonts w:cs="Arial"/>
          <w:rtl/>
        </w:rPr>
        <w:t>، ويُستخدم عادة في المواقع الكبيرة التي تحتوي على عدة صفحات</w:t>
      </w:r>
      <w:r>
        <w:t>.</w:t>
      </w:r>
    </w:p>
    <w:p w14:paraId="1CA599C7" w14:textId="015F33A8" w:rsidR="003149D6" w:rsidRDefault="003149D6" w:rsidP="003149D6">
      <w:pPr>
        <w:rPr>
          <w:rtl/>
        </w:rPr>
      </w:pPr>
      <w:r>
        <w:tab/>
        <w:t>•</w:t>
      </w:r>
      <w:r>
        <w:tab/>
      </w:r>
      <w:r>
        <w:rPr>
          <w:rFonts w:cs="Arial"/>
          <w:rtl/>
        </w:rPr>
        <w:t>يُسهل إدارة الأنماط وتطبيقها على عدة صفحات بنفس الوقت</w:t>
      </w:r>
      <w:r>
        <w:t>.</w:t>
      </w:r>
    </w:p>
    <w:p w14:paraId="02C4622F" w14:textId="77777777" w:rsidR="003149D6" w:rsidRDefault="003149D6" w:rsidP="003149D6">
      <w:pPr>
        <w:rPr>
          <w:rtl/>
        </w:rPr>
      </w:pPr>
    </w:p>
    <w:p w14:paraId="2654C7AA" w14:textId="44576EE2" w:rsidR="003149D6" w:rsidRDefault="003149D6" w:rsidP="003149D6">
      <w:r>
        <w:t>Class:</w:t>
      </w:r>
    </w:p>
    <w:p w14:paraId="304BB271" w14:textId="11DA5383" w:rsidR="003149D6" w:rsidRDefault="003149D6" w:rsidP="003149D6">
      <w:r w:rsidRPr="003149D6">
        <w:rPr>
          <w:rFonts w:cs="Arial"/>
          <w:rtl/>
        </w:rPr>
        <w:t>في</w:t>
      </w:r>
      <w:r w:rsidRPr="003149D6">
        <w:t xml:space="preserve"> CSS</w:t>
      </w:r>
      <w:r w:rsidRPr="003149D6">
        <w:rPr>
          <w:rFonts w:cs="Arial"/>
          <w:rtl/>
        </w:rPr>
        <w:t xml:space="preserve">، </w:t>
      </w:r>
      <w:r w:rsidRPr="003149D6">
        <w:t xml:space="preserve">class </w:t>
      </w:r>
      <w:r w:rsidRPr="003149D6">
        <w:rPr>
          <w:rFonts w:cs="Arial"/>
          <w:rtl/>
        </w:rPr>
        <w:t>هو مُعرّف يُستخدم لتحديد مجموعة من الأنماط (التنسيقات) التي يمكن تطبيقها على عناصر متعددة في صفحة</w:t>
      </w:r>
      <w:r w:rsidRPr="003149D6">
        <w:t xml:space="preserve"> HTML. </w:t>
      </w:r>
      <w:r w:rsidRPr="003149D6">
        <w:rPr>
          <w:rFonts w:cs="Arial"/>
          <w:rtl/>
        </w:rPr>
        <w:t>يمكن تعريف الفئة</w:t>
      </w:r>
      <w:r w:rsidRPr="003149D6">
        <w:t xml:space="preserve"> (class) </w:t>
      </w:r>
      <w:r w:rsidRPr="003149D6">
        <w:rPr>
          <w:rFonts w:cs="Arial"/>
          <w:rtl/>
        </w:rPr>
        <w:t>في</w:t>
      </w:r>
      <w:r w:rsidRPr="003149D6">
        <w:t xml:space="preserve"> CSS </w:t>
      </w:r>
      <w:r w:rsidRPr="003149D6">
        <w:rPr>
          <w:rFonts w:cs="Arial"/>
          <w:rtl/>
        </w:rPr>
        <w:t>باستخدام النقطة (.) قبل اسم الفئة، ويتم تطبيقها على العناصر في</w:t>
      </w:r>
      <w:r w:rsidRPr="003149D6">
        <w:t xml:space="preserve"> HTML </w:t>
      </w:r>
      <w:r w:rsidRPr="003149D6">
        <w:rPr>
          <w:rFonts w:cs="Arial"/>
          <w:rtl/>
        </w:rPr>
        <w:t>باستخدام السمة</w:t>
      </w:r>
      <w:r w:rsidRPr="003149D6">
        <w:t xml:space="preserve"> class.</w:t>
      </w:r>
    </w:p>
    <w:p w14:paraId="64FE7440" w14:textId="6A4FC888" w:rsidR="003149D6" w:rsidRDefault="003149D6" w:rsidP="003149D6">
      <w:r>
        <w:t>Width:</w:t>
      </w:r>
    </w:p>
    <w:p w14:paraId="7EA39D9F" w14:textId="05CE78EE" w:rsidR="003149D6" w:rsidRDefault="003149D6" w:rsidP="003149D6">
      <w:r w:rsidRPr="003149D6">
        <w:t> </w:t>
      </w:r>
      <w:r w:rsidRPr="003149D6">
        <w:rPr>
          <w:rtl/>
        </w:rPr>
        <w:t>تُحدِّد عرض أحد العناصر، وتستخدم هذه الخاصية افتراضيًا لتحديد عرض منطقة المحتوى </w:t>
      </w:r>
    </w:p>
    <w:sectPr w:rsidR="0031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2847E6"/>
    <w:multiLevelType w:val="hybridMultilevel"/>
    <w:tmpl w:val="7FC8B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44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D6"/>
    <w:rsid w:val="003149D6"/>
    <w:rsid w:val="003864A4"/>
    <w:rsid w:val="00445D13"/>
    <w:rsid w:val="00563763"/>
    <w:rsid w:val="00751E01"/>
    <w:rsid w:val="00BE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1CB0"/>
  <w15:chartTrackingRefBased/>
  <w15:docId w15:val="{79FCD99E-9F2C-45C4-ABDD-65DF84F8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najah center</dc:creator>
  <cp:keywords/>
  <dc:description/>
  <cp:lastModifiedBy>najah center</cp:lastModifiedBy>
  <cp:revision>2</cp:revision>
  <dcterms:created xsi:type="dcterms:W3CDTF">2024-11-19T15:17:00Z</dcterms:created>
  <dcterms:modified xsi:type="dcterms:W3CDTF">2024-11-19T15:28:00Z</dcterms:modified>
</cp:coreProperties>
</file>