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DBE6" w14:textId="33D11B57" w:rsidR="00B75F19" w:rsidRPr="00B75F19" w:rsidRDefault="00B75F19" w:rsidP="00AA6EF4">
      <w:pPr>
        <w:pStyle w:val="a6"/>
        <w:keepNext/>
        <w:rPr>
          <w:rFonts w:ascii="Times New Roman" w:hAnsi="Times New Roman" w:cs="Times New Roman"/>
          <w:b/>
          <w:bCs/>
          <w:sz w:val="21"/>
          <w:szCs w:val="21"/>
        </w:rPr>
      </w:pPr>
      <w:bookmarkStart w:id="0" w:name="_Hlk158219907"/>
      <w:r w:rsidRPr="00B75F19">
        <w:rPr>
          <w:rFonts w:ascii="Times New Roman" w:hAnsi="Times New Roman" w:cs="Times New Roman"/>
          <w:b/>
          <w:bCs/>
          <w:sz w:val="21"/>
          <w:szCs w:val="21"/>
        </w:rPr>
        <w:t>Table 5</w:t>
      </w:r>
    </w:p>
    <w:p w14:paraId="77D9B9F4" w14:textId="77777777" w:rsidR="00B75F19" w:rsidRPr="00B75F19" w:rsidRDefault="00B75F19" w:rsidP="00B75F19">
      <w:pPr>
        <w:pStyle w:val="a6"/>
        <w:keepNext/>
        <w:rPr>
          <w:rFonts w:ascii="Times New Roman" w:hAnsi="Times New Roman" w:cs="Times New Roman"/>
          <w:sz w:val="21"/>
          <w:szCs w:val="21"/>
        </w:rPr>
      </w:pPr>
      <w:r w:rsidRPr="00B75F19">
        <w:rPr>
          <w:rFonts w:ascii="Times New Roman" w:hAnsi="Times New Roman" w:cs="Times New Roman"/>
          <w:sz w:val="21"/>
          <w:szCs w:val="21"/>
        </w:rPr>
        <w:t>The 17 amorphous forming capability criteria and their Pearson correlation coefficient (R).</w:t>
      </w:r>
    </w:p>
    <w:tbl>
      <w:tblPr>
        <w:tblStyle w:val="a4"/>
        <w:tblW w:w="10040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4082"/>
        <w:gridCol w:w="2268"/>
        <w:gridCol w:w="1705"/>
      </w:tblGrid>
      <w:tr w:rsidR="009D4971" w:rsidRPr="00B75F19" w14:paraId="67A94218" w14:textId="77777777" w:rsidTr="00B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0DBA7B9C" w14:textId="3AA62C78" w:rsidR="009D4971" w:rsidRPr="00B75F19" w:rsidRDefault="009D4971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No.</w:t>
            </w:r>
          </w:p>
        </w:tc>
        <w:tc>
          <w:tcPr>
            <w:tcW w:w="1134" w:type="dxa"/>
          </w:tcPr>
          <w:p w14:paraId="4624CC84" w14:textId="600434B9" w:rsidR="009D4971" w:rsidRPr="00B75F19" w:rsidRDefault="009D4971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Criteria</w:t>
            </w:r>
          </w:p>
        </w:tc>
        <w:tc>
          <w:tcPr>
            <w:tcW w:w="4082" w:type="dxa"/>
          </w:tcPr>
          <w:p w14:paraId="0CC6C151" w14:textId="1BC2ABC4" w:rsidR="009D4971" w:rsidRPr="00B75F19" w:rsidRDefault="009D4971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Formula</w:t>
            </w:r>
          </w:p>
        </w:tc>
        <w:tc>
          <w:tcPr>
            <w:tcW w:w="2268" w:type="dxa"/>
          </w:tcPr>
          <w:p w14:paraId="3FF30057" w14:textId="1051A3CF" w:rsidR="009D4971" w:rsidRPr="00B75F19" w:rsidRDefault="009D4971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R</w:t>
            </w:r>
          </w:p>
        </w:tc>
        <w:tc>
          <w:tcPr>
            <w:tcW w:w="1705" w:type="dxa"/>
          </w:tcPr>
          <w:p w14:paraId="6860E11F" w14:textId="43CF5424" w:rsidR="009D4971" w:rsidRPr="00B75F19" w:rsidRDefault="009D4971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References</w:t>
            </w:r>
          </w:p>
        </w:tc>
      </w:tr>
      <w:tr w:rsidR="009D4971" w:rsidRPr="00B75F19" w14:paraId="342D134B" w14:textId="77777777" w:rsidTr="00B75F19">
        <w:tc>
          <w:tcPr>
            <w:tcW w:w="851" w:type="dxa"/>
          </w:tcPr>
          <w:p w14:paraId="635978C5" w14:textId="7D81F5A2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14:paraId="7A7B068A" w14:textId="0EE21729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rg</m:t>
                    </m:r>
                  </m:sub>
                </m:sSub>
              </m:oMath>
            </m:oMathPara>
          </w:p>
        </w:tc>
        <w:tc>
          <w:tcPr>
            <w:tcW w:w="4082" w:type="dxa"/>
          </w:tcPr>
          <w:p w14:paraId="5CB6C854" w14:textId="6CE01795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6B302371" w14:textId="4EB9E0C9" w:rsidR="009D4971" w:rsidRPr="00B75F19" w:rsidRDefault="009D4971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0.2511125646642244</w:t>
            </w:r>
          </w:p>
        </w:tc>
        <w:tc>
          <w:tcPr>
            <w:tcW w:w="1705" w:type="dxa"/>
          </w:tcPr>
          <w:p w14:paraId="30CC9997" w14:textId="74BBDA8C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745B17E9" w14:textId="77777777" w:rsidTr="00B75F19">
        <w:tc>
          <w:tcPr>
            <w:tcW w:w="851" w:type="dxa"/>
          </w:tcPr>
          <w:p w14:paraId="4049EB21" w14:textId="7DB94AE6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14:paraId="6ECE2462" w14:textId="57EEFC27" w:rsidR="009D4971" w:rsidRPr="00B75F19" w:rsidRDefault="009D4971">
            <w:pPr>
              <w:rPr>
                <w:rFonts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γ</m:t>
                </m:r>
              </m:oMath>
            </m:oMathPara>
          </w:p>
        </w:tc>
        <w:tc>
          <w:tcPr>
            <w:tcW w:w="4082" w:type="dxa"/>
          </w:tcPr>
          <w:p w14:paraId="7556A3CE" w14:textId="3CE43A20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17D71EBC" w14:textId="469431ED" w:rsidR="009D4971" w:rsidRPr="00B75F19" w:rsidRDefault="009D4971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0.3932459284980735</w:t>
            </w:r>
          </w:p>
        </w:tc>
        <w:tc>
          <w:tcPr>
            <w:tcW w:w="1705" w:type="dxa"/>
          </w:tcPr>
          <w:p w14:paraId="32C2C061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222AB58E" w14:textId="77777777" w:rsidTr="00B75F19">
        <w:tc>
          <w:tcPr>
            <w:tcW w:w="851" w:type="dxa"/>
          </w:tcPr>
          <w:p w14:paraId="65B13B34" w14:textId="487B4DEB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3</w:t>
            </w:r>
          </w:p>
        </w:tc>
        <w:tc>
          <w:tcPr>
            <w:tcW w:w="1134" w:type="dxa"/>
          </w:tcPr>
          <w:p w14:paraId="5B3939F1" w14:textId="642B14CE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82" w:type="dxa"/>
          </w:tcPr>
          <w:p w14:paraId="3D70BCA6" w14:textId="6FEF76B3" w:rsidR="009D4971" w:rsidRPr="00B75F19" w:rsidRDefault="009D4971">
            <w:pPr>
              <w:rPr>
                <w:rFonts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Tx/Tg + Tg/Tl</m:t>
                </m:r>
              </m:oMath>
            </m:oMathPara>
          </w:p>
        </w:tc>
        <w:tc>
          <w:tcPr>
            <w:tcW w:w="2268" w:type="dxa"/>
          </w:tcPr>
          <w:p w14:paraId="29020DF0" w14:textId="127BD3D7" w:rsidR="009D4971" w:rsidRPr="00B75F19" w:rsidRDefault="009D4971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0.39033599653724127</w:t>
            </w:r>
          </w:p>
        </w:tc>
        <w:tc>
          <w:tcPr>
            <w:tcW w:w="1705" w:type="dxa"/>
          </w:tcPr>
          <w:p w14:paraId="4EDD7DAA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4DA70899" w14:textId="77777777" w:rsidTr="00B75F19">
        <w:tc>
          <w:tcPr>
            <w:tcW w:w="851" w:type="dxa"/>
          </w:tcPr>
          <w:p w14:paraId="5B83D769" w14:textId="3D690DA8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4</w:t>
            </w:r>
          </w:p>
        </w:tc>
        <w:tc>
          <w:tcPr>
            <w:tcW w:w="1134" w:type="dxa"/>
          </w:tcPr>
          <w:p w14:paraId="6BEBB447" w14:textId="7F23EA08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082" w:type="dxa"/>
          </w:tcPr>
          <w:p w14:paraId="4C6FFF87" w14:textId="0DD430F2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1.3T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68" w:type="dxa"/>
          </w:tcPr>
          <w:p w14:paraId="7FAAC212" w14:textId="7D9ADA64" w:rsidR="009D4971" w:rsidRPr="00B75F19" w:rsidRDefault="009D4971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-0.4361304956657747</w:t>
            </w:r>
          </w:p>
        </w:tc>
        <w:tc>
          <w:tcPr>
            <w:tcW w:w="1705" w:type="dxa"/>
          </w:tcPr>
          <w:p w14:paraId="54E4192F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76A4AE5E" w14:textId="77777777" w:rsidTr="00B75F19">
        <w:tc>
          <w:tcPr>
            <w:tcW w:w="851" w:type="dxa"/>
          </w:tcPr>
          <w:p w14:paraId="1C01BE56" w14:textId="023DC558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5</w:t>
            </w:r>
          </w:p>
        </w:tc>
        <w:tc>
          <w:tcPr>
            <w:tcW w:w="1134" w:type="dxa"/>
          </w:tcPr>
          <w:p w14:paraId="09EF9A2D" w14:textId="48298850" w:rsidR="009D4971" w:rsidRPr="00B75F19" w:rsidRDefault="009D4971">
            <w:pPr>
              <w:rPr>
                <w:rFonts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φ</m:t>
                </m:r>
              </m:oMath>
            </m:oMathPara>
          </w:p>
        </w:tc>
        <w:tc>
          <w:tcPr>
            <w:tcW w:w="4082" w:type="dxa"/>
          </w:tcPr>
          <w:p w14:paraId="47FA54EA" w14:textId="7ECD78B6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g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0.143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6998610F" w14:textId="0C51536E" w:rsidR="009D4971" w:rsidRPr="00B75F19" w:rsidRDefault="009D4971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0.4437025922603246</w:t>
            </w:r>
          </w:p>
        </w:tc>
        <w:tc>
          <w:tcPr>
            <w:tcW w:w="1705" w:type="dxa"/>
          </w:tcPr>
          <w:p w14:paraId="15D0644D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421E47F8" w14:textId="77777777" w:rsidTr="00B75F19">
        <w:tc>
          <w:tcPr>
            <w:tcW w:w="851" w:type="dxa"/>
          </w:tcPr>
          <w:p w14:paraId="26C24888" w14:textId="16C8763F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6</w:t>
            </w:r>
          </w:p>
        </w:tc>
        <w:tc>
          <w:tcPr>
            <w:tcW w:w="1134" w:type="dxa"/>
          </w:tcPr>
          <w:p w14:paraId="066550F7" w14:textId="7D5FC812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082" w:type="dxa"/>
          </w:tcPr>
          <w:p w14:paraId="77DFD91C" w14:textId="7058D558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61990F04" w14:textId="5E28A1CF" w:rsidR="009D4971" w:rsidRPr="00B75F19" w:rsidRDefault="009D4971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0.47552652044461596</w:t>
            </w:r>
          </w:p>
        </w:tc>
        <w:tc>
          <w:tcPr>
            <w:tcW w:w="1705" w:type="dxa"/>
          </w:tcPr>
          <w:p w14:paraId="47E1F26E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1DF4A41A" w14:textId="77777777" w:rsidTr="00B75F19">
        <w:tc>
          <w:tcPr>
            <w:tcW w:w="851" w:type="dxa"/>
          </w:tcPr>
          <w:p w14:paraId="1EBBBF0D" w14:textId="236D07FD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7</w:t>
            </w:r>
          </w:p>
        </w:tc>
        <w:tc>
          <w:tcPr>
            <w:tcW w:w="1134" w:type="dxa"/>
          </w:tcPr>
          <w:p w14:paraId="239D13EA" w14:textId="0AEE2D2B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∆T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rg</m:t>
                    </m:r>
                  </m:sub>
                </m:sSub>
              </m:oMath>
            </m:oMathPara>
          </w:p>
        </w:tc>
        <w:tc>
          <w:tcPr>
            <w:tcW w:w="4082" w:type="dxa"/>
          </w:tcPr>
          <w:p w14:paraId="5C11C8B4" w14:textId="241E468F" w:rsidR="009D4971" w:rsidRPr="00B75F19" w:rsidRDefault="009D4971">
            <w:pPr>
              <w:rPr>
                <w:rFonts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)/(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314D9348" w14:textId="4F6DEA92" w:rsidR="009D4971" w:rsidRPr="00B75F19" w:rsidRDefault="009D4971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0.3571069319291651</w:t>
            </w:r>
          </w:p>
        </w:tc>
        <w:tc>
          <w:tcPr>
            <w:tcW w:w="1705" w:type="dxa"/>
          </w:tcPr>
          <w:p w14:paraId="08180E98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58C3F15F" w14:textId="77777777" w:rsidTr="00B75F19">
        <w:tc>
          <w:tcPr>
            <w:tcW w:w="851" w:type="dxa"/>
          </w:tcPr>
          <w:p w14:paraId="4D484CD7" w14:textId="28D828C3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8</w:t>
            </w:r>
          </w:p>
        </w:tc>
        <w:tc>
          <w:tcPr>
            <w:tcW w:w="1134" w:type="dxa"/>
          </w:tcPr>
          <w:p w14:paraId="69B8B450" w14:textId="05B94E7C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082" w:type="dxa"/>
          </w:tcPr>
          <w:p w14:paraId="6DEA4397" w14:textId="6AA9430C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4F2FF296" w14:textId="788670B4" w:rsidR="009D4971" w:rsidRPr="00B75F19" w:rsidRDefault="009D4971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0.38639985662748244</w:t>
            </w:r>
          </w:p>
        </w:tc>
        <w:tc>
          <w:tcPr>
            <w:tcW w:w="1705" w:type="dxa"/>
          </w:tcPr>
          <w:p w14:paraId="7D7A52B5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7DC066AD" w14:textId="77777777" w:rsidTr="00B75F19">
        <w:tc>
          <w:tcPr>
            <w:tcW w:w="851" w:type="dxa"/>
          </w:tcPr>
          <w:p w14:paraId="700FC105" w14:textId="07A08EFE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9</w:t>
            </w:r>
          </w:p>
        </w:tc>
        <w:tc>
          <w:tcPr>
            <w:tcW w:w="1134" w:type="dxa"/>
          </w:tcPr>
          <w:p w14:paraId="276CD228" w14:textId="38CD1873" w:rsidR="009D4971" w:rsidRPr="00B75F19" w:rsidRDefault="009D4971">
            <w:pPr>
              <w:rPr>
                <w:rFonts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ω</m:t>
                </m:r>
              </m:oMath>
            </m:oMathPara>
          </w:p>
        </w:tc>
        <w:tc>
          <w:tcPr>
            <w:tcW w:w="4082" w:type="dxa"/>
          </w:tcPr>
          <w:p w14:paraId="14C70D65" w14:textId="5F6BC014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)/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33598C65" w14:textId="3DE716FB" w:rsidR="009D4971" w:rsidRPr="00B75F19" w:rsidRDefault="00B75F19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0.4889072558994414</w:t>
            </w:r>
          </w:p>
        </w:tc>
        <w:tc>
          <w:tcPr>
            <w:tcW w:w="1705" w:type="dxa"/>
          </w:tcPr>
          <w:p w14:paraId="0D6BDB15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46539730" w14:textId="77777777" w:rsidTr="00B75F19">
        <w:tc>
          <w:tcPr>
            <w:tcW w:w="851" w:type="dxa"/>
          </w:tcPr>
          <w:p w14:paraId="593007F0" w14:textId="0839BBEB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10</w:t>
            </w:r>
          </w:p>
        </w:tc>
        <w:tc>
          <w:tcPr>
            <w:tcW w:w="1134" w:type="dxa"/>
          </w:tcPr>
          <w:p w14:paraId="22AD5D3A" w14:textId="59407EAE" w:rsidR="009D4971" w:rsidRPr="00B75F19" w:rsidRDefault="009D4971">
            <w:pPr>
              <w:rPr>
                <w:rFonts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χ</m:t>
                </m:r>
              </m:oMath>
            </m:oMathPara>
          </w:p>
        </w:tc>
        <w:tc>
          <w:tcPr>
            <w:tcW w:w="4082" w:type="dxa"/>
          </w:tcPr>
          <w:p w14:paraId="6FDE4825" w14:textId="11BB85AC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1.47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3D82979F" w14:textId="287D09EC" w:rsidR="009D4971" w:rsidRPr="00B75F19" w:rsidRDefault="00B75F19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0.563531045926351</w:t>
            </w:r>
          </w:p>
        </w:tc>
        <w:tc>
          <w:tcPr>
            <w:tcW w:w="1705" w:type="dxa"/>
          </w:tcPr>
          <w:p w14:paraId="55FF830E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0AF8080E" w14:textId="77777777" w:rsidTr="00B75F19">
        <w:tc>
          <w:tcPr>
            <w:tcW w:w="851" w:type="dxa"/>
          </w:tcPr>
          <w:p w14:paraId="0FDBE3E2" w14:textId="32AE573F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11</w:t>
            </w:r>
          </w:p>
        </w:tc>
        <w:tc>
          <w:tcPr>
            <w:tcW w:w="1134" w:type="dxa"/>
          </w:tcPr>
          <w:p w14:paraId="01C2079B" w14:textId="4D9E8A60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082" w:type="dxa"/>
          </w:tcPr>
          <w:p w14:paraId="0BAA891F" w14:textId="04F322D7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)/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285B2C81" w14:textId="358118E1" w:rsidR="009D4971" w:rsidRPr="00B75F19" w:rsidRDefault="00B75F19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0.5651596755548367</w:t>
            </w:r>
          </w:p>
        </w:tc>
        <w:tc>
          <w:tcPr>
            <w:tcW w:w="1705" w:type="dxa"/>
          </w:tcPr>
          <w:p w14:paraId="4CC70AD9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5F3BA6CD" w14:textId="77777777" w:rsidTr="00B75F19">
        <w:tc>
          <w:tcPr>
            <w:tcW w:w="851" w:type="dxa"/>
          </w:tcPr>
          <w:p w14:paraId="6859BB61" w14:textId="2B67D1A9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12</w:t>
            </w:r>
          </w:p>
        </w:tc>
        <w:tc>
          <w:tcPr>
            <w:tcW w:w="1134" w:type="dxa"/>
          </w:tcPr>
          <w:p w14:paraId="55765E37" w14:textId="5CD615D7" w:rsidR="009D4971" w:rsidRPr="00B75F19" w:rsidRDefault="009D4971">
            <w:pPr>
              <w:rPr>
                <w:rFonts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δ</m:t>
                </m:r>
              </m:oMath>
            </m:oMathPara>
          </w:p>
        </w:tc>
        <w:tc>
          <w:tcPr>
            <w:tcW w:w="4082" w:type="dxa"/>
          </w:tcPr>
          <w:p w14:paraId="390945FD" w14:textId="67AB07B0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33CEC4DE" w14:textId="040C7EE2" w:rsidR="009D4971" w:rsidRPr="00B75F19" w:rsidRDefault="00B75F19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0.3430649687303103</w:t>
            </w:r>
          </w:p>
        </w:tc>
        <w:tc>
          <w:tcPr>
            <w:tcW w:w="1705" w:type="dxa"/>
          </w:tcPr>
          <w:p w14:paraId="1E6336D7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1072440A" w14:textId="77777777" w:rsidTr="00B75F19">
        <w:tc>
          <w:tcPr>
            <w:tcW w:w="851" w:type="dxa"/>
          </w:tcPr>
          <w:p w14:paraId="0E7AF85E" w14:textId="4B7AE115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13</w:t>
            </w:r>
          </w:p>
        </w:tc>
        <w:tc>
          <w:tcPr>
            <w:tcW w:w="1134" w:type="dxa"/>
          </w:tcPr>
          <w:p w14:paraId="1E96E539" w14:textId="38C42BAA" w:rsidR="009D4971" w:rsidRPr="00B75F19" w:rsidRDefault="009D4971">
            <w:pPr>
              <w:rPr>
                <w:rFonts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082" w:type="dxa"/>
          </w:tcPr>
          <w:p w14:paraId="1DE48297" w14:textId="105F8BBC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6272AE40" w14:textId="7E3E5B29" w:rsidR="009D4971" w:rsidRPr="00B75F19" w:rsidRDefault="00B75F19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0.27980015228504684</w:t>
            </w:r>
          </w:p>
        </w:tc>
        <w:tc>
          <w:tcPr>
            <w:tcW w:w="1705" w:type="dxa"/>
          </w:tcPr>
          <w:p w14:paraId="6493AD75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515445A0" w14:textId="77777777" w:rsidTr="00B75F19">
        <w:tc>
          <w:tcPr>
            <w:tcW w:w="851" w:type="dxa"/>
          </w:tcPr>
          <w:p w14:paraId="0AA8E1A4" w14:textId="28748F62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14</w:t>
            </w:r>
          </w:p>
        </w:tc>
        <w:tc>
          <w:tcPr>
            <w:tcW w:w="1134" w:type="dxa"/>
          </w:tcPr>
          <w:p w14:paraId="0BE5184A" w14:textId="374036C5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082" w:type="dxa"/>
          </w:tcPr>
          <w:p w14:paraId="6EE17BD6" w14:textId="3897EFAF" w:rsidR="009D4971" w:rsidRPr="00B75F19" w:rsidRDefault="009D4971">
            <w:pPr>
              <w:rPr>
                <w:rFonts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2T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5B58C058" w14:textId="1E5AAF1A" w:rsidR="009D4971" w:rsidRPr="00B75F19" w:rsidRDefault="00B75F19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0.3968382748352592</w:t>
            </w:r>
          </w:p>
        </w:tc>
        <w:tc>
          <w:tcPr>
            <w:tcW w:w="1705" w:type="dxa"/>
          </w:tcPr>
          <w:p w14:paraId="76D7D6B1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2D05BADD" w14:textId="77777777" w:rsidTr="00B75F19">
        <w:tc>
          <w:tcPr>
            <w:tcW w:w="851" w:type="dxa"/>
          </w:tcPr>
          <w:p w14:paraId="28FFF8BF" w14:textId="08DA1746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15</w:t>
            </w:r>
          </w:p>
        </w:tc>
        <w:tc>
          <w:tcPr>
            <w:tcW w:w="1134" w:type="dxa"/>
          </w:tcPr>
          <w:p w14:paraId="7EF68742" w14:textId="7D4EE427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082" w:type="dxa"/>
          </w:tcPr>
          <w:p w14:paraId="52AFE0F1" w14:textId="28CD3EA6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40556208" w14:textId="5DAE5574" w:rsidR="009D4971" w:rsidRPr="00B75F19" w:rsidRDefault="00B75F19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0.41151206454021655</w:t>
            </w:r>
          </w:p>
        </w:tc>
        <w:tc>
          <w:tcPr>
            <w:tcW w:w="1705" w:type="dxa"/>
          </w:tcPr>
          <w:p w14:paraId="269E96A3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66BE919B" w14:textId="77777777" w:rsidTr="00B75F19">
        <w:tc>
          <w:tcPr>
            <w:tcW w:w="851" w:type="dxa"/>
          </w:tcPr>
          <w:p w14:paraId="4FDE8D58" w14:textId="31BD2966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16</w:t>
            </w:r>
          </w:p>
        </w:tc>
        <w:tc>
          <w:tcPr>
            <w:tcW w:w="1134" w:type="dxa"/>
          </w:tcPr>
          <w:p w14:paraId="27E159BD" w14:textId="47E0E3FE" w:rsidR="009D4971" w:rsidRPr="00B75F19" w:rsidRDefault="009D4971">
            <w:pPr>
              <w:rPr>
                <w:rFonts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ν</m:t>
                </m:r>
              </m:oMath>
            </m:oMathPara>
          </w:p>
        </w:tc>
        <w:tc>
          <w:tcPr>
            <w:tcW w:w="4082" w:type="dxa"/>
          </w:tcPr>
          <w:p w14:paraId="0B3C694D" w14:textId="7C6EFCAA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)/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27A066F2" w14:textId="260ED14F" w:rsidR="009D4971" w:rsidRPr="00B75F19" w:rsidRDefault="00B75F19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0.5663592473117062</w:t>
            </w:r>
          </w:p>
        </w:tc>
        <w:tc>
          <w:tcPr>
            <w:tcW w:w="1705" w:type="dxa"/>
          </w:tcPr>
          <w:p w14:paraId="4F9A1FB0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  <w:tr w:rsidR="009D4971" w:rsidRPr="00B75F19" w14:paraId="09BA929F" w14:textId="77777777" w:rsidTr="00B75F19">
        <w:tc>
          <w:tcPr>
            <w:tcW w:w="851" w:type="dxa"/>
          </w:tcPr>
          <w:p w14:paraId="37E4CC03" w14:textId="6DED05F9" w:rsidR="009D4971" w:rsidRPr="00B75F19" w:rsidRDefault="009D4971" w:rsidP="00B75F19">
            <w:pPr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17</w:t>
            </w:r>
          </w:p>
        </w:tc>
        <w:tc>
          <w:tcPr>
            <w:tcW w:w="1134" w:type="dxa"/>
          </w:tcPr>
          <w:p w14:paraId="5F736DB9" w14:textId="2C064CE6" w:rsidR="009D4971" w:rsidRPr="00B75F19" w:rsidRDefault="009D4971">
            <w:pPr>
              <w:rPr>
                <w:rFonts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θ</m:t>
                </m:r>
              </m:oMath>
            </m:oMathPara>
          </w:p>
        </w:tc>
        <w:tc>
          <w:tcPr>
            <w:tcW w:w="4082" w:type="dxa"/>
          </w:tcPr>
          <w:p w14:paraId="6A453BDB" w14:textId="09386BBF" w:rsidR="009D4971" w:rsidRPr="00B75F19" w:rsidRDefault="00000000">
            <w:pPr>
              <w:rPr>
                <w:rFonts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g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g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7D161EBD" w14:textId="5E1408F9" w:rsidR="009D4971" w:rsidRPr="00B75F19" w:rsidRDefault="00B75F19" w:rsidP="00B75F19">
            <w:pPr>
              <w:jc w:val="left"/>
              <w:rPr>
                <w:rFonts w:cs="Times New Roman"/>
                <w:szCs w:val="21"/>
              </w:rPr>
            </w:pPr>
            <w:r w:rsidRPr="00B75F19">
              <w:rPr>
                <w:rFonts w:cs="Times New Roman"/>
                <w:szCs w:val="21"/>
              </w:rPr>
              <w:t>0.5629118666633182</w:t>
            </w:r>
          </w:p>
        </w:tc>
        <w:tc>
          <w:tcPr>
            <w:tcW w:w="1705" w:type="dxa"/>
          </w:tcPr>
          <w:p w14:paraId="54A6453A" w14:textId="77777777" w:rsidR="009D4971" w:rsidRPr="00B75F19" w:rsidRDefault="009D4971">
            <w:pPr>
              <w:rPr>
                <w:rFonts w:cs="Times New Roman"/>
                <w:szCs w:val="21"/>
              </w:rPr>
            </w:pPr>
          </w:p>
        </w:tc>
      </w:tr>
    </w:tbl>
    <w:p w14:paraId="185BCE59" w14:textId="77777777" w:rsidR="009D4971" w:rsidRPr="00B75F19" w:rsidRDefault="009D4971">
      <w:pPr>
        <w:rPr>
          <w:rFonts w:ascii="Times New Roman" w:hAnsi="Times New Roman" w:cs="Times New Roman"/>
          <w:szCs w:val="21"/>
        </w:rPr>
      </w:pPr>
    </w:p>
    <w:bookmarkEnd w:id="0"/>
    <w:p w14:paraId="6C2D0255" w14:textId="77777777" w:rsidR="009D4971" w:rsidRPr="00B75F19" w:rsidRDefault="009D4971">
      <w:pPr>
        <w:rPr>
          <w:rFonts w:ascii="Times New Roman" w:hAnsi="Times New Roman" w:cs="Times New Roman"/>
          <w:szCs w:val="21"/>
        </w:rPr>
      </w:pPr>
    </w:p>
    <w:p w14:paraId="6A0C579F" w14:textId="77777777" w:rsidR="009D4971" w:rsidRPr="00B75F19" w:rsidRDefault="009D4971">
      <w:pPr>
        <w:rPr>
          <w:rFonts w:ascii="Times New Roman" w:hAnsi="Times New Roman" w:cs="Times New Roman"/>
          <w:szCs w:val="21"/>
        </w:rPr>
      </w:pPr>
    </w:p>
    <w:p w14:paraId="32AE2681" w14:textId="77777777" w:rsidR="009D4971" w:rsidRPr="00B75F19" w:rsidRDefault="009D4971">
      <w:pPr>
        <w:rPr>
          <w:rFonts w:ascii="Times New Roman" w:hAnsi="Times New Roman" w:cs="Times New Roman"/>
          <w:szCs w:val="21"/>
        </w:rPr>
      </w:pPr>
    </w:p>
    <w:sectPr w:rsidR="009D4971" w:rsidRPr="00B75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C61"/>
    <w:rsid w:val="00204FAC"/>
    <w:rsid w:val="003549C1"/>
    <w:rsid w:val="003D2793"/>
    <w:rsid w:val="00463B93"/>
    <w:rsid w:val="004E5AA6"/>
    <w:rsid w:val="00503591"/>
    <w:rsid w:val="0054419F"/>
    <w:rsid w:val="005833E7"/>
    <w:rsid w:val="00606AB0"/>
    <w:rsid w:val="00675C9B"/>
    <w:rsid w:val="006C5267"/>
    <w:rsid w:val="006E7128"/>
    <w:rsid w:val="00727DBC"/>
    <w:rsid w:val="00883C61"/>
    <w:rsid w:val="009328C3"/>
    <w:rsid w:val="009A2F1D"/>
    <w:rsid w:val="009D4971"/>
    <w:rsid w:val="00A04EF9"/>
    <w:rsid w:val="00AD356D"/>
    <w:rsid w:val="00B3339E"/>
    <w:rsid w:val="00B75F19"/>
    <w:rsid w:val="00B847F4"/>
    <w:rsid w:val="00BF63B6"/>
    <w:rsid w:val="00CB7454"/>
    <w:rsid w:val="00E86F30"/>
    <w:rsid w:val="00E94E91"/>
    <w:rsid w:val="00ED0ACE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B2EF"/>
  <w15:chartTrackingRefBased/>
  <w15:docId w15:val="{05B0C596-6A9F-4415-BF73-C686E2CC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4">
    <w:name w:val="三线表"/>
    <w:basedOn w:val="a1"/>
    <w:uiPriority w:val="99"/>
    <w:rsid w:val="006C5267"/>
    <w:pPr>
      <w:kinsoku w:val="0"/>
      <w:overflowPunct w:val="0"/>
      <w:autoSpaceDE w:val="0"/>
      <w:autoSpaceDN w:val="0"/>
      <w:spacing w:line="360" w:lineRule="auto"/>
      <w:jc w:val="center"/>
    </w:pPr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5">
    <w:name w:val="Placeholder Text"/>
    <w:basedOn w:val="a0"/>
    <w:uiPriority w:val="99"/>
    <w:semiHidden/>
    <w:rsid w:val="00B3339E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A04EF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04EF9"/>
    <w:rPr>
      <w:rFonts w:ascii="Courier New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6C526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张登萍</dc:creator>
  <cp:keywords/>
  <dc:description/>
  <cp:lastModifiedBy>张登萍</cp:lastModifiedBy>
  <cp:revision>13</cp:revision>
  <dcterms:created xsi:type="dcterms:W3CDTF">2024-01-23T10:11:00Z</dcterms:created>
  <dcterms:modified xsi:type="dcterms:W3CDTF">2024-02-07T13:20:00Z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id="ll0snTqq"/&gt;&lt;style id="http://www.zotero.org/styles/journal-of-non-crystalline-solids" hasBibliography="1" bibliographyStyleHasBeenSet="0"/&gt;&lt;prefs&gt;&lt;pref name="fieldType" value="Field"/&gt;&lt;/prefs&gt;&lt;/d</vt:lpwstr>
  </property>
  <property fmtid="{D5CDD505-2E9C-101B-9397-08002B2CF9AE}" pid="3" name="ZOTERO_PREF_2">
    <vt:lpwstr>ata&gt;</vt:lpwstr>
  </property>
</Properties>
</file>