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3人チーム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使用Tool：Unity 2018.3.11f1, VisualStudio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製作期間：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2020年10月（35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Meiryo" w:cs="Meiryo" w:eastAsia="Meiryo" w:hAnsi="Meiryo"/>
          <w:sz w:val="21"/>
          <w:szCs w:val="21"/>
          <w:rtl w:val="0"/>
        </w:rPr>
        <w:t xml:space="preserve">プラットフォーム：PC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全体開発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担当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、UIデザイン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３Dランゲームで渋谷の雰囲気が感じられるようなコンセプト、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速度感が伝わるように企画し開発しました。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