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27EA" w14:textId="0B6F3EE3" w:rsidR="00BC0F57" w:rsidRPr="00DA7D34" w:rsidRDefault="00265398" w:rsidP="002760E7">
      <w:pPr>
        <w:spacing w:line="240" w:lineRule="auto"/>
        <w:jc w:val="center"/>
        <w:rPr>
          <w:rFonts w:cstheme="minorHAnsi"/>
          <w:sz w:val="36"/>
          <w:szCs w:val="36"/>
        </w:rPr>
      </w:pPr>
      <w:r w:rsidRPr="00DA7D34">
        <w:rPr>
          <w:rFonts w:cstheme="minorHAnsi"/>
          <w:sz w:val="36"/>
          <w:szCs w:val="36"/>
        </w:rPr>
        <w:t>PREDICTIVE ANALYSIS OF SEMICONDUCTOR MANUFACTURING USING MACHINE LEARNING</w:t>
      </w:r>
    </w:p>
    <w:p w14:paraId="330F93E6" w14:textId="4AAA3215" w:rsidR="00BC0F57" w:rsidRDefault="00BC0F57" w:rsidP="00265398">
      <w:pPr>
        <w:spacing w:line="480" w:lineRule="auto"/>
        <w:jc w:val="center"/>
        <w:rPr>
          <w:lang w:val="en-MY"/>
        </w:rPr>
      </w:pPr>
      <w:r>
        <w:rPr>
          <w:lang w:val="en-MY"/>
        </w:rPr>
        <w:t>Author: Hang Yong Jin</w:t>
      </w:r>
    </w:p>
    <w:p w14:paraId="3065FA8C" w14:textId="48D4B51D" w:rsidR="00BC0F57" w:rsidRPr="009C466A" w:rsidRDefault="00BC0F57" w:rsidP="009C466A">
      <w:pPr>
        <w:pStyle w:val="Style1"/>
      </w:pPr>
      <w:bookmarkStart w:id="0" w:name="_Toc202396450"/>
      <w:r w:rsidRPr="009C466A">
        <w:t>Abstract</w:t>
      </w:r>
      <w:bookmarkEnd w:id="0"/>
    </w:p>
    <w:p w14:paraId="29312902" w14:textId="71D59729" w:rsidR="005C4B48" w:rsidRDefault="00DA7D34" w:rsidP="002760E7">
      <w:pPr>
        <w:spacing w:line="480" w:lineRule="auto"/>
        <w:jc w:val="both"/>
      </w:pPr>
      <w:r w:rsidRPr="00DA7D34">
        <w:t xml:space="preserve">This project explores the application of various machine learning classifiers to a signal-based dataset for binary classification (Pass/Fail). The pipeline includes data cleaning, imputation, scaling, SMOTE balancing, PCA visualization, feature selection, and model evaluation. Five models—Random Forest, </w:t>
      </w:r>
      <w:proofErr w:type="spellStart"/>
      <w:r w:rsidRPr="00DA7D34">
        <w:t>XGBoost</w:t>
      </w:r>
      <w:proofErr w:type="spellEnd"/>
      <w:r w:rsidRPr="00DA7D34">
        <w:t xml:space="preserve">, SVM, KNN, and Naive Bayes—were trained and compared using metrics like accuracy, precision, recall, F1-score, and ROC AUC. Results show that Random Forest achieved the best overall balance, while Naive Bayes and KNN excelled in recall, making them suitable for use cases where detecting all positive instances is critical. The study highlights the trade-offs between accuracy and </w:t>
      </w:r>
      <w:proofErr w:type="gramStart"/>
      <w:r w:rsidRPr="00DA7D34">
        <w:t>recall</w:t>
      </w:r>
      <w:proofErr w:type="gramEnd"/>
      <w:r w:rsidRPr="00DA7D34">
        <w:t xml:space="preserve"> and suggests potential directions for future improvements.</w:t>
      </w:r>
      <w:r w:rsidR="005C4B48">
        <w:br w:type="page"/>
      </w:r>
    </w:p>
    <w:sdt>
      <w:sdtPr>
        <w:rPr>
          <w:rFonts w:asciiTheme="minorHAnsi" w:eastAsiaTheme="minorEastAsia" w:hAnsiTheme="minorHAnsi" w:cstheme="minorBidi"/>
          <w:color w:val="auto"/>
          <w:kern w:val="2"/>
          <w:sz w:val="24"/>
          <w:szCs w:val="24"/>
          <w:lang w:eastAsia="zh-CN"/>
          <w14:ligatures w14:val="standardContextual"/>
        </w:rPr>
        <w:id w:val="1349532921"/>
        <w:docPartObj>
          <w:docPartGallery w:val="Table of Contents"/>
          <w:docPartUnique/>
        </w:docPartObj>
      </w:sdtPr>
      <w:sdtEndPr>
        <w:rPr>
          <w:b/>
          <w:bCs/>
          <w:noProof/>
        </w:rPr>
      </w:sdtEndPr>
      <w:sdtContent>
        <w:p w14:paraId="14FE79BC" w14:textId="0B14399C" w:rsidR="005C4B48" w:rsidRDefault="005C4B48">
          <w:pPr>
            <w:pStyle w:val="TOCHeading"/>
          </w:pPr>
          <w:r>
            <w:t>Contents</w:t>
          </w:r>
        </w:p>
        <w:p w14:paraId="7639B769" w14:textId="77777777" w:rsidR="00265398" w:rsidRPr="00265398" w:rsidRDefault="00265398" w:rsidP="00265398">
          <w:pPr>
            <w:rPr>
              <w:lang w:eastAsia="en-US"/>
            </w:rPr>
          </w:pPr>
        </w:p>
        <w:p w14:paraId="46D5480F" w14:textId="7A67EAD3" w:rsidR="00DA7D34" w:rsidRDefault="005C4B48">
          <w:pPr>
            <w:pStyle w:val="TOC1"/>
            <w:tabs>
              <w:tab w:val="right" w:leader="dot" w:pos="8630"/>
            </w:tabs>
            <w:rPr>
              <w:noProof/>
              <w:lang w:val="en-MY"/>
            </w:rPr>
          </w:pPr>
          <w:r>
            <w:fldChar w:fldCharType="begin"/>
          </w:r>
          <w:r>
            <w:instrText xml:space="preserve"> TOC \o "1-3" \h \z \u </w:instrText>
          </w:r>
          <w:r>
            <w:fldChar w:fldCharType="separate"/>
          </w:r>
          <w:hyperlink w:anchor="_Toc202396450" w:history="1">
            <w:r w:rsidR="00DA7D34" w:rsidRPr="00B25C59">
              <w:rPr>
                <w:rStyle w:val="Hyperlink"/>
                <w:noProof/>
              </w:rPr>
              <w:t>Abstract</w:t>
            </w:r>
            <w:r w:rsidR="00DA7D34">
              <w:rPr>
                <w:noProof/>
                <w:webHidden/>
              </w:rPr>
              <w:tab/>
            </w:r>
            <w:r w:rsidR="00DA7D34">
              <w:rPr>
                <w:noProof/>
                <w:webHidden/>
              </w:rPr>
              <w:fldChar w:fldCharType="begin"/>
            </w:r>
            <w:r w:rsidR="00DA7D34">
              <w:rPr>
                <w:noProof/>
                <w:webHidden/>
              </w:rPr>
              <w:instrText xml:space="preserve"> PAGEREF _Toc202396450 \h </w:instrText>
            </w:r>
            <w:r w:rsidR="00DA7D34">
              <w:rPr>
                <w:noProof/>
                <w:webHidden/>
              </w:rPr>
            </w:r>
            <w:r w:rsidR="00DA7D34">
              <w:rPr>
                <w:noProof/>
                <w:webHidden/>
              </w:rPr>
              <w:fldChar w:fldCharType="separate"/>
            </w:r>
            <w:r w:rsidR="00DA7D34">
              <w:rPr>
                <w:noProof/>
                <w:webHidden/>
              </w:rPr>
              <w:t>1</w:t>
            </w:r>
            <w:r w:rsidR="00DA7D34">
              <w:rPr>
                <w:noProof/>
                <w:webHidden/>
              </w:rPr>
              <w:fldChar w:fldCharType="end"/>
            </w:r>
          </w:hyperlink>
        </w:p>
        <w:p w14:paraId="7F3A4328" w14:textId="03E7BB08" w:rsidR="00DA7D34" w:rsidRDefault="00DA7D34">
          <w:pPr>
            <w:pStyle w:val="TOC1"/>
            <w:tabs>
              <w:tab w:val="left" w:pos="480"/>
              <w:tab w:val="right" w:leader="dot" w:pos="8630"/>
            </w:tabs>
            <w:rPr>
              <w:noProof/>
              <w:lang w:val="en-MY"/>
            </w:rPr>
          </w:pPr>
          <w:hyperlink w:anchor="_Toc202396451" w:history="1">
            <w:r w:rsidRPr="00B25C59">
              <w:rPr>
                <w:rStyle w:val="Hyperlink"/>
                <w:noProof/>
              </w:rPr>
              <w:t>1.</w:t>
            </w:r>
            <w:r>
              <w:rPr>
                <w:noProof/>
                <w:lang w:val="en-MY"/>
              </w:rPr>
              <w:tab/>
            </w:r>
            <w:r w:rsidRPr="00B25C59">
              <w:rPr>
                <w:rStyle w:val="Hyperlink"/>
                <w:noProof/>
              </w:rPr>
              <w:t>Introduction</w:t>
            </w:r>
            <w:r>
              <w:rPr>
                <w:noProof/>
                <w:webHidden/>
              </w:rPr>
              <w:tab/>
            </w:r>
            <w:r>
              <w:rPr>
                <w:noProof/>
                <w:webHidden/>
              </w:rPr>
              <w:fldChar w:fldCharType="begin"/>
            </w:r>
            <w:r>
              <w:rPr>
                <w:noProof/>
                <w:webHidden/>
              </w:rPr>
              <w:instrText xml:space="preserve"> PAGEREF _Toc202396451 \h </w:instrText>
            </w:r>
            <w:r>
              <w:rPr>
                <w:noProof/>
                <w:webHidden/>
              </w:rPr>
            </w:r>
            <w:r>
              <w:rPr>
                <w:noProof/>
                <w:webHidden/>
              </w:rPr>
              <w:fldChar w:fldCharType="separate"/>
            </w:r>
            <w:r>
              <w:rPr>
                <w:noProof/>
                <w:webHidden/>
              </w:rPr>
              <w:t>3</w:t>
            </w:r>
            <w:r>
              <w:rPr>
                <w:noProof/>
                <w:webHidden/>
              </w:rPr>
              <w:fldChar w:fldCharType="end"/>
            </w:r>
          </w:hyperlink>
        </w:p>
        <w:p w14:paraId="792F6251" w14:textId="2C01CE9E" w:rsidR="00DA7D34" w:rsidRDefault="00DA7D34">
          <w:pPr>
            <w:pStyle w:val="TOC1"/>
            <w:tabs>
              <w:tab w:val="left" w:pos="720"/>
              <w:tab w:val="right" w:leader="dot" w:pos="8630"/>
            </w:tabs>
            <w:rPr>
              <w:noProof/>
              <w:lang w:val="en-MY"/>
            </w:rPr>
          </w:pPr>
          <w:hyperlink w:anchor="_Toc202396452" w:history="1">
            <w:r w:rsidRPr="00B25C59">
              <w:rPr>
                <w:rStyle w:val="Hyperlink"/>
                <w:noProof/>
              </w:rPr>
              <w:t>1.1.</w:t>
            </w:r>
            <w:r>
              <w:rPr>
                <w:noProof/>
                <w:lang w:val="en-MY"/>
              </w:rPr>
              <w:tab/>
            </w:r>
            <w:r w:rsidRPr="00B25C59">
              <w:rPr>
                <w:rStyle w:val="Hyperlink"/>
                <w:noProof/>
              </w:rPr>
              <w:t>Background Reading</w:t>
            </w:r>
            <w:r>
              <w:rPr>
                <w:noProof/>
                <w:webHidden/>
              </w:rPr>
              <w:tab/>
            </w:r>
            <w:r>
              <w:rPr>
                <w:noProof/>
                <w:webHidden/>
              </w:rPr>
              <w:fldChar w:fldCharType="begin"/>
            </w:r>
            <w:r>
              <w:rPr>
                <w:noProof/>
                <w:webHidden/>
              </w:rPr>
              <w:instrText xml:space="preserve"> PAGEREF _Toc202396452 \h </w:instrText>
            </w:r>
            <w:r>
              <w:rPr>
                <w:noProof/>
                <w:webHidden/>
              </w:rPr>
            </w:r>
            <w:r>
              <w:rPr>
                <w:noProof/>
                <w:webHidden/>
              </w:rPr>
              <w:fldChar w:fldCharType="separate"/>
            </w:r>
            <w:r>
              <w:rPr>
                <w:noProof/>
                <w:webHidden/>
              </w:rPr>
              <w:t>3</w:t>
            </w:r>
            <w:r>
              <w:rPr>
                <w:noProof/>
                <w:webHidden/>
              </w:rPr>
              <w:fldChar w:fldCharType="end"/>
            </w:r>
          </w:hyperlink>
        </w:p>
        <w:p w14:paraId="29DBC952" w14:textId="75F75513" w:rsidR="00DA7D34" w:rsidRDefault="00DA7D34">
          <w:pPr>
            <w:pStyle w:val="TOC1"/>
            <w:tabs>
              <w:tab w:val="left" w:pos="720"/>
              <w:tab w:val="right" w:leader="dot" w:pos="8630"/>
            </w:tabs>
            <w:rPr>
              <w:noProof/>
              <w:lang w:val="en-MY"/>
            </w:rPr>
          </w:pPr>
          <w:hyperlink w:anchor="_Toc202396453" w:history="1">
            <w:r w:rsidRPr="00B25C59">
              <w:rPr>
                <w:rStyle w:val="Hyperlink"/>
                <w:noProof/>
              </w:rPr>
              <w:t>1.2.</w:t>
            </w:r>
            <w:r>
              <w:rPr>
                <w:noProof/>
                <w:lang w:val="en-MY"/>
              </w:rPr>
              <w:tab/>
            </w:r>
            <w:r w:rsidRPr="00B25C59">
              <w:rPr>
                <w:rStyle w:val="Hyperlink"/>
                <w:noProof/>
              </w:rPr>
              <w:t>Problem Statement</w:t>
            </w:r>
            <w:r>
              <w:rPr>
                <w:noProof/>
                <w:webHidden/>
              </w:rPr>
              <w:tab/>
            </w:r>
            <w:r>
              <w:rPr>
                <w:noProof/>
                <w:webHidden/>
              </w:rPr>
              <w:fldChar w:fldCharType="begin"/>
            </w:r>
            <w:r>
              <w:rPr>
                <w:noProof/>
                <w:webHidden/>
              </w:rPr>
              <w:instrText xml:space="preserve"> PAGEREF _Toc202396453 \h </w:instrText>
            </w:r>
            <w:r>
              <w:rPr>
                <w:noProof/>
                <w:webHidden/>
              </w:rPr>
            </w:r>
            <w:r>
              <w:rPr>
                <w:noProof/>
                <w:webHidden/>
              </w:rPr>
              <w:fldChar w:fldCharType="separate"/>
            </w:r>
            <w:r>
              <w:rPr>
                <w:noProof/>
                <w:webHidden/>
              </w:rPr>
              <w:t>3</w:t>
            </w:r>
            <w:r>
              <w:rPr>
                <w:noProof/>
                <w:webHidden/>
              </w:rPr>
              <w:fldChar w:fldCharType="end"/>
            </w:r>
          </w:hyperlink>
        </w:p>
        <w:p w14:paraId="6FC7070F" w14:textId="6AE7D2FD" w:rsidR="00DA7D34" w:rsidRDefault="00DA7D34">
          <w:pPr>
            <w:pStyle w:val="TOC1"/>
            <w:tabs>
              <w:tab w:val="left" w:pos="720"/>
              <w:tab w:val="right" w:leader="dot" w:pos="8630"/>
            </w:tabs>
            <w:rPr>
              <w:noProof/>
              <w:lang w:val="en-MY"/>
            </w:rPr>
          </w:pPr>
          <w:hyperlink w:anchor="_Toc202396454" w:history="1">
            <w:r w:rsidRPr="00B25C59">
              <w:rPr>
                <w:rStyle w:val="Hyperlink"/>
                <w:noProof/>
              </w:rPr>
              <w:t>1.3.</w:t>
            </w:r>
            <w:r>
              <w:rPr>
                <w:noProof/>
                <w:lang w:val="en-MY"/>
              </w:rPr>
              <w:tab/>
            </w:r>
            <w:r w:rsidRPr="00B25C59">
              <w:rPr>
                <w:rStyle w:val="Hyperlink"/>
                <w:noProof/>
              </w:rPr>
              <w:t>Objectives</w:t>
            </w:r>
            <w:r>
              <w:rPr>
                <w:noProof/>
                <w:webHidden/>
              </w:rPr>
              <w:tab/>
            </w:r>
            <w:r>
              <w:rPr>
                <w:noProof/>
                <w:webHidden/>
              </w:rPr>
              <w:fldChar w:fldCharType="begin"/>
            </w:r>
            <w:r>
              <w:rPr>
                <w:noProof/>
                <w:webHidden/>
              </w:rPr>
              <w:instrText xml:space="preserve"> PAGEREF _Toc202396454 \h </w:instrText>
            </w:r>
            <w:r>
              <w:rPr>
                <w:noProof/>
                <w:webHidden/>
              </w:rPr>
            </w:r>
            <w:r>
              <w:rPr>
                <w:noProof/>
                <w:webHidden/>
              </w:rPr>
              <w:fldChar w:fldCharType="separate"/>
            </w:r>
            <w:r>
              <w:rPr>
                <w:noProof/>
                <w:webHidden/>
              </w:rPr>
              <w:t>4</w:t>
            </w:r>
            <w:r>
              <w:rPr>
                <w:noProof/>
                <w:webHidden/>
              </w:rPr>
              <w:fldChar w:fldCharType="end"/>
            </w:r>
          </w:hyperlink>
        </w:p>
        <w:p w14:paraId="4166B419" w14:textId="4D128876" w:rsidR="00DA7D34" w:rsidRDefault="00DA7D34">
          <w:pPr>
            <w:pStyle w:val="TOC1"/>
            <w:tabs>
              <w:tab w:val="left" w:pos="480"/>
              <w:tab w:val="right" w:leader="dot" w:pos="8630"/>
            </w:tabs>
            <w:rPr>
              <w:noProof/>
              <w:lang w:val="en-MY"/>
            </w:rPr>
          </w:pPr>
          <w:hyperlink w:anchor="_Toc202396455" w:history="1">
            <w:r w:rsidRPr="00B25C59">
              <w:rPr>
                <w:rStyle w:val="Hyperlink"/>
                <w:noProof/>
              </w:rPr>
              <w:t>2.</w:t>
            </w:r>
            <w:r>
              <w:rPr>
                <w:noProof/>
                <w:lang w:val="en-MY"/>
              </w:rPr>
              <w:tab/>
            </w:r>
            <w:r w:rsidRPr="00B25C59">
              <w:rPr>
                <w:rStyle w:val="Hyperlink"/>
                <w:noProof/>
              </w:rPr>
              <w:t>Methodology</w:t>
            </w:r>
            <w:r>
              <w:rPr>
                <w:noProof/>
                <w:webHidden/>
              </w:rPr>
              <w:tab/>
            </w:r>
            <w:r>
              <w:rPr>
                <w:noProof/>
                <w:webHidden/>
              </w:rPr>
              <w:fldChar w:fldCharType="begin"/>
            </w:r>
            <w:r>
              <w:rPr>
                <w:noProof/>
                <w:webHidden/>
              </w:rPr>
              <w:instrText xml:space="preserve"> PAGEREF _Toc202396455 \h </w:instrText>
            </w:r>
            <w:r>
              <w:rPr>
                <w:noProof/>
                <w:webHidden/>
              </w:rPr>
            </w:r>
            <w:r>
              <w:rPr>
                <w:noProof/>
                <w:webHidden/>
              </w:rPr>
              <w:fldChar w:fldCharType="separate"/>
            </w:r>
            <w:r>
              <w:rPr>
                <w:noProof/>
                <w:webHidden/>
              </w:rPr>
              <w:t>4</w:t>
            </w:r>
            <w:r>
              <w:rPr>
                <w:noProof/>
                <w:webHidden/>
              </w:rPr>
              <w:fldChar w:fldCharType="end"/>
            </w:r>
          </w:hyperlink>
        </w:p>
        <w:p w14:paraId="1C18016B" w14:textId="26364F02" w:rsidR="00DA7D34" w:rsidRDefault="00DA7D34">
          <w:pPr>
            <w:pStyle w:val="TOC1"/>
            <w:tabs>
              <w:tab w:val="left" w:pos="720"/>
              <w:tab w:val="right" w:leader="dot" w:pos="8630"/>
            </w:tabs>
            <w:rPr>
              <w:noProof/>
              <w:lang w:val="en-MY"/>
            </w:rPr>
          </w:pPr>
          <w:hyperlink w:anchor="_Toc202396456" w:history="1">
            <w:r w:rsidRPr="00B25C59">
              <w:rPr>
                <w:rStyle w:val="Hyperlink"/>
                <w:noProof/>
              </w:rPr>
              <w:t>2.1.</w:t>
            </w:r>
            <w:r>
              <w:rPr>
                <w:noProof/>
                <w:lang w:val="en-MY"/>
              </w:rPr>
              <w:tab/>
            </w:r>
            <w:r w:rsidRPr="00B25C59">
              <w:rPr>
                <w:rStyle w:val="Hyperlink"/>
                <w:noProof/>
              </w:rPr>
              <w:t>Overview</w:t>
            </w:r>
            <w:r>
              <w:rPr>
                <w:noProof/>
                <w:webHidden/>
              </w:rPr>
              <w:tab/>
            </w:r>
            <w:r>
              <w:rPr>
                <w:noProof/>
                <w:webHidden/>
              </w:rPr>
              <w:fldChar w:fldCharType="begin"/>
            </w:r>
            <w:r>
              <w:rPr>
                <w:noProof/>
                <w:webHidden/>
              </w:rPr>
              <w:instrText xml:space="preserve"> PAGEREF _Toc202396456 \h </w:instrText>
            </w:r>
            <w:r>
              <w:rPr>
                <w:noProof/>
                <w:webHidden/>
              </w:rPr>
            </w:r>
            <w:r>
              <w:rPr>
                <w:noProof/>
                <w:webHidden/>
              </w:rPr>
              <w:fldChar w:fldCharType="separate"/>
            </w:r>
            <w:r>
              <w:rPr>
                <w:noProof/>
                <w:webHidden/>
              </w:rPr>
              <w:t>4</w:t>
            </w:r>
            <w:r>
              <w:rPr>
                <w:noProof/>
                <w:webHidden/>
              </w:rPr>
              <w:fldChar w:fldCharType="end"/>
            </w:r>
          </w:hyperlink>
        </w:p>
        <w:p w14:paraId="5FFB33A5" w14:textId="684E71D8" w:rsidR="00DA7D34" w:rsidRDefault="00DA7D34">
          <w:pPr>
            <w:pStyle w:val="TOC1"/>
            <w:tabs>
              <w:tab w:val="left" w:pos="720"/>
              <w:tab w:val="right" w:leader="dot" w:pos="8630"/>
            </w:tabs>
            <w:rPr>
              <w:noProof/>
              <w:lang w:val="en-MY"/>
            </w:rPr>
          </w:pPr>
          <w:hyperlink w:anchor="_Toc202396457" w:history="1">
            <w:r w:rsidRPr="00B25C59">
              <w:rPr>
                <w:rStyle w:val="Hyperlink"/>
                <w:noProof/>
              </w:rPr>
              <w:t>2.2.</w:t>
            </w:r>
            <w:r>
              <w:rPr>
                <w:noProof/>
                <w:lang w:val="en-MY"/>
              </w:rPr>
              <w:tab/>
            </w:r>
            <w:r w:rsidRPr="00B25C59">
              <w:rPr>
                <w:rStyle w:val="Hyperlink"/>
                <w:noProof/>
              </w:rPr>
              <w:t>Dataset Description</w:t>
            </w:r>
            <w:r>
              <w:rPr>
                <w:noProof/>
                <w:webHidden/>
              </w:rPr>
              <w:tab/>
            </w:r>
            <w:r>
              <w:rPr>
                <w:noProof/>
                <w:webHidden/>
              </w:rPr>
              <w:fldChar w:fldCharType="begin"/>
            </w:r>
            <w:r>
              <w:rPr>
                <w:noProof/>
                <w:webHidden/>
              </w:rPr>
              <w:instrText xml:space="preserve"> PAGEREF _Toc202396457 \h </w:instrText>
            </w:r>
            <w:r>
              <w:rPr>
                <w:noProof/>
                <w:webHidden/>
              </w:rPr>
            </w:r>
            <w:r>
              <w:rPr>
                <w:noProof/>
                <w:webHidden/>
              </w:rPr>
              <w:fldChar w:fldCharType="separate"/>
            </w:r>
            <w:r>
              <w:rPr>
                <w:noProof/>
                <w:webHidden/>
              </w:rPr>
              <w:t>4</w:t>
            </w:r>
            <w:r>
              <w:rPr>
                <w:noProof/>
                <w:webHidden/>
              </w:rPr>
              <w:fldChar w:fldCharType="end"/>
            </w:r>
          </w:hyperlink>
        </w:p>
        <w:p w14:paraId="42F92F9C" w14:textId="50694765" w:rsidR="00DA7D34" w:rsidRDefault="00DA7D34">
          <w:pPr>
            <w:pStyle w:val="TOC1"/>
            <w:tabs>
              <w:tab w:val="left" w:pos="720"/>
              <w:tab w:val="right" w:leader="dot" w:pos="8630"/>
            </w:tabs>
            <w:rPr>
              <w:noProof/>
              <w:lang w:val="en-MY"/>
            </w:rPr>
          </w:pPr>
          <w:hyperlink w:anchor="_Toc202396458" w:history="1">
            <w:r w:rsidRPr="00B25C59">
              <w:rPr>
                <w:rStyle w:val="Hyperlink"/>
                <w:noProof/>
              </w:rPr>
              <w:t>2.3.</w:t>
            </w:r>
            <w:r>
              <w:rPr>
                <w:noProof/>
                <w:lang w:val="en-MY"/>
              </w:rPr>
              <w:tab/>
            </w:r>
            <w:r w:rsidRPr="00B25C59">
              <w:rPr>
                <w:rStyle w:val="Hyperlink"/>
                <w:noProof/>
              </w:rPr>
              <w:t>Assumption</w:t>
            </w:r>
            <w:r>
              <w:rPr>
                <w:noProof/>
                <w:webHidden/>
              </w:rPr>
              <w:tab/>
            </w:r>
            <w:r>
              <w:rPr>
                <w:noProof/>
                <w:webHidden/>
              </w:rPr>
              <w:fldChar w:fldCharType="begin"/>
            </w:r>
            <w:r>
              <w:rPr>
                <w:noProof/>
                <w:webHidden/>
              </w:rPr>
              <w:instrText xml:space="preserve"> PAGEREF _Toc202396458 \h </w:instrText>
            </w:r>
            <w:r>
              <w:rPr>
                <w:noProof/>
                <w:webHidden/>
              </w:rPr>
            </w:r>
            <w:r>
              <w:rPr>
                <w:noProof/>
                <w:webHidden/>
              </w:rPr>
              <w:fldChar w:fldCharType="separate"/>
            </w:r>
            <w:r>
              <w:rPr>
                <w:noProof/>
                <w:webHidden/>
              </w:rPr>
              <w:t>5</w:t>
            </w:r>
            <w:r>
              <w:rPr>
                <w:noProof/>
                <w:webHidden/>
              </w:rPr>
              <w:fldChar w:fldCharType="end"/>
            </w:r>
          </w:hyperlink>
        </w:p>
        <w:p w14:paraId="6CA45860" w14:textId="711ADA53" w:rsidR="00DA7D34" w:rsidRDefault="00DA7D34">
          <w:pPr>
            <w:pStyle w:val="TOC1"/>
            <w:tabs>
              <w:tab w:val="left" w:pos="720"/>
              <w:tab w:val="right" w:leader="dot" w:pos="8630"/>
            </w:tabs>
            <w:rPr>
              <w:noProof/>
              <w:lang w:val="en-MY"/>
            </w:rPr>
          </w:pPr>
          <w:hyperlink w:anchor="_Toc202396459" w:history="1">
            <w:r w:rsidRPr="00B25C59">
              <w:rPr>
                <w:rStyle w:val="Hyperlink"/>
                <w:noProof/>
              </w:rPr>
              <w:t>2.4.</w:t>
            </w:r>
            <w:r>
              <w:rPr>
                <w:noProof/>
                <w:lang w:val="en-MY"/>
              </w:rPr>
              <w:tab/>
            </w:r>
            <w:r w:rsidRPr="00B25C59">
              <w:rPr>
                <w:rStyle w:val="Hyperlink"/>
                <w:noProof/>
              </w:rPr>
              <w:t>Architecture Diagram</w:t>
            </w:r>
            <w:r>
              <w:rPr>
                <w:noProof/>
                <w:webHidden/>
              </w:rPr>
              <w:tab/>
            </w:r>
            <w:r>
              <w:rPr>
                <w:noProof/>
                <w:webHidden/>
              </w:rPr>
              <w:fldChar w:fldCharType="begin"/>
            </w:r>
            <w:r>
              <w:rPr>
                <w:noProof/>
                <w:webHidden/>
              </w:rPr>
              <w:instrText xml:space="preserve"> PAGEREF _Toc202396459 \h </w:instrText>
            </w:r>
            <w:r>
              <w:rPr>
                <w:noProof/>
                <w:webHidden/>
              </w:rPr>
            </w:r>
            <w:r>
              <w:rPr>
                <w:noProof/>
                <w:webHidden/>
              </w:rPr>
              <w:fldChar w:fldCharType="separate"/>
            </w:r>
            <w:r>
              <w:rPr>
                <w:noProof/>
                <w:webHidden/>
              </w:rPr>
              <w:t>6</w:t>
            </w:r>
            <w:r>
              <w:rPr>
                <w:noProof/>
                <w:webHidden/>
              </w:rPr>
              <w:fldChar w:fldCharType="end"/>
            </w:r>
          </w:hyperlink>
        </w:p>
        <w:p w14:paraId="77DF3982" w14:textId="00475716" w:rsidR="00DA7D34" w:rsidRDefault="00DA7D34">
          <w:pPr>
            <w:pStyle w:val="TOC1"/>
            <w:tabs>
              <w:tab w:val="left" w:pos="480"/>
              <w:tab w:val="right" w:leader="dot" w:pos="8630"/>
            </w:tabs>
            <w:rPr>
              <w:noProof/>
              <w:lang w:val="en-MY"/>
            </w:rPr>
          </w:pPr>
          <w:hyperlink w:anchor="_Toc202396460" w:history="1">
            <w:r w:rsidRPr="00B25C59">
              <w:rPr>
                <w:rStyle w:val="Hyperlink"/>
                <w:noProof/>
              </w:rPr>
              <w:t>3.</w:t>
            </w:r>
            <w:r>
              <w:rPr>
                <w:noProof/>
                <w:lang w:val="en-MY"/>
              </w:rPr>
              <w:tab/>
            </w:r>
            <w:r w:rsidRPr="00B25C59">
              <w:rPr>
                <w:rStyle w:val="Hyperlink"/>
                <w:noProof/>
              </w:rPr>
              <w:t>Result and Evaluation</w:t>
            </w:r>
            <w:r>
              <w:rPr>
                <w:noProof/>
                <w:webHidden/>
              </w:rPr>
              <w:tab/>
            </w:r>
            <w:r>
              <w:rPr>
                <w:noProof/>
                <w:webHidden/>
              </w:rPr>
              <w:fldChar w:fldCharType="begin"/>
            </w:r>
            <w:r>
              <w:rPr>
                <w:noProof/>
                <w:webHidden/>
              </w:rPr>
              <w:instrText xml:space="preserve"> PAGEREF _Toc202396460 \h </w:instrText>
            </w:r>
            <w:r>
              <w:rPr>
                <w:noProof/>
                <w:webHidden/>
              </w:rPr>
            </w:r>
            <w:r>
              <w:rPr>
                <w:noProof/>
                <w:webHidden/>
              </w:rPr>
              <w:fldChar w:fldCharType="separate"/>
            </w:r>
            <w:r>
              <w:rPr>
                <w:noProof/>
                <w:webHidden/>
              </w:rPr>
              <w:t>7</w:t>
            </w:r>
            <w:r>
              <w:rPr>
                <w:noProof/>
                <w:webHidden/>
              </w:rPr>
              <w:fldChar w:fldCharType="end"/>
            </w:r>
          </w:hyperlink>
        </w:p>
        <w:p w14:paraId="49AE19F3" w14:textId="1C48DC4C" w:rsidR="00DA7D34" w:rsidRDefault="00DA7D34">
          <w:pPr>
            <w:pStyle w:val="TOC1"/>
            <w:tabs>
              <w:tab w:val="left" w:pos="720"/>
              <w:tab w:val="right" w:leader="dot" w:pos="8630"/>
            </w:tabs>
            <w:rPr>
              <w:noProof/>
              <w:lang w:val="en-MY"/>
            </w:rPr>
          </w:pPr>
          <w:hyperlink w:anchor="_Toc202396461" w:history="1">
            <w:r w:rsidRPr="00B25C59">
              <w:rPr>
                <w:rStyle w:val="Hyperlink"/>
                <w:noProof/>
              </w:rPr>
              <w:t>3.1.</w:t>
            </w:r>
            <w:r>
              <w:rPr>
                <w:noProof/>
                <w:lang w:val="en-MY"/>
              </w:rPr>
              <w:tab/>
            </w:r>
            <w:r w:rsidRPr="00B25C59">
              <w:rPr>
                <w:rStyle w:val="Hyperlink"/>
                <w:noProof/>
              </w:rPr>
              <w:t>Data Insights</w:t>
            </w:r>
            <w:r>
              <w:rPr>
                <w:noProof/>
                <w:webHidden/>
              </w:rPr>
              <w:tab/>
            </w:r>
            <w:r>
              <w:rPr>
                <w:noProof/>
                <w:webHidden/>
              </w:rPr>
              <w:fldChar w:fldCharType="begin"/>
            </w:r>
            <w:r>
              <w:rPr>
                <w:noProof/>
                <w:webHidden/>
              </w:rPr>
              <w:instrText xml:space="preserve"> PAGEREF _Toc202396461 \h </w:instrText>
            </w:r>
            <w:r>
              <w:rPr>
                <w:noProof/>
                <w:webHidden/>
              </w:rPr>
            </w:r>
            <w:r>
              <w:rPr>
                <w:noProof/>
                <w:webHidden/>
              </w:rPr>
              <w:fldChar w:fldCharType="separate"/>
            </w:r>
            <w:r>
              <w:rPr>
                <w:noProof/>
                <w:webHidden/>
              </w:rPr>
              <w:t>7</w:t>
            </w:r>
            <w:r>
              <w:rPr>
                <w:noProof/>
                <w:webHidden/>
              </w:rPr>
              <w:fldChar w:fldCharType="end"/>
            </w:r>
          </w:hyperlink>
        </w:p>
        <w:p w14:paraId="37266482" w14:textId="293D1BC7" w:rsidR="00DA7D34" w:rsidRDefault="00DA7D34">
          <w:pPr>
            <w:pStyle w:val="TOC1"/>
            <w:tabs>
              <w:tab w:val="left" w:pos="720"/>
              <w:tab w:val="right" w:leader="dot" w:pos="8630"/>
            </w:tabs>
            <w:rPr>
              <w:noProof/>
              <w:lang w:val="en-MY"/>
            </w:rPr>
          </w:pPr>
          <w:hyperlink w:anchor="_Toc202396462" w:history="1">
            <w:r w:rsidRPr="00B25C59">
              <w:rPr>
                <w:rStyle w:val="Hyperlink"/>
                <w:noProof/>
              </w:rPr>
              <w:t>3.2.</w:t>
            </w:r>
            <w:r>
              <w:rPr>
                <w:noProof/>
                <w:lang w:val="en-MY"/>
              </w:rPr>
              <w:tab/>
            </w:r>
            <w:r w:rsidRPr="00B25C59">
              <w:rPr>
                <w:rStyle w:val="Hyperlink"/>
                <w:noProof/>
              </w:rPr>
              <w:t>Model Comparison Table</w:t>
            </w:r>
            <w:r>
              <w:rPr>
                <w:noProof/>
                <w:webHidden/>
              </w:rPr>
              <w:tab/>
            </w:r>
            <w:r>
              <w:rPr>
                <w:noProof/>
                <w:webHidden/>
              </w:rPr>
              <w:fldChar w:fldCharType="begin"/>
            </w:r>
            <w:r>
              <w:rPr>
                <w:noProof/>
                <w:webHidden/>
              </w:rPr>
              <w:instrText xml:space="preserve"> PAGEREF _Toc202396462 \h </w:instrText>
            </w:r>
            <w:r>
              <w:rPr>
                <w:noProof/>
                <w:webHidden/>
              </w:rPr>
            </w:r>
            <w:r>
              <w:rPr>
                <w:noProof/>
                <w:webHidden/>
              </w:rPr>
              <w:fldChar w:fldCharType="separate"/>
            </w:r>
            <w:r>
              <w:rPr>
                <w:noProof/>
                <w:webHidden/>
              </w:rPr>
              <w:t>7</w:t>
            </w:r>
            <w:r>
              <w:rPr>
                <w:noProof/>
                <w:webHidden/>
              </w:rPr>
              <w:fldChar w:fldCharType="end"/>
            </w:r>
          </w:hyperlink>
        </w:p>
        <w:p w14:paraId="56EA91E9" w14:textId="716B3FE0" w:rsidR="00DA7D34" w:rsidRDefault="00DA7D34">
          <w:pPr>
            <w:pStyle w:val="TOC1"/>
            <w:tabs>
              <w:tab w:val="left" w:pos="720"/>
              <w:tab w:val="right" w:leader="dot" w:pos="8630"/>
            </w:tabs>
            <w:rPr>
              <w:noProof/>
              <w:lang w:val="en-MY"/>
            </w:rPr>
          </w:pPr>
          <w:hyperlink w:anchor="_Toc202396463" w:history="1">
            <w:r w:rsidRPr="00B25C59">
              <w:rPr>
                <w:rStyle w:val="Hyperlink"/>
                <w:noProof/>
              </w:rPr>
              <w:t>3.3.</w:t>
            </w:r>
            <w:r>
              <w:rPr>
                <w:noProof/>
                <w:lang w:val="en-MY"/>
              </w:rPr>
              <w:tab/>
            </w:r>
            <w:r w:rsidRPr="00B25C59">
              <w:rPr>
                <w:rStyle w:val="Hyperlink"/>
                <w:noProof/>
              </w:rPr>
              <w:t>Key Result</w:t>
            </w:r>
            <w:r>
              <w:rPr>
                <w:noProof/>
                <w:webHidden/>
              </w:rPr>
              <w:tab/>
            </w:r>
            <w:r>
              <w:rPr>
                <w:noProof/>
                <w:webHidden/>
              </w:rPr>
              <w:fldChar w:fldCharType="begin"/>
            </w:r>
            <w:r>
              <w:rPr>
                <w:noProof/>
                <w:webHidden/>
              </w:rPr>
              <w:instrText xml:space="preserve"> PAGEREF _Toc202396463 \h </w:instrText>
            </w:r>
            <w:r>
              <w:rPr>
                <w:noProof/>
                <w:webHidden/>
              </w:rPr>
            </w:r>
            <w:r>
              <w:rPr>
                <w:noProof/>
                <w:webHidden/>
              </w:rPr>
              <w:fldChar w:fldCharType="separate"/>
            </w:r>
            <w:r>
              <w:rPr>
                <w:noProof/>
                <w:webHidden/>
              </w:rPr>
              <w:t>8</w:t>
            </w:r>
            <w:r>
              <w:rPr>
                <w:noProof/>
                <w:webHidden/>
              </w:rPr>
              <w:fldChar w:fldCharType="end"/>
            </w:r>
          </w:hyperlink>
        </w:p>
        <w:p w14:paraId="7FEC8ACE" w14:textId="1E769885" w:rsidR="00DA7D34" w:rsidRDefault="00DA7D34">
          <w:pPr>
            <w:pStyle w:val="TOC1"/>
            <w:tabs>
              <w:tab w:val="left" w:pos="720"/>
              <w:tab w:val="right" w:leader="dot" w:pos="8630"/>
            </w:tabs>
            <w:rPr>
              <w:noProof/>
              <w:lang w:val="en-MY"/>
            </w:rPr>
          </w:pPr>
          <w:hyperlink w:anchor="_Toc202396464" w:history="1">
            <w:r w:rsidRPr="00B25C59">
              <w:rPr>
                <w:rStyle w:val="Hyperlink"/>
                <w:noProof/>
              </w:rPr>
              <w:t>3.4.</w:t>
            </w:r>
            <w:r>
              <w:rPr>
                <w:noProof/>
                <w:lang w:val="en-MY"/>
              </w:rPr>
              <w:tab/>
            </w:r>
            <w:r w:rsidRPr="00B25C59">
              <w:rPr>
                <w:rStyle w:val="Hyperlink"/>
                <w:noProof/>
              </w:rPr>
              <w:t>Future Work</w:t>
            </w:r>
            <w:r>
              <w:rPr>
                <w:noProof/>
                <w:webHidden/>
              </w:rPr>
              <w:tab/>
            </w:r>
            <w:r>
              <w:rPr>
                <w:noProof/>
                <w:webHidden/>
              </w:rPr>
              <w:fldChar w:fldCharType="begin"/>
            </w:r>
            <w:r>
              <w:rPr>
                <w:noProof/>
                <w:webHidden/>
              </w:rPr>
              <w:instrText xml:space="preserve"> PAGEREF _Toc202396464 \h </w:instrText>
            </w:r>
            <w:r>
              <w:rPr>
                <w:noProof/>
                <w:webHidden/>
              </w:rPr>
            </w:r>
            <w:r>
              <w:rPr>
                <w:noProof/>
                <w:webHidden/>
              </w:rPr>
              <w:fldChar w:fldCharType="separate"/>
            </w:r>
            <w:r>
              <w:rPr>
                <w:noProof/>
                <w:webHidden/>
              </w:rPr>
              <w:t>9</w:t>
            </w:r>
            <w:r>
              <w:rPr>
                <w:noProof/>
                <w:webHidden/>
              </w:rPr>
              <w:fldChar w:fldCharType="end"/>
            </w:r>
          </w:hyperlink>
        </w:p>
        <w:p w14:paraId="30960802" w14:textId="321E1171" w:rsidR="00DA7D34" w:rsidRDefault="00DA7D34">
          <w:pPr>
            <w:pStyle w:val="TOC1"/>
            <w:tabs>
              <w:tab w:val="left" w:pos="480"/>
              <w:tab w:val="right" w:leader="dot" w:pos="8630"/>
            </w:tabs>
            <w:rPr>
              <w:noProof/>
              <w:lang w:val="en-MY"/>
            </w:rPr>
          </w:pPr>
          <w:hyperlink w:anchor="_Toc202396465" w:history="1">
            <w:r w:rsidRPr="00B25C59">
              <w:rPr>
                <w:rStyle w:val="Hyperlink"/>
                <w:noProof/>
              </w:rPr>
              <w:t>4.</w:t>
            </w:r>
            <w:r>
              <w:rPr>
                <w:noProof/>
                <w:lang w:val="en-MY"/>
              </w:rPr>
              <w:tab/>
            </w:r>
            <w:r w:rsidRPr="00B25C59">
              <w:rPr>
                <w:rStyle w:val="Hyperlink"/>
                <w:noProof/>
              </w:rPr>
              <w:t>Conclusion</w:t>
            </w:r>
            <w:r>
              <w:rPr>
                <w:noProof/>
                <w:webHidden/>
              </w:rPr>
              <w:tab/>
            </w:r>
            <w:r>
              <w:rPr>
                <w:noProof/>
                <w:webHidden/>
              </w:rPr>
              <w:fldChar w:fldCharType="begin"/>
            </w:r>
            <w:r>
              <w:rPr>
                <w:noProof/>
                <w:webHidden/>
              </w:rPr>
              <w:instrText xml:space="preserve"> PAGEREF _Toc202396465 \h </w:instrText>
            </w:r>
            <w:r>
              <w:rPr>
                <w:noProof/>
                <w:webHidden/>
              </w:rPr>
            </w:r>
            <w:r>
              <w:rPr>
                <w:noProof/>
                <w:webHidden/>
              </w:rPr>
              <w:fldChar w:fldCharType="separate"/>
            </w:r>
            <w:r>
              <w:rPr>
                <w:noProof/>
                <w:webHidden/>
              </w:rPr>
              <w:t>10</w:t>
            </w:r>
            <w:r>
              <w:rPr>
                <w:noProof/>
                <w:webHidden/>
              </w:rPr>
              <w:fldChar w:fldCharType="end"/>
            </w:r>
          </w:hyperlink>
        </w:p>
        <w:p w14:paraId="06BE0248" w14:textId="1985F846" w:rsidR="00DA7D34" w:rsidRDefault="00DA7D34">
          <w:pPr>
            <w:pStyle w:val="TOC1"/>
            <w:tabs>
              <w:tab w:val="left" w:pos="480"/>
              <w:tab w:val="right" w:leader="dot" w:pos="8630"/>
            </w:tabs>
            <w:rPr>
              <w:noProof/>
              <w:lang w:val="en-MY"/>
            </w:rPr>
          </w:pPr>
          <w:hyperlink w:anchor="_Toc202396466" w:history="1">
            <w:r w:rsidRPr="00B25C59">
              <w:rPr>
                <w:rStyle w:val="Hyperlink"/>
                <w:noProof/>
              </w:rPr>
              <w:t>5.</w:t>
            </w:r>
            <w:r>
              <w:rPr>
                <w:noProof/>
                <w:lang w:val="en-MY"/>
              </w:rPr>
              <w:tab/>
            </w:r>
            <w:r w:rsidRPr="00B25C59">
              <w:rPr>
                <w:rStyle w:val="Hyperlink"/>
                <w:noProof/>
              </w:rPr>
              <w:t>Appendix</w:t>
            </w:r>
            <w:r>
              <w:rPr>
                <w:noProof/>
                <w:webHidden/>
              </w:rPr>
              <w:tab/>
            </w:r>
            <w:r>
              <w:rPr>
                <w:noProof/>
                <w:webHidden/>
              </w:rPr>
              <w:fldChar w:fldCharType="begin"/>
            </w:r>
            <w:r>
              <w:rPr>
                <w:noProof/>
                <w:webHidden/>
              </w:rPr>
              <w:instrText xml:space="preserve"> PAGEREF _Toc202396466 \h </w:instrText>
            </w:r>
            <w:r>
              <w:rPr>
                <w:noProof/>
                <w:webHidden/>
              </w:rPr>
            </w:r>
            <w:r>
              <w:rPr>
                <w:noProof/>
                <w:webHidden/>
              </w:rPr>
              <w:fldChar w:fldCharType="separate"/>
            </w:r>
            <w:r>
              <w:rPr>
                <w:noProof/>
                <w:webHidden/>
              </w:rPr>
              <w:t>10</w:t>
            </w:r>
            <w:r>
              <w:rPr>
                <w:noProof/>
                <w:webHidden/>
              </w:rPr>
              <w:fldChar w:fldCharType="end"/>
            </w:r>
          </w:hyperlink>
        </w:p>
        <w:p w14:paraId="0190CEEF" w14:textId="426A378F" w:rsidR="005C4B48" w:rsidRDefault="005C4B48">
          <w:r>
            <w:rPr>
              <w:b/>
              <w:bCs/>
              <w:noProof/>
            </w:rPr>
            <w:fldChar w:fldCharType="end"/>
          </w:r>
        </w:p>
      </w:sdtContent>
    </w:sdt>
    <w:p w14:paraId="0536E596" w14:textId="77777777" w:rsidR="00BC0F57" w:rsidRDefault="00BC0F57" w:rsidP="00950234">
      <w:pPr>
        <w:spacing w:line="480" w:lineRule="auto"/>
        <w:jc w:val="both"/>
      </w:pPr>
    </w:p>
    <w:p w14:paraId="1A94C968" w14:textId="62CEB037" w:rsidR="00950234" w:rsidRDefault="00950234">
      <w:r>
        <w:br w:type="page"/>
      </w:r>
    </w:p>
    <w:p w14:paraId="03CBDC04" w14:textId="40E317B7" w:rsidR="00BC0F57" w:rsidRDefault="00BC0F57" w:rsidP="00265398">
      <w:pPr>
        <w:pStyle w:val="Style2"/>
      </w:pPr>
      <w:bookmarkStart w:id="1" w:name="_Toc202396451"/>
      <w:r w:rsidRPr="009C466A">
        <w:lastRenderedPageBreak/>
        <w:t>Introduction</w:t>
      </w:r>
      <w:bookmarkEnd w:id="1"/>
    </w:p>
    <w:p w14:paraId="2B60A9D5" w14:textId="60806DE8" w:rsidR="005810BD" w:rsidRPr="009C466A" w:rsidRDefault="005810BD" w:rsidP="005810BD">
      <w:pPr>
        <w:pStyle w:val="Style3"/>
      </w:pPr>
      <w:bookmarkStart w:id="2" w:name="_Toc202396452"/>
      <w:r>
        <w:t>Background</w:t>
      </w:r>
      <w:r w:rsidR="002760E7">
        <w:t xml:space="preserve"> </w:t>
      </w:r>
      <w:r w:rsidR="0043137A">
        <w:t>R</w:t>
      </w:r>
      <w:r w:rsidR="002760E7">
        <w:t>eading</w:t>
      </w:r>
      <w:bookmarkEnd w:id="2"/>
    </w:p>
    <w:p w14:paraId="56DE3E6C" w14:textId="77777777" w:rsidR="00022023" w:rsidRDefault="00022023" w:rsidP="00022023">
      <w:pPr>
        <w:spacing w:line="480" w:lineRule="auto"/>
        <w:jc w:val="both"/>
      </w:pPr>
      <w:r>
        <w:t>Semiconductor manufacturing is a complex, multi-step process monitored by hundreds of sensors. Traditionally, product quality is assessed at the end of the production line through final testing. This approach is costly and inefficient, as defective units are only identified after resources have already been consumed. To address this, predictive modeling using sensor data offers a more proactive solution by forecasting product quality earlier in the process. Machine learning enables the analysis of vast sensor data to detect potential failures in real time. However, challenges such as high dimensionality, noisy features, and class imbalance must be managed to build effective models. Identifying relevant features and applying proper preprocessing techniques are crucial to ensure model accuracy and efficiency. This project aims to apply supervised machine learning algorithms to predict pass/fail outcomes of semiconductor units, thereby improving fault detection, reducing waste, and enhancing overall productivity in the manufacturing process.</w:t>
      </w:r>
    </w:p>
    <w:p w14:paraId="2EA14083" w14:textId="07BC1E2C" w:rsidR="005810BD" w:rsidRDefault="00265398" w:rsidP="00022023">
      <w:pPr>
        <w:pStyle w:val="Style3"/>
      </w:pPr>
      <w:bookmarkStart w:id="3" w:name="_Toc202396453"/>
      <w:r>
        <w:t>Problem Statement</w:t>
      </w:r>
      <w:bookmarkEnd w:id="3"/>
    </w:p>
    <w:p w14:paraId="0BFC41CB" w14:textId="13A72A32" w:rsidR="005810BD" w:rsidRDefault="0001277F" w:rsidP="005810BD">
      <w:pPr>
        <w:spacing w:line="480" w:lineRule="auto"/>
        <w:jc w:val="both"/>
      </w:pPr>
      <w:r w:rsidRPr="0001277F">
        <w:t>The goal of this project is to build a machine learning pipeline capable of predicting a binary target variable ("Pass/Fail") based on signal data. The dataset may contain missing values, imbalanced classes, and a high number of features, necessitating a rigorous end-to-end pipeline</w:t>
      </w:r>
      <w:r w:rsidR="005810BD" w:rsidRPr="005810BD">
        <w:t>.</w:t>
      </w:r>
    </w:p>
    <w:p w14:paraId="1F19BE26" w14:textId="77777777" w:rsidR="0001277F" w:rsidRDefault="0001277F" w:rsidP="005810BD">
      <w:pPr>
        <w:spacing w:line="480" w:lineRule="auto"/>
        <w:jc w:val="both"/>
      </w:pPr>
    </w:p>
    <w:p w14:paraId="204FDE64" w14:textId="6B508B48" w:rsidR="005810BD" w:rsidRDefault="005810BD" w:rsidP="005810BD">
      <w:pPr>
        <w:pStyle w:val="Style3"/>
      </w:pPr>
      <w:bookmarkStart w:id="4" w:name="_Toc202396454"/>
      <w:r>
        <w:lastRenderedPageBreak/>
        <w:t>Objectives</w:t>
      </w:r>
      <w:bookmarkEnd w:id="4"/>
    </w:p>
    <w:p w14:paraId="61605B7D" w14:textId="192EA315" w:rsidR="0001277F" w:rsidRDefault="0001277F" w:rsidP="0001277F">
      <w:pPr>
        <w:pStyle w:val="ListParagraph"/>
        <w:numPr>
          <w:ilvl w:val="0"/>
          <w:numId w:val="17"/>
        </w:numPr>
        <w:spacing w:line="480" w:lineRule="auto"/>
      </w:pPr>
      <w:r>
        <w:t>Clean and preprocess the signal dataset</w:t>
      </w:r>
    </w:p>
    <w:p w14:paraId="2604D493" w14:textId="3C013633" w:rsidR="0001277F" w:rsidRDefault="0001277F" w:rsidP="0001277F">
      <w:pPr>
        <w:pStyle w:val="ListParagraph"/>
        <w:numPr>
          <w:ilvl w:val="0"/>
          <w:numId w:val="17"/>
        </w:numPr>
        <w:spacing w:line="480" w:lineRule="auto"/>
      </w:pPr>
      <w:r>
        <w:t>Handle class imbalance using SMOTE</w:t>
      </w:r>
    </w:p>
    <w:p w14:paraId="376E301D" w14:textId="46DDF58E" w:rsidR="0001277F" w:rsidRDefault="0001277F" w:rsidP="0001277F">
      <w:pPr>
        <w:pStyle w:val="ListParagraph"/>
        <w:numPr>
          <w:ilvl w:val="0"/>
          <w:numId w:val="17"/>
        </w:numPr>
        <w:spacing w:line="480" w:lineRule="auto"/>
      </w:pPr>
      <w:r>
        <w:t>Perform dimensionality reduction and visualize the data using PCA</w:t>
      </w:r>
    </w:p>
    <w:p w14:paraId="2CAE8F11" w14:textId="2FBB2E9F" w:rsidR="0001277F" w:rsidRDefault="0001277F" w:rsidP="0001277F">
      <w:pPr>
        <w:pStyle w:val="ListParagraph"/>
        <w:numPr>
          <w:ilvl w:val="0"/>
          <w:numId w:val="17"/>
        </w:numPr>
        <w:spacing w:line="480" w:lineRule="auto"/>
      </w:pPr>
      <w:r>
        <w:t>Select the top 20 features based on mutual information</w:t>
      </w:r>
    </w:p>
    <w:p w14:paraId="5B1226AA" w14:textId="22648981" w:rsidR="0001277F" w:rsidRDefault="0001277F" w:rsidP="0001277F">
      <w:pPr>
        <w:pStyle w:val="ListParagraph"/>
        <w:numPr>
          <w:ilvl w:val="0"/>
          <w:numId w:val="17"/>
        </w:numPr>
        <w:spacing w:line="480" w:lineRule="auto"/>
      </w:pPr>
      <w:r>
        <w:t>Train multiple classifiers and evaluate their performance</w:t>
      </w:r>
    </w:p>
    <w:p w14:paraId="69AFBC40" w14:textId="4799E88B" w:rsidR="0001277F" w:rsidRDefault="0001277F" w:rsidP="0001277F">
      <w:pPr>
        <w:pStyle w:val="ListParagraph"/>
        <w:numPr>
          <w:ilvl w:val="0"/>
          <w:numId w:val="17"/>
        </w:numPr>
        <w:spacing w:line="480" w:lineRule="auto"/>
      </w:pPr>
      <w:r>
        <w:t>Compare models across key evaluation metrics (Accuracy, Precision, Recall, F1, AUC)</w:t>
      </w:r>
    </w:p>
    <w:p w14:paraId="35FAB715" w14:textId="31DF6BA6" w:rsidR="005810BD" w:rsidRPr="005810BD" w:rsidRDefault="0001277F" w:rsidP="0001277F">
      <w:pPr>
        <w:pStyle w:val="ListParagraph"/>
        <w:numPr>
          <w:ilvl w:val="0"/>
          <w:numId w:val="17"/>
        </w:numPr>
        <w:spacing w:line="480" w:lineRule="auto"/>
      </w:pPr>
      <w:r>
        <w:t>Visualize performance and identify the best-performing model</w:t>
      </w:r>
      <w:r>
        <w:t>.</w:t>
      </w:r>
    </w:p>
    <w:p w14:paraId="310BFDA4" w14:textId="01C4B01F" w:rsidR="00265398" w:rsidRDefault="00BC0F57" w:rsidP="00265398">
      <w:pPr>
        <w:pStyle w:val="Style2"/>
      </w:pPr>
      <w:bookmarkStart w:id="5" w:name="_Toc202396455"/>
      <w:r w:rsidRPr="00265398">
        <w:t>Methodology</w:t>
      </w:r>
      <w:bookmarkEnd w:id="5"/>
    </w:p>
    <w:p w14:paraId="039676D2" w14:textId="0AD1E35C" w:rsidR="00BC0F57" w:rsidRDefault="00BC0F57" w:rsidP="00265398">
      <w:pPr>
        <w:pStyle w:val="Style3"/>
      </w:pPr>
      <w:bookmarkStart w:id="6" w:name="_Toc202396456"/>
      <w:r w:rsidRPr="00265398">
        <w:t>Overview</w:t>
      </w:r>
      <w:bookmarkEnd w:id="6"/>
    </w:p>
    <w:p w14:paraId="15C88DD4" w14:textId="64CDCDF9" w:rsidR="00BC0F57" w:rsidRDefault="00BC0F57" w:rsidP="005C4B48">
      <w:pPr>
        <w:spacing w:line="480" w:lineRule="auto"/>
        <w:jc w:val="both"/>
      </w:pPr>
      <w:r w:rsidRPr="00BC0F57">
        <w:t xml:space="preserve">The methodology follows a well-defined machine learning pipeline for industrial predictive analytics. It comprises five main phases: data preprocessing, </w:t>
      </w:r>
      <w:r w:rsidR="0001277F">
        <w:t>f</w:t>
      </w:r>
      <w:r w:rsidR="0001277F" w:rsidRPr="0001277F">
        <w:t xml:space="preserve">eature </w:t>
      </w:r>
      <w:r w:rsidR="0001277F">
        <w:t>e</w:t>
      </w:r>
      <w:r w:rsidR="0001277F" w:rsidRPr="0001277F">
        <w:t xml:space="preserve">limination and </w:t>
      </w:r>
      <w:r w:rsidR="0001277F">
        <w:t>s</w:t>
      </w:r>
      <w:r w:rsidR="0001277F" w:rsidRPr="0001277F">
        <w:t>election</w:t>
      </w:r>
      <w:r w:rsidRPr="00BC0F57">
        <w:t>, model training</w:t>
      </w:r>
      <w:r w:rsidR="0001277F">
        <w:t xml:space="preserve"> and</w:t>
      </w:r>
      <w:r w:rsidRPr="00BC0F57">
        <w:t xml:space="preserve"> evaluation</w:t>
      </w:r>
    </w:p>
    <w:p w14:paraId="73A1C2EF" w14:textId="4659EC08" w:rsidR="005810BD" w:rsidRDefault="005810BD" w:rsidP="005810BD">
      <w:pPr>
        <w:pStyle w:val="Style3"/>
      </w:pPr>
      <w:bookmarkStart w:id="7" w:name="_Toc202396457"/>
      <w:r>
        <w:t>Dataset Description</w:t>
      </w:r>
      <w:bookmarkEnd w:id="7"/>
    </w:p>
    <w:p w14:paraId="206C38F9" w14:textId="29D3A41D" w:rsidR="0001277F" w:rsidRDefault="0001277F" w:rsidP="0001277F">
      <w:pPr>
        <w:numPr>
          <w:ilvl w:val="0"/>
          <w:numId w:val="19"/>
        </w:numPr>
        <w:spacing w:line="480" w:lineRule="auto"/>
      </w:pPr>
      <w:r>
        <w:t>Source: signal-data.csv</w:t>
      </w:r>
    </w:p>
    <w:p w14:paraId="10423645" w14:textId="6EB9E022" w:rsidR="0001277F" w:rsidRDefault="0001277F" w:rsidP="0001277F">
      <w:pPr>
        <w:numPr>
          <w:ilvl w:val="0"/>
          <w:numId w:val="19"/>
        </w:numPr>
        <w:spacing w:line="480" w:lineRule="auto"/>
      </w:pPr>
      <w:r>
        <w:t>Target Variable: "Pass/Fail"</w:t>
      </w:r>
    </w:p>
    <w:p w14:paraId="4CA03C22" w14:textId="6EEA0F9A" w:rsidR="0001277F" w:rsidRDefault="0001277F" w:rsidP="0001277F">
      <w:pPr>
        <w:numPr>
          <w:ilvl w:val="0"/>
          <w:numId w:val="19"/>
        </w:numPr>
        <w:spacing w:line="480" w:lineRule="auto"/>
      </w:pPr>
      <w:r>
        <w:t>Features: Numeric signal readings</w:t>
      </w:r>
    </w:p>
    <w:p w14:paraId="5804486A" w14:textId="490F5153" w:rsidR="0001277F" w:rsidRDefault="0001277F" w:rsidP="0001277F">
      <w:pPr>
        <w:numPr>
          <w:ilvl w:val="0"/>
          <w:numId w:val="19"/>
        </w:numPr>
        <w:spacing w:line="480" w:lineRule="auto"/>
      </w:pPr>
      <w:r>
        <w:t>Imbalanced Classes: Addressed using SMOTE</w:t>
      </w:r>
    </w:p>
    <w:p w14:paraId="3AC58C70" w14:textId="381BD7CB" w:rsidR="005810BD" w:rsidRPr="005810BD" w:rsidRDefault="0001277F" w:rsidP="0001277F">
      <w:pPr>
        <w:numPr>
          <w:ilvl w:val="0"/>
          <w:numId w:val="19"/>
        </w:numPr>
        <w:spacing w:line="480" w:lineRule="auto"/>
      </w:pPr>
      <w:r>
        <w:lastRenderedPageBreak/>
        <w:t>Missing Data: Columns with &gt;90% missing values were dropped, and remaining missing values imputed with the mean.</w:t>
      </w:r>
    </w:p>
    <w:p w14:paraId="293B5D97" w14:textId="39975D05" w:rsidR="005810BD" w:rsidRDefault="005810BD" w:rsidP="005810BD">
      <w:pPr>
        <w:pStyle w:val="Style3"/>
      </w:pPr>
      <w:bookmarkStart w:id="8" w:name="_Toc202396458"/>
      <w:r>
        <w:t>Assumption</w:t>
      </w:r>
      <w:bookmarkEnd w:id="8"/>
    </w:p>
    <w:p w14:paraId="2714F08D" w14:textId="77777777" w:rsidR="0001277F" w:rsidRDefault="00022023" w:rsidP="0001277F">
      <w:pPr>
        <w:pStyle w:val="ListParagraph"/>
        <w:numPr>
          <w:ilvl w:val="0"/>
          <w:numId w:val="20"/>
        </w:numPr>
        <w:spacing w:line="480" w:lineRule="auto"/>
        <w:jc w:val="both"/>
      </w:pPr>
      <w:r w:rsidRPr="005810BD">
        <w:t>All sensor features are assumed to be numerical and independent unless otherwise inferred from correlation analysis</w:t>
      </w:r>
      <w:r w:rsidR="0001277F">
        <w:t>.</w:t>
      </w:r>
    </w:p>
    <w:p w14:paraId="1C7A6D3A" w14:textId="77777777" w:rsidR="0001277F" w:rsidRDefault="0001277F" w:rsidP="0001277F">
      <w:pPr>
        <w:pStyle w:val="ListParagraph"/>
        <w:numPr>
          <w:ilvl w:val="0"/>
          <w:numId w:val="20"/>
        </w:numPr>
        <w:spacing w:line="480" w:lineRule="auto"/>
        <w:jc w:val="both"/>
      </w:pPr>
      <w:r>
        <w:t>The signal readings are numerical and pre-normalized or suitable for normalization.</w:t>
      </w:r>
    </w:p>
    <w:p w14:paraId="3DC7556D" w14:textId="77777777" w:rsidR="0001277F" w:rsidRDefault="0001277F" w:rsidP="0001277F">
      <w:pPr>
        <w:pStyle w:val="ListParagraph"/>
        <w:numPr>
          <w:ilvl w:val="0"/>
          <w:numId w:val="20"/>
        </w:numPr>
        <w:spacing w:line="480" w:lineRule="auto"/>
        <w:jc w:val="both"/>
      </w:pPr>
      <w:r>
        <w:t>The target column uses 1 for "Pass" and -1 for "Fail", which was mapped to 1 and 0 respectively.</w:t>
      </w:r>
    </w:p>
    <w:p w14:paraId="0AE97805" w14:textId="788C69E4" w:rsidR="002760E7" w:rsidRDefault="0001277F" w:rsidP="0001277F">
      <w:pPr>
        <w:pStyle w:val="ListParagraph"/>
        <w:numPr>
          <w:ilvl w:val="0"/>
          <w:numId w:val="20"/>
        </w:numPr>
        <w:spacing w:line="480" w:lineRule="auto"/>
        <w:jc w:val="both"/>
      </w:pPr>
      <w:r>
        <w:t>Class imbalance can be effectively corrected using synthetic oversampling (SMOTE).</w:t>
      </w:r>
      <w:r w:rsidR="002760E7">
        <w:br w:type="page"/>
      </w:r>
    </w:p>
    <w:p w14:paraId="75B8232B" w14:textId="2C7D4DB6" w:rsidR="00BC0F57" w:rsidRDefault="00BC0F57" w:rsidP="00265398">
      <w:pPr>
        <w:pStyle w:val="Style3"/>
      </w:pPr>
      <w:bookmarkStart w:id="9" w:name="_Toc202396459"/>
      <w:r>
        <w:lastRenderedPageBreak/>
        <w:t>Architecture Diagram</w:t>
      </w:r>
      <w:bookmarkEnd w:id="9"/>
    </w:p>
    <w:tbl>
      <w:tblPr>
        <w:tblStyle w:val="TableGrid"/>
        <w:tblW w:w="0" w:type="auto"/>
        <w:tblInd w:w="1129" w:type="dxa"/>
        <w:tblLook w:val="04A0" w:firstRow="1" w:lastRow="0" w:firstColumn="1" w:lastColumn="0" w:noHBand="0" w:noVBand="1"/>
      </w:tblPr>
      <w:tblGrid>
        <w:gridCol w:w="6379"/>
      </w:tblGrid>
      <w:tr w:rsidR="005810BD" w14:paraId="49E770BA" w14:textId="77777777" w:rsidTr="0068359D">
        <w:tc>
          <w:tcPr>
            <w:tcW w:w="6379" w:type="dxa"/>
          </w:tcPr>
          <w:p w14:paraId="17B9DEC5" w14:textId="77777777" w:rsidR="0001277F" w:rsidRDefault="0001277F" w:rsidP="0001277F">
            <w:pPr>
              <w:spacing w:line="480" w:lineRule="auto"/>
              <w:jc w:val="center"/>
            </w:pPr>
            <w:r>
              <w:t>Raw Data</w:t>
            </w:r>
          </w:p>
          <w:p w14:paraId="50A3F48C" w14:textId="77777777" w:rsidR="0001277F" w:rsidRPr="0001277F" w:rsidRDefault="0001277F" w:rsidP="0001277F">
            <w:pPr>
              <w:spacing w:line="480" w:lineRule="auto"/>
              <w:jc w:val="center"/>
              <w:rPr>
                <w:lang w:val="en-MY"/>
              </w:rPr>
            </w:pPr>
            <w:r>
              <w:rPr>
                <w:rFonts w:hint="eastAsia"/>
              </w:rPr>
              <w:t xml:space="preserve">   </w:t>
            </w:r>
            <w:r>
              <w:rPr>
                <w:rFonts w:hint="eastAsia"/>
              </w:rPr>
              <w:t>↓</w:t>
            </w:r>
          </w:p>
          <w:p w14:paraId="3CE9758D" w14:textId="77777777" w:rsidR="0001277F" w:rsidRDefault="0001277F" w:rsidP="0001277F">
            <w:pPr>
              <w:spacing w:line="480" w:lineRule="auto"/>
              <w:jc w:val="center"/>
            </w:pPr>
            <w:r>
              <w:t>Missing Value Handling &amp; Column Dropping</w:t>
            </w:r>
          </w:p>
          <w:p w14:paraId="634F8221" w14:textId="77777777" w:rsidR="0001277F" w:rsidRDefault="0001277F" w:rsidP="0001277F">
            <w:pPr>
              <w:spacing w:line="480" w:lineRule="auto"/>
              <w:jc w:val="center"/>
              <w:rPr>
                <w:rFonts w:hint="eastAsia"/>
              </w:rPr>
            </w:pPr>
            <w:r>
              <w:rPr>
                <w:rFonts w:hint="eastAsia"/>
              </w:rPr>
              <w:t xml:space="preserve">   </w:t>
            </w:r>
            <w:r>
              <w:rPr>
                <w:rFonts w:hint="eastAsia"/>
              </w:rPr>
              <w:t>↓</w:t>
            </w:r>
          </w:p>
          <w:p w14:paraId="7C401901" w14:textId="77777777" w:rsidR="0001277F" w:rsidRDefault="0001277F" w:rsidP="0001277F">
            <w:pPr>
              <w:spacing w:line="480" w:lineRule="auto"/>
              <w:jc w:val="center"/>
            </w:pPr>
            <w:r>
              <w:t>Target Extraction and Label Mapping</w:t>
            </w:r>
          </w:p>
          <w:p w14:paraId="420C4695" w14:textId="77777777" w:rsidR="0001277F" w:rsidRDefault="0001277F" w:rsidP="0001277F">
            <w:pPr>
              <w:spacing w:line="480" w:lineRule="auto"/>
              <w:jc w:val="center"/>
              <w:rPr>
                <w:rFonts w:hint="eastAsia"/>
              </w:rPr>
            </w:pPr>
            <w:r>
              <w:rPr>
                <w:rFonts w:hint="eastAsia"/>
              </w:rPr>
              <w:t xml:space="preserve">   </w:t>
            </w:r>
            <w:r>
              <w:rPr>
                <w:rFonts w:hint="eastAsia"/>
              </w:rPr>
              <w:t>↓</w:t>
            </w:r>
          </w:p>
          <w:p w14:paraId="6BFC887C" w14:textId="59297534" w:rsidR="0001277F" w:rsidRDefault="0001277F" w:rsidP="0001277F">
            <w:pPr>
              <w:spacing w:line="480" w:lineRule="auto"/>
              <w:jc w:val="center"/>
            </w:pPr>
            <w:r>
              <w:t>Train-Test Split</w:t>
            </w:r>
          </w:p>
          <w:p w14:paraId="520CEC64" w14:textId="77777777" w:rsidR="0001277F" w:rsidRDefault="0001277F" w:rsidP="0001277F">
            <w:pPr>
              <w:spacing w:line="480" w:lineRule="auto"/>
              <w:jc w:val="center"/>
              <w:rPr>
                <w:rFonts w:hint="eastAsia"/>
              </w:rPr>
            </w:pPr>
            <w:r>
              <w:rPr>
                <w:rFonts w:hint="eastAsia"/>
              </w:rPr>
              <w:t xml:space="preserve">   </w:t>
            </w:r>
            <w:r>
              <w:rPr>
                <w:rFonts w:hint="eastAsia"/>
              </w:rPr>
              <w:t>↓</w:t>
            </w:r>
          </w:p>
          <w:p w14:paraId="54D58F2B" w14:textId="77777777" w:rsidR="0001277F" w:rsidRDefault="0001277F" w:rsidP="0001277F">
            <w:pPr>
              <w:spacing w:line="480" w:lineRule="auto"/>
              <w:jc w:val="center"/>
            </w:pPr>
            <w:r>
              <w:t>SMOTE for Class Imbalance (Train only)</w:t>
            </w:r>
          </w:p>
          <w:p w14:paraId="1FE25278" w14:textId="77777777" w:rsidR="0001277F" w:rsidRDefault="0001277F" w:rsidP="0001277F">
            <w:pPr>
              <w:spacing w:line="480" w:lineRule="auto"/>
              <w:jc w:val="center"/>
              <w:rPr>
                <w:rFonts w:hint="eastAsia"/>
              </w:rPr>
            </w:pPr>
            <w:r>
              <w:rPr>
                <w:rFonts w:hint="eastAsia"/>
              </w:rPr>
              <w:t xml:space="preserve">   </w:t>
            </w:r>
            <w:r>
              <w:rPr>
                <w:rFonts w:hint="eastAsia"/>
              </w:rPr>
              <w:t>↓</w:t>
            </w:r>
          </w:p>
          <w:p w14:paraId="48828402" w14:textId="2682401B" w:rsidR="0001277F" w:rsidRDefault="0001277F" w:rsidP="0001277F">
            <w:pPr>
              <w:spacing w:line="480" w:lineRule="auto"/>
              <w:jc w:val="center"/>
            </w:pPr>
            <w:r>
              <w:t>Feature Scaling (Standard</w:t>
            </w:r>
            <w:r>
              <w:t xml:space="preserve"> </w:t>
            </w:r>
            <w:r>
              <w:t>Scaler)</w:t>
            </w:r>
          </w:p>
          <w:p w14:paraId="520F2654" w14:textId="77777777" w:rsidR="0001277F" w:rsidRDefault="0001277F" w:rsidP="0001277F">
            <w:pPr>
              <w:spacing w:line="480" w:lineRule="auto"/>
              <w:jc w:val="center"/>
              <w:rPr>
                <w:rFonts w:hint="eastAsia"/>
              </w:rPr>
            </w:pPr>
            <w:r>
              <w:rPr>
                <w:rFonts w:hint="eastAsia"/>
              </w:rPr>
              <w:t xml:space="preserve">   </w:t>
            </w:r>
            <w:r>
              <w:rPr>
                <w:rFonts w:hint="eastAsia"/>
              </w:rPr>
              <w:t>↓</w:t>
            </w:r>
          </w:p>
          <w:p w14:paraId="2A3E4A0C" w14:textId="77777777" w:rsidR="0001277F" w:rsidRDefault="0001277F" w:rsidP="0001277F">
            <w:pPr>
              <w:spacing w:line="480" w:lineRule="auto"/>
              <w:jc w:val="center"/>
            </w:pPr>
            <w:r>
              <w:t>Dimensionality Reduction (PCA for visualization)</w:t>
            </w:r>
          </w:p>
          <w:p w14:paraId="32AB668F" w14:textId="77777777" w:rsidR="0001277F" w:rsidRDefault="0001277F" w:rsidP="0001277F">
            <w:pPr>
              <w:spacing w:line="480" w:lineRule="auto"/>
              <w:jc w:val="center"/>
              <w:rPr>
                <w:rFonts w:hint="eastAsia"/>
              </w:rPr>
            </w:pPr>
            <w:r>
              <w:rPr>
                <w:rFonts w:hint="eastAsia"/>
              </w:rPr>
              <w:t xml:space="preserve">   </w:t>
            </w:r>
            <w:r>
              <w:rPr>
                <w:rFonts w:hint="eastAsia"/>
              </w:rPr>
              <w:t>↓</w:t>
            </w:r>
          </w:p>
          <w:p w14:paraId="748A3843" w14:textId="77777777" w:rsidR="0001277F" w:rsidRDefault="0001277F" w:rsidP="0001277F">
            <w:pPr>
              <w:spacing w:line="480" w:lineRule="auto"/>
              <w:jc w:val="center"/>
            </w:pPr>
            <w:r>
              <w:t>Feature Selection (Top 20 via Mutual Info)</w:t>
            </w:r>
          </w:p>
          <w:p w14:paraId="759D6B02" w14:textId="77777777" w:rsidR="0001277F" w:rsidRDefault="0001277F" w:rsidP="0001277F">
            <w:pPr>
              <w:spacing w:line="480" w:lineRule="auto"/>
              <w:jc w:val="center"/>
              <w:rPr>
                <w:rFonts w:hint="eastAsia"/>
              </w:rPr>
            </w:pPr>
            <w:r>
              <w:rPr>
                <w:rFonts w:hint="eastAsia"/>
              </w:rPr>
              <w:t xml:space="preserve">   </w:t>
            </w:r>
            <w:r>
              <w:rPr>
                <w:rFonts w:hint="eastAsia"/>
              </w:rPr>
              <w:t>↓</w:t>
            </w:r>
          </w:p>
          <w:p w14:paraId="331F118E" w14:textId="77777777" w:rsidR="0001277F" w:rsidRDefault="0001277F" w:rsidP="0001277F">
            <w:pPr>
              <w:spacing w:line="480" w:lineRule="auto"/>
              <w:jc w:val="center"/>
            </w:pPr>
            <w:r>
              <w:t>Model Training (RF, XGB, SVM, KNN, NB)</w:t>
            </w:r>
          </w:p>
          <w:p w14:paraId="49F148BB" w14:textId="77777777" w:rsidR="0001277F" w:rsidRDefault="0001277F" w:rsidP="0001277F">
            <w:pPr>
              <w:spacing w:line="480" w:lineRule="auto"/>
              <w:jc w:val="center"/>
              <w:rPr>
                <w:rFonts w:hint="eastAsia"/>
              </w:rPr>
            </w:pPr>
            <w:r>
              <w:rPr>
                <w:rFonts w:hint="eastAsia"/>
              </w:rPr>
              <w:t xml:space="preserve">   </w:t>
            </w:r>
            <w:r>
              <w:rPr>
                <w:rFonts w:hint="eastAsia"/>
              </w:rPr>
              <w:t>↓</w:t>
            </w:r>
          </w:p>
          <w:p w14:paraId="10CAA9F9" w14:textId="48800719" w:rsidR="005810BD" w:rsidRPr="0068359D" w:rsidRDefault="0001277F" w:rsidP="0001277F">
            <w:pPr>
              <w:spacing w:line="480" w:lineRule="auto"/>
              <w:ind w:left="110"/>
              <w:jc w:val="center"/>
            </w:pPr>
            <w:r>
              <w:t>Model Evaluation and Comparison</w:t>
            </w:r>
          </w:p>
        </w:tc>
      </w:tr>
    </w:tbl>
    <w:p w14:paraId="45F3A78E" w14:textId="4E047711" w:rsidR="002760E7" w:rsidRDefault="002760E7" w:rsidP="00950234">
      <w:pPr>
        <w:spacing w:line="480" w:lineRule="auto"/>
      </w:pPr>
    </w:p>
    <w:p w14:paraId="7BDDB774" w14:textId="6DE21B15" w:rsidR="00C74C16" w:rsidRDefault="005C4B48" w:rsidP="0001277F">
      <w:pPr>
        <w:pStyle w:val="Style2"/>
      </w:pPr>
      <w:r>
        <w:br w:type="page"/>
      </w:r>
      <w:bookmarkStart w:id="10" w:name="_Toc202396460"/>
      <w:r w:rsidR="00C74C16">
        <w:lastRenderedPageBreak/>
        <w:t>Result and Evaluation</w:t>
      </w:r>
      <w:bookmarkEnd w:id="10"/>
    </w:p>
    <w:p w14:paraId="1575B638" w14:textId="7A2837FE" w:rsidR="00C74C16" w:rsidRDefault="00022023" w:rsidP="00022023">
      <w:pPr>
        <w:pStyle w:val="Style3"/>
      </w:pPr>
      <w:bookmarkStart w:id="11" w:name="_Toc202396461"/>
      <w:r>
        <w:t xml:space="preserve">Data </w:t>
      </w:r>
      <w:r w:rsidR="0043137A">
        <w:t>I</w:t>
      </w:r>
      <w:r>
        <w:t>nsights</w:t>
      </w:r>
      <w:bookmarkEnd w:id="11"/>
    </w:p>
    <w:p w14:paraId="0241647A" w14:textId="77777777" w:rsidR="0001277F" w:rsidRDefault="0001277F" w:rsidP="0001277F">
      <w:pPr>
        <w:pStyle w:val="ListParagraph"/>
        <w:numPr>
          <w:ilvl w:val="0"/>
          <w:numId w:val="17"/>
        </w:numPr>
        <w:spacing w:line="480" w:lineRule="auto"/>
        <w:jc w:val="both"/>
      </w:pPr>
      <w:r>
        <w:t>Several columns had &gt;90% missing values and were dropped.</w:t>
      </w:r>
    </w:p>
    <w:p w14:paraId="65853CFC" w14:textId="77777777" w:rsidR="0001277F" w:rsidRDefault="0001277F" w:rsidP="0001277F">
      <w:pPr>
        <w:pStyle w:val="ListParagraph"/>
        <w:numPr>
          <w:ilvl w:val="0"/>
          <w:numId w:val="17"/>
        </w:numPr>
        <w:spacing w:line="480" w:lineRule="auto"/>
        <w:jc w:val="both"/>
      </w:pPr>
      <w:r>
        <w:t>Non-numeric features were also excluded.</w:t>
      </w:r>
    </w:p>
    <w:p w14:paraId="1339E67D" w14:textId="77777777" w:rsidR="0001277F" w:rsidRDefault="0001277F" w:rsidP="0001277F">
      <w:pPr>
        <w:pStyle w:val="ListParagraph"/>
        <w:numPr>
          <w:ilvl w:val="0"/>
          <w:numId w:val="17"/>
        </w:numPr>
        <w:spacing w:line="480" w:lineRule="auto"/>
        <w:jc w:val="both"/>
      </w:pPr>
      <w:r>
        <w:t>The dataset showed clear class imbalance, corrected using SMOTE.</w:t>
      </w:r>
    </w:p>
    <w:p w14:paraId="60FA6355" w14:textId="2055B628" w:rsidR="00022023" w:rsidRDefault="0001277F" w:rsidP="0001277F">
      <w:pPr>
        <w:pStyle w:val="ListParagraph"/>
        <w:numPr>
          <w:ilvl w:val="0"/>
          <w:numId w:val="17"/>
        </w:numPr>
        <w:spacing w:line="480" w:lineRule="auto"/>
        <w:jc w:val="both"/>
      </w:pPr>
      <w:r>
        <w:t>PCA (2D) showed modest separation between classes, indicating learnable structure.</w:t>
      </w:r>
    </w:p>
    <w:p w14:paraId="7BCB3E90" w14:textId="10F3F942" w:rsidR="00022023" w:rsidRDefault="005B4B5E" w:rsidP="00022023">
      <w:pPr>
        <w:pStyle w:val="Style3"/>
      </w:pPr>
      <w:bookmarkStart w:id="12" w:name="_Toc202396462"/>
      <w:r>
        <w:t>Model Comparison Table</w:t>
      </w:r>
      <w:bookmarkEnd w:id="12"/>
    </w:p>
    <w:p w14:paraId="0456D657" w14:textId="5A2C17D2" w:rsidR="005B4B5E" w:rsidRDefault="007C63D1" w:rsidP="007C63D1">
      <w:pPr>
        <w:jc w:val="center"/>
      </w:pPr>
      <w:r>
        <w:rPr>
          <w:noProof/>
        </w:rPr>
        <w:drawing>
          <wp:inline distT="0" distB="0" distL="0" distR="0" wp14:anchorId="3CE176A5" wp14:editId="68D2EFE3">
            <wp:extent cx="5251024" cy="3116580"/>
            <wp:effectExtent l="0" t="0" r="6985" b="7620"/>
            <wp:docPr id="81828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286" cy="3130386"/>
                    </a:xfrm>
                    <a:prstGeom prst="rect">
                      <a:avLst/>
                    </a:prstGeom>
                    <a:noFill/>
                    <a:ln>
                      <a:noFill/>
                    </a:ln>
                  </pic:spPr>
                </pic:pic>
              </a:graphicData>
            </a:graphic>
          </wp:inline>
        </w:drawing>
      </w:r>
    </w:p>
    <w:p w14:paraId="1FE2985B" w14:textId="19875DFB" w:rsidR="007C63D1" w:rsidRDefault="007C63D1" w:rsidP="007C63D1">
      <w:pPr>
        <w:jc w:val="center"/>
      </w:pPr>
      <w:r>
        <w:rPr>
          <w:noProof/>
        </w:rPr>
        <w:lastRenderedPageBreak/>
        <w:drawing>
          <wp:inline distT="0" distB="0" distL="0" distR="0" wp14:anchorId="7E488EDF" wp14:editId="3B78BC19">
            <wp:extent cx="5379779" cy="2659380"/>
            <wp:effectExtent l="0" t="0" r="0" b="7620"/>
            <wp:docPr id="1983040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651" cy="2669203"/>
                    </a:xfrm>
                    <a:prstGeom prst="rect">
                      <a:avLst/>
                    </a:prstGeom>
                    <a:noFill/>
                    <a:ln>
                      <a:noFill/>
                    </a:ln>
                  </pic:spPr>
                </pic:pic>
              </a:graphicData>
            </a:graphic>
          </wp:inline>
        </w:drawing>
      </w:r>
    </w:p>
    <w:p w14:paraId="176B9302" w14:textId="208223E7" w:rsidR="00362929" w:rsidRPr="005B4B5E" w:rsidRDefault="00362929" w:rsidP="005B4B5E"/>
    <w:p w14:paraId="7CAA7DCA" w14:textId="175744BB" w:rsidR="00022023" w:rsidRPr="00022023" w:rsidRDefault="00022023" w:rsidP="00022023"/>
    <w:p w14:paraId="28B57E19" w14:textId="3370E21F" w:rsidR="00950234" w:rsidRDefault="00362929" w:rsidP="00362929">
      <w:pPr>
        <w:pStyle w:val="Style3"/>
      </w:pPr>
      <w:bookmarkStart w:id="13" w:name="_Toc202396463"/>
      <w:r>
        <w:t xml:space="preserve">Key </w:t>
      </w:r>
      <w:r w:rsidR="0043137A">
        <w:t>R</w:t>
      </w:r>
      <w:r>
        <w:t>esult</w:t>
      </w:r>
      <w:bookmarkEnd w:id="13"/>
    </w:p>
    <w:p w14:paraId="7078375A" w14:textId="2F96F572" w:rsidR="007C63D1" w:rsidRDefault="007C63D1" w:rsidP="007C63D1">
      <w:pPr>
        <w:spacing w:line="480" w:lineRule="auto"/>
        <w:jc w:val="both"/>
      </w:pPr>
      <w:r>
        <w:t>The model evaluation results reveal important insights into the performance of different classifiers applied to the dataset. Among all models, Random Forest achieved the best overall balance with an accuracy of 89.8%, an F1-score of 0.158, and the highest ROC AUC of 0.650, indicating that it can distinguish between the positive and negative classes more effectively than the others. Although its precision (17.6%) and recall (14.3%) are modest, they outperform the other models in combined performance, making Random Forest the most reliable baseline model.</w:t>
      </w:r>
    </w:p>
    <w:p w14:paraId="760174AB" w14:textId="4D52E696" w:rsidR="007C63D1" w:rsidRDefault="007C63D1" w:rsidP="007C63D1">
      <w:pPr>
        <w:spacing w:line="480" w:lineRule="auto"/>
        <w:jc w:val="both"/>
      </w:pPr>
      <w:proofErr w:type="spellStart"/>
      <w:r>
        <w:t>XGBoost</w:t>
      </w:r>
      <w:proofErr w:type="spellEnd"/>
      <w:r>
        <w:t xml:space="preserve"> recorded the highest accuracy at 90.4%, but </w:t>
      </w:r>
      <w:proofErr w:type="spellStart"/>
      <w:r>
        <w:t>its</w:t>
      </w:r>
      <w:proofErr w:type="spellEnd"/>
      <w:r>
        <w:t xml:space="preserve"> very low recall of 4.8% suggests it struggles to identify actual positive cases, possibly due to overfitting to the majority class. This makes it less suitable in scenarios where identifying all positive cases is critical. Support Vector Machine (SVM), on the other hand, achieved a higher recall (33.3%) and </w:t>
      </w:r>
      <w:r>
        <w:lastRenderedPageBreak/>
        <w:t xml:space="preserve">better F1-score (0.173) than both Random Forest and </w:t>
      </w:r>
      <w:proofErr w:type="spellStart"/>
      <w:r>
        <w:t>XGBoost</w:t>
      </w:r>
      <w:proofErr w:type="spellEnd"/>
      <w:r>
        <w:t>, making it more effective at detecting positive cases, though it sacrifices precision (11.7%) and overall accuracy (78.7%) in doing so.</w:t>
      </w:r>
    </w:p>
    <w:p w14:paraId="75E68125" w14:textId="0064EFF9" w:rsidR="007C63D1" w:rsidRDefault="007C63D1" w:rsidP="007C63D1">
      <w:pPr>
        <w:spacing w:line="480" w:lineRule="auto"/>
        <w:jc w:val="both"/>
      </w:pPr>
      <w:r>
        <w:t xml:space="preserve">K-Nearest Neighbors (KNN) demonstrated the highest recall (57.1%), meaning it successfully detected </w:t>
      </w:r>
      <w:proofErr w:type="gramStart"/>
      <w:r>
        <w:t>the majority of</w:t>
      </w:r>
      <w:proofErr w:type="gramEnd"/>
      <w:r>
        <w:t xml:space="preserve"> positive samples, but its low accuracy (60.2%) and modest F1-score (0.161) indicate many false positives. This might be acceptable in high-risk environments where missing a positive case is more harmful than investigating false alarms. Naive Bayes, with the highest recall of 76.2%, suffers from extremely low precision (7.1%) and accuracy (31.5%), indicating that it broadly classifies most samples as positive. While not suitable for final decisions, such a model could serve as an early-stage warning system.</w:t>
      </w:r>
    </w:p>
    <w:p w14:paraId="1FC2FDB5" w14:textId="4B3392DD" w:rsidR="00362929" w:rsidRPr="00362929" w:rsidRDefault="007C63D1" w:rsidP="007C63D1">
      <w:pPr>
        <w:spacing w:line="480" w:lineRule="auto"/>
        <w:jc w:val="both"/>
      </w:pPr>
      <w:r>
        <w:t>In summary, Random Forest provides the best trade-off between various metrics, making it the most balanced and interpretable model. However, if the business objective is to maximize recall and capture as many positive cases as possible, Naive Bayes or KNN may be preferable, provided downstream systems or domain experts can handle the higher false positive rate.</w:t>
      </w:r>
    </w:p>
    <w:p w14:paraId="3492B319" w14:textId="21CFB968" w:rsidR="00362929" w:rsidRDefault="00362929" w:rsidP="00362929">
      <w:pPr>
        <w:pStyle w:val="Style3"/>
      </w:pPr>
      <w:bookmarkStart w:id="14" w:name="_Toc202396464"/>
      <w:r>
        <w:t>Future Work</w:t>
      </w:r>
      <w:bookmarkEnd w:id="14"/>
    </w:p>
    <w:p w14:paraId="50492E86" w14:textId="77777777" w:rsidR="0001277F" w:rsidRDefault="0001277F" w:rsidP="0001277F">
      <w:pPr>
        <w:pStyle w:val="ListParagraph"/>
        <w:numPr>
          <w:ilvl w:val="0"/>
          <w:numId w:val="29"/>
        </w:numPr>
        <w:spacing w:line="480" w:lineRule="auto"/>
      </w:pPr>
      <w:r>
        <w:t xml:space="preserve">Incorporate cross-validation and hyperparameter tuning (e.g., </w:t>
      </w:r>
      <w:proofErr w:type="spellStart"/>
      <w:r>
        <w:t>GridSearchCV</w:t>
      </w:r>
      <w:proofErr w:type="spellEnd"/>
      <w:r>
        <w:t>)</w:t>
      </w:r>
    </w:p>
    <w:p w14:paraId="228AB7DA" w14:textId="77777777" w:rsidR="0001277F" w:rsidRDefault="0001277F" w:rsidP="0001277F">
      <w:pPr>
        <w:pStyle w:val="ListParagraph"/>
        <w:numPr>
          <w:ilvl w:val="0"/>
          <w:numId w:val="29"/>
        </w:numPr>
        <w:spacing w:line="480" w:lineRule="auto"/>
      </w:pPr>
      <w:r>
        <w:t>Use SHAP or LIME for model explainability</w:t>
      </w:r>
    </w:p>
    <w:p w14:paraId="3EBBF29F" w14:textId="77777777" w:rsidR="0001277F" w:rsidRDefault="0001277F" w:rsidP="0001277F">
      <w:pPr>
        <w:pStyle w:val="ListParagraph"/>
        <w:numPr>
          <w:ilvl w:val="0"/>
          <w:numId w:val="29"/>
        </w:numPr>
        <w:spacing w:line="480" w:lineRule="auto"/>
      </w:pPr>
      <w:r>
        <w:t xml:space="preserve">Explore real-time deployment using Flask or </w:t>
      </w:r>
      <w:proofErr w:type="spellStart"/>
      <w:r>
        <w:t>FastAPI</w:t>
      </w:r>
      <w:proofErr w:type="spellEnd"/>
    </w:p>
    <w:p w14:paraId="192AB5C2" w14:textId="6213F080" w:rsidR="00362929" w:rsidRPr="00362929" w:rsidRDefault="0001277F" w:rsidP="00362929">
      <w:pPr>
        <w:pStyle w:val="ListParagraph"/>
        <w:numPr>
          <w:ilvl w:val="0"/>
          <w:numId w:val="29"/>
        </w:numPr>
        <w:spacing w:line="480" w:lineRule="auto"/>
      </w:pPr>
      <w:r>
        <w:t>Evaluate performance on unseen/streaming data (online learning</w:t>
      </w:r>
      <w:r>
        <w:t>)</w:t>
      </w:r>
    </w:p>
    <w:p w14:paraId="2A6CFEC4" w14:textId="3E167FA5" w:rsidR="00C74C16" w:rsidRPr="00950234" w:rsidRDefault="00C74C16" w:rsidP="00265398">
      <w:pPr>
        <w:pStyle w:val="Style2"/>
      </w:pPr>
      <w:bookmarkStart w:id="15" w:name="_Toc202396465"/>
      <w:r w:rsidRPr="00950234">
        <w:lastRenderedPageBreak/>
        <w:t>Conclusion</w:t>
      </w:r>
      <w:bookmarkEnd w:id="15"/>
    </w:p>
    <w:p w14:paraId="072B3837" w14:textId="1CD133A0" w:rsidR="00C74C16" w:rsidRDefault="00C74C16" w:rsidP="00950234">
      <w:pPr>
        <w:spacing w:line="480" w:lineRule="auto"/>
        <w:jc w:val="both"/>
      </w:pPr>
      <w:r w:rsidRPr="00C74C16">
        <w:t>This project successfully built a predictive model for semiconductor manufacturing yield using high-dimensional sensor data. Through mean imputation, PCA, and Random Forest classification, the final model achieved high accuracy and generalizability. The study emphasizes the importance of data preprocessing, feature reduction, and model tuning in industrial data science problems. While the solution performs well, future work can focus on more interpretable models, advanced imputation techniques, and real-time deployment scenarios. Integrating explainability tools like SHAP or LIME may also aid domain experts in understanding sensor behavior.</w:t>
      </w:r>
    </w:p>
    <w:p w14:paraId="52B6740F" w14:textId="1D1DB4F6" w:rsidR="007C63D1" w:rsidRDefault="0043137A" w:rsidP="007C63D1">
      <w:pPr>
        <w:pStyle w:val="Style2"/>
      </w:pPr>
      <w:bookmarkStart w:id="16" w:name="_Toc202396466"/>
      <w:r>
        <w:t>Appendix</w:t>
      </w:r>
      <w:bookmarkEnd w:id="16"/>
    </w:p>
    <w:p w14:paraId="70B31262" w14:textId="79581943" w:rsidR="007C63D1" w:rsidRPr="007C63D1" w:rsidRDefault="007C63D1" w:rsidP="007C63D1">
      <w:pPr>
        <w:rPr>
          <w:color w:val="4472C4" w:themeColor="accent1"/>
        </w:rPr>
      </w:pPr>
      <w:proofErr w:type="spellStart"/>
      <w:r>
        <w:t>Jupyter</w:t>
      </w:r>
      <w:proofErr w:type="spellEnd"/>
      <w:r>
        <w:t xml:space="preserve"> Notebook: </w:t>
      </w:r>
      <w:r w:rsidRPr="007C63D1">
        <w:rPr>
          <w:color w:val="4472C4" w:themeColor="accent1"/>
        </w:rPr>
        <w:t>https://github.com/YongJin710/Dataspace/blob/main/Pycharm/Predictive%20Analysis%20of%20Semiconductor%20Manufacturing/Predictive%20analysis%20of%20semiconductor%20manufacturing.ipynb</w:t>
      </w:r>
    </w:p>
    <w:p w14:paraId="1ACF1264" w14:textId="5E280E10" w:rsidR="007C63D1" w:rsidRDefault="007C63D1" w:rsidP="007C63D1">
      <w:r>
        <w:t>Dataset:</w:t>
      </w:r>
    </w:p>
    <w:p w14:paraId="2517B63D" w14:textId="03349DE6" w:rsidR="007C63D1" w:rsidRPr="007C63D1" w:rsidRDefault="007C63D1" w:rsidP="007C63D1">
      <w:pPr>
        <w:rPr>
          <w:color w:val="4472C4" w:themeColor="accent1"/>
        </w:rPr>
      </w:pPr>
      <w:r w:rsidRPr="007C63D1">
        <w:rPr>
          <w:color w:val="4472C4" w:themeColor="accent1"/>
        </w:rPr>
        <w:t>https://github.com/YongJin710/Dataspace/blob/main/Pycharm/Predictive%20Analysis%20of%20Semiconductor%20Manufacturing/signal-data.csv</w:t>
      </w:r>
    </w:p>
    <w:p w14:paraId="3A883463" w14:textId="77777777" w:rsidR="00C74C16" w:rsidRPr="00C74C16" w:rsidRDefault="00C74C16" w:rsidP="00950234">
      <w:pPr>
        <w:spacing w:line="480" w:lineRule="auto"/>
        <w:rPr>
          <w:b/>
          <w:bCs/>
        </w:rPr>
      </w:pPr>
    </w:p>
    <w:p w14:paraId="1C678136" w14:textId="77777777" w:rsidR="00BC0F57" w:rsidRPr="00BC0F57" w:rsidRDefault="00BC0F57" w:rsidP="00950234">
      <w:pPr>
        <w:spacing w:line="480" w:lineRule="auto"/>
      </w:pPr>
    </w:p>
    <w:p w14:paraId="4A9802AC" w14:textId="77777777" w:rsidR="0001277F" w:rsidRPr="00BC0F57" w:rsidRDefault="0001277F">
      <w:pPr>
        <w:spacing w:line="480" w:lineRule="auto"/>
      </w:pPr>
    </w:p>
    <w:sectPr w:rsidR="0001277F" w:rsidRPr="00BC0F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636"/>
    <w:multiLevelType w:val="hybridMultilevel"/>
    <w:tmpl w:val="D79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AA6"/>
    <w:multiLevelType w:val="hybridMultilevel"/>
    <w:tmpl w:val="B9D00710"/>
    <w:lvl w:ilvl="0" w:tplc="5212CDCC">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02C318A7"/>
    <w:multiLevelType w:val="multilevel"/>
    <w:tmpl w:val="EE027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F257AE"/>
    <w:multiLevelType w:val="multilevel"/>
    <w:tmpl w:val="605E8EE8"/>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A49F6"/>
    <w:multiLevelType w:val="multilevel"/>
    <w:tmpl w:val="5F8AA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3469C"/>
    <w:multiLevelType w:val="hybridMultilevel"/>
    <w:tmpl w:val="2A4E65B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2203EC"/>
    <w:multiLevelType w:val="hybridMultilevel"/>
    <w:tmpl w:val="203CE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977C3"/>
    <w:multiLevelType w:val="hybridMultilevel"/>
    <w:tmpl w:val="C0CC09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A5894"/>
    <w:multiLevelType w:val="hybridMultilevel"/>
    <w:tmpl w:val="2FCE4BAC"/>
    <w:lvl w:ilvl="0" w:tplc="04090019">
      <w:start w:val="1"/>
      <w:numFmt w:val="lowerLetter"/>
      <w:lvlText w:val="%1."/>
      <w:lvlJc w:val="left"/>
      <w:pPr>
        <w:ind w:left="720" w:hanging="360"/>
      </w:pPr>
      <w:rPr>
        <w:rFonts w:hint="default"/>
      </w:rPr>
    </w:lvl>
    <w:lvl w:ilvl="1" w:tplc="0B76F53C">
      <w:start w:val="1"/>
      <w:numFmt w:val="lowerLetter"/>
      <w:suff w:val="space"/>
      <w:lvlText w:val="%2."/>
      <w:lvlJc w:val="left"/>
      <w:pPr>
        <w:ind w:left="0" w:firstLine="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30B15"/>
    <w:multiLevelType w:val="hybridMultilevel"/>
    <w:tmpl w:val="BB1CA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975FC"/>
    <w:multiLevelType w:val="multilevel"/>
    <w:tmpl w:val="46989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44A28"/>
    <w:multiLevelType w:val="multilevel"/>
    <w:tmpl w:val="274602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E56C99"/>
    <w:multiLevelType w:val="hybridMultilevel"/>
    <w:tmpl w:val="CEDA0C38"/>
    <w:lvl w:ilvl="0" w:tplc="936615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22AFF"/>
    <w:multiLevelType w:val="hybridMultilevel"/>
    <w:tmpl w:val="8E66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96926"/>
    <w:multiLevelType w:val="hybridMultilevel"/>
    <w:tmpl w:val="22F0D1A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37888"/>
    <w:multiLevelType w:val="multilevel"/>
    <w:tmpl w:val="6908D63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15:restartNumberingAfterBreak="0">
    <w:nsid w:val="43D7569C"/>
    <w:multiLevelType w:val="hybridMultilevel"/>
    <w:tmpl w:val="D4C886E0"/>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556D7"/>
    <w:multiLevelType w:val="multilevel"/>
    <w:tmpl w:val="668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0F5481"/>
    <w:multiLevelType w:val="hybridMultilevel"/>
    <w:tmpl w:val="124C49D4"/>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E01FC"/>
    <w:multiLevelType w:val="hybridMultilevel"/>
    <w:tmpl w:val="0B7E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31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8F0DCB"/>
    <w:multiLevelType w:val="hybridMultilevel"/>
    <w:tmpl w:val="A8601FEC"/>
    <w:lvl w:ilvl="0" w:tplc="3190C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07749"/>
    <w:multiLevelType w:val="hybridMultilevel"/>
    <w:tmpl w:val="1CB46D9A"/>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138E4"/>
    <w:multiLevelType w:val="hybridMultilevel"/>
    <w:tmpl w:val="8A5C617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D0ECA"/>
    <w:multiLevelType w:val="multilevel"/>
    <w:tmpl w:val="2E9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EF48B6"/>
    <w:multiLevelType w:val="multilevel"/>
    <w:tmpl w:val="77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F30523"/>
    <w:multiLevelType w:val="hybridMultilevel"/>
    <w:tmpl w:val="15B66BCE"/>
    <w:lvl w:ilvl="0" w:tplc="E60AA308">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087E36"/>
    <w:multiLevelType w:val="multilevel"/>
    <w:tmpl w:val="03402124"/>
    <w:lvl w:ilvl="0">
      <w:start w:val="1"/>
      <w:numFmt w:val="decimal"/>
      <w:pStyle w:val="Style2"/>
      <w:lvlText w:val="%1."/>
      <w:lvlJc w:val="left"/>
      <w:pPr>
        <w:ind w:left="360" w:hanging="360"/>
      </w:pPr>
      <w:rPr>
        <w:rFonts w:hint="eastAsia"/>
      </w:rPr>
    </w:lvl>
    <w:lvl w:ilvl="1">
      <w:start w:val="1"/>
      <w:numFmt w:val="decimal"/>
      <w:pStyle w:val="Style3"/>
      <w:lvlText w:val="%1.%2."/>
      <w:lvlJc w:val="left"/>
      <w:pPr>
        <w:ind w:left="680" w:hanging="680"/>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8" w15:restartNumberingAfterBreak="0">
    <w:nsid w:val="77107B3C"/>
    <w:multiLevelType w:val="hybridMultilevel"/>
    <w:tmpl w:val="FE7211F8"/>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61269"/>
    <w:multiLevelType w:val="multilevel"/>
    <w:tmpl w:val="C5889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724113">
    <w:abstractNumId w:val="15"/>
  </w:num>
  <w:num w:numId="2" w16cid:durableId="1728602501">
    <w:abstractNumId w:val="19"/>
  </w:num>
  <w:num w:numId="3" w16cid:durableId="798035199">
    <w:abstractNumId w:val="13"/>
  </w:num>
  <w:num w:numId="4" w16cid:durableId="360596455">
    <w:abstractNumId w:val="8"/>
  </w:num>
  <w:num w:numId="5" w16cid:durableId="1152678921">
    <w:abstractNumId w:val="12"/>
  </w:num>
  <w:num w:numId="6" w16cid:durableId="527186769">
    <w:abstractNumId w:val="9"/>
  </w:num>
  <w:num w:numId="7" w16cid:durableId="2138794761">
    <w:abstractNumId w:val="3"/>
  </w:num>
  <w:num w:numId="8" w16cid:durableId="344947021">
    <w:abstractNumId w:val="7"/>
  </w:num>
  <w:num w:numId="9" w16cid:durableId="1032800380">
    <w:abstractNumId w:val="26"/>
  </w:num>
  <w:num w:numId="10" w16cid:durableId="811563466">
    <w:abstractNumId w:val="6"/>
  </w:num>
  <w:num w:numId="11" w16cid:durableId="453981632">
    <w:abstractNumId w:val="5"/>
  </w:num>
  <w:num w:numId="12" w16cid:durableId="2104718171">
    <w:abstractNumId w:val="20"/>
  </w:num>
  <w:num w:numId="13" w16cid:durableId="194970455">
    <w:abstractNumId w:val="2"/>
  </w:num>
  <w:num w:numId="14" w16cid:durableId="1691956322">
    <w:abstractNumId w:val="11"/>
  </w:num>
  <w:num w:numId="15" w16cid:durableId="1160266325">
    <w:abstractNumId w:val="27"/>
  </w:num>
  <w:num w:numId="16" w16cid:durableId="1512482">
    <w:abstractNumId w:val="25"/>
  </w:num>
  <w:num w:numId="17" w16cid:durableId="491457234">
    <w:abstractNumId w:val="18"/>
  </w:num>
  <w:num w:numId="18" w16cid:durableId="1743797439">
    <w:abstractNumId w:val="4"/>
  </w:num>
  <w:num w:numId="19" w16cid:durableId="1646664902">
    <w:abstractNumId w:val="24"/>
  </w:num>
  <w:num w:numId="20" w16cid:durableId="1404525221">
    <w:abstractNumId w:val="29"/>
  </w:num>
  <w:num w:numId="21" w16cid:durableId="63262308">
    <w:abstractNumId w:val="21"/>
  </w:num>
  <w:num w:numId="22" w16cid:durableId="2121030235">
    <w:abstractNumId w:val="1"/>
  </w:num>
  <w:num w:numId="23" w16cid:durableId="431320519">
    <w:abstractNumId w:val="16"/>
  </w:num>
  <w:num w:numId="24" w16cid:durableId="581918408">
    <w:abstractNumId w:val="22"/>
  </w:num>
  <w:num w:numId="25" w16cid:durableId="519397467">
    <w:abstractNumId w:val="14"/>
  </w:num>
  <w:num w:numId="26" w16cid:durableId="1649747111">
    <w:abstractNumId w:val="23"/>
  </w:num>
  <w:num w:numId="27" w16cid:durableId="730546433">
    <w:abstractNumId w:val="0"/>
  </w:num>
  <w:num w:numId="28" w16cid:durableId="1009675553">
    <w:abstractNumId w:val="17"/>
  </w:num>
  <w:num w:numId="29" w16cid:durableId="1400639541">
    <w:abstractNumId w:val="28"/>
  </w:num>
  <w:num w:numId="30" w16cid:durableId="15740077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57"/>
    <w:rsid w:val="0001277F"/>
    <w:rsid w:val="00022023"/>
    <w:rsid w:val="00265398"/>
    <w:rsid w:val="002760E7"/>
    <w:rsid w:val="00362929"/>
    <w:rsid w:val="004209BF"/>
    <w:rsid w:val="0043137A"/>
    <w:rsid w:val="005810BD"/>
    <w:rsid w:val="005B4B5E"/>
    <w:rsid w:val="005C4B48"/>
    <w:rsid w:val="0068359D"/>
    <w:rsid w:val="007C63D1"/>
    <w:rsid w:val="00950234"/>
    <w:rsid w:val="009C466A"/>
    <w:rsid w:val="00B15E5C"/>
    <w:rsid w:val="00BC0F57"/>
    <w:rsid w:val="00C74C16"/>
    <w:rsid w:val="00DA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0271"/>
  <w15:chartTrackingRefBased/>
  <w15:docId w15:val="{570B32FA-27B1-4EBA-8F26-9199E778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398"/>
  </w:style>
  <w:style w:type="paragraph" w:styleId="Heading1">
    <w:name w:val="heading 1"/>
    <w:basedOn w:val="Normal"/>
    <w:next w:val="Normal"/>
    <w:link w:val="Heading1Char"/>
    <w:uiPriority w:val="9"/>
    <w:qFormat/>
    <w:rsid w:val="00BC0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0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0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F57"/>
    <w:rPr>
      <w:rFonts w:eastAsiaTheme="majorEastAsia" w:cstheme="majorBidi"/>
      <w:color w:val="272727" w:themeColor="text1" w:themeTint="D8"/>
    </w:rPr>
  </w:style>
  <w:style w:type="paragraph" w:styleId="Title">
    <w:name w:val="Title"/>
    <w:basedOn w:val="Normal"/>
    <w:next w:val="Normal"/>
    <w:link w:val="TitleChar"/>
    <w:uiPriority w:val="10"/>
    <w:qFormat/>
    <w:rsid w:val="00BC0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F57"/>
    <w:pPr>
      <w:spacing w:before="160"/>
      <w:jc w:val="center"/>
    </w:pPr>
    <w:rPr>
      <w:i/>
      <w:iCs/>
      <w:color w:val="404040" w:themeColor="text1" w:themeTint="BF"/>
    </w:rPr>
  </w:style>
  <w:style w:type="character" w:customStyle="1" w:styleId="QuoteChar">
    <w:name w:val="Quote Char"/>
    <w:basedOn w:val="DefaultParagraphFont"/>
    <w:link w:val="Quote"/>
    <w:uiPriority w:val="29"/>
    <w:rsid w:val="00BC0F57"/>
    <w:rPr>
      <w:i/>
      <w:iCs/>
      <w:color w:val="404040" w:themeColor="text1" w:themeTint="BF"/>
    </w:rPr>
  </w:style>
  <w:style w:type="paragraph" w:styleId="ListParagraph">
    <w:name w:val="List Paragraph"/>
    <w:basedOn w:val="Normal"/>
    <w:uiPriority w:val="34"/>
    <w:qFormat/>
    <w:rsid w:val="00BC0F57"/>
    <w:pPr>
      <w:ind w:left="720"/>
      <w:contextualSpacing/>
    </w:pPr>
  </w:style>
  <w:style w:type="character" w:styleId="IntenseEmphasis">
    <w:name w:val="Intense Emphasis"/>
    <w:basedOn w:val="DefaultParagraphFont"/>
    <w:uiPriority w:val="21"/>
    <w:qFormat/>
    <w:rsid w:val="00BC0F57"/>
    <w:rPr>
      <w:i/>
      <w:iCs/>
      <w:color w:val="2F5496" w:themeColor="accent1" w:themeShade="BF"/>
    </w:rPr>
  </w:style>
  <w:style w:type="paragraph" w:styleId="IntenseQuote">
    <w:name w:val="Intense Quote"/>
    <w:basedOn w:val="Normal"/>
    <w:next w:val="Normal"/>
    <w:link w:val="IntenseQuoteChar"/>
    <w:uiPriority w:val="30"/>
    <w:qFormat/>
    <w:rsid w:val="00BC0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F57"/>
    <w:rPr>
      <w:i/>
      <w:iCs/>
      <w:color w:val="2F5496" w:themeColor="accent1" w:themeShade="BF"/>
    </w:rPr>
  </w:style>
  <w:style w:type="character" w:styleId="IntenseReference">
    <w:name w:val="Intense Reference"/>
    <w:basedOn w:val="DefaultParagraphFont"/>
    <w:uiPriority w:val="32"/>
    <w:qFormat/>
    <w:rsid w:val="00BC0F57"/>
    <w:rPr>
      <w:b/>
      <w:bCs/>
      <w:smallCaps/>
      <w:color w:val="2F5496" w:themeColor="accent1" w:themeShade="BF"/>
      <w:spacing w:val="5"/>
    </w:rPr>
  </w:style>
  <w:style w:type="numbering" w:customStyle="1" w:styleId="CurrentList1">
    <w:name w:val="Current List1"/>
    <w:uiPriority w:val="99"/>
    <w:rsid w:val="00950234"/>
    <w:pPr>
      <w:numPr>
        <w:numId w:val="7"/>
      </w:numPr>
    </w:pPr>
  </w:style>
  <w:style w:type="paragraph" w:styleId="TOCHeading">
    <w:name w:val="TOC Heading"/>
    <w:basedOn w:val="Heading1"/>
    <w:next w:val="Normal"/>
    <w:uiPriority w:val="39"/>
    <w:unhideWhenUsed/>
    <w:qFormat/>
    <w:rsid w:val="005C4B48"/>
    <w:pPr>
      <w:spacing w:before="240" w:after="0" w:line="259" w:lineRule="auto"/>
      <w:outlineLvl w:val="9"/>
    </w:pPr>
    <w:rPr>
      <w:kern w:val="0"/>
      <w:sz w:val="32"/>
      <w:szCs w:val="32"/>
      <w:lang w:eastAsia="en-US"/>
      <w14:ligatures w14:val="none"/>
    </w:rPr>
  </w:style>
  <w:style w:type="paragraph" w:customStyle="1" w:styleId="Style1">
    <w:name w:val="Style1"/>
    <w:basedOn w:val="Heading1"/>
    <w:qFormat/>
    <w:rsid w:val="009C466A"/>
    <w:pPr>
      <w:spacing w:line="480" w:lineRule="auto"/>
    </w:pPr>
    <w:rPr>
      <w:rFonts w:asciiTheme="minorHAnsi" w:hAnsiTheme="minorHAnsi" w:cstheme="minorHAnsi"/>
      <w:b/>
      <w:bCs/>
      <w:color w:val="auto"/>
      <w:sz w:val="24"/>
      <w:szCs w:val="24"/>
    </w:rPr>
  </w:style>
  <w:style w:type="paragraph" w:styleId="TOC1">
    <w:name w:val="toc 1"/>
    <w:basedOn w:val="Normal"/>
    <w:next w:val="Normal"/>
    <w:autoRedefine/>
    <w:uiPriority w:val="39"/>
    <w:unhideWhenUsed/>
    <w:rsid w:val="009C466A"/>
    <w:pPr>
      <w:spacing w:after="100"/>
    </w:pPr>
  </w:style>
  <w:style w:type="character" w:styleId="Hyperlink">
    <w:name w:val="Hyperlink"/>
    <w:basedOn w:val="DefaultParagraphFont"/>
    <w:uiPriority w:val="99"/>
    <w:unhideWhenUsed/>
    <w:rsid w:val="009C466A"/>
    <w:rPr>
      <w:color w:val="0563C1" w:themeColor="hyperlink"/>
      <w:u w:val="single"/>
    </w:rPr>
  </w:style>
  <w:style w:type="paragraph" w:customStyle="1" w:styleId="Style2">
    <w:name w:val="Style2"/>
    <w:basedOn w:val="Style1"/>
    <w:qFormat/>
    <w:rsid w:val="00265398"/>
    <w:pPr>
      <w:numPr>
        <w:numId w:val="15"/>
      </w:numPr>
    </w:pPr>
  </w:style>
  <w:style w:type="paragraph" w:customStyle="1" w:styleId="Style3">
    <w:name w:val="Style3"/>
    <w:basedOn w:val="Style2"/>
    <w:qFormat/>
    <w:rsid w:val="00265398"/>
    <w:pPr>
      <w:numPr>
        <w:ilvl w:val="1"/>
      </w:numPr>
      <w:spacing w:before="0"/>
    </w:pPr>
  </w:style>
  <w:style w:type="table" w:styleId="TableGrid">
    <w:name w:val="Table Grid"/>
    <w:basedOn w:val="TableNormal"/>
    <w:uiPriority w:val="39"/>
    <w:rsid w:val="0058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4B5E"/>
    <w:rPr>
      <w:b/>
      <w:bCs/>
    </w:rPr>
  </w:style>
  <w:style w:type="character" w:styleId="UnresolvedMention">
    <w:name w:val="Unresolved Mention"/>
    <w:basedOn w:val="DefaultParagraphFont"/>
    <w:uiPriority w:val="99"/>
    <w:semiHidden/>
    <w:unhideWhenUsed/>
    <w:rsid w:val="007C6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167">
      <w:bodyDiv w:val="1"/>
      <w:marLeft w:val="0"/>
      <w:marRight w:val="0"/>
      <w:marTop w:val="0"/>
      <w:marBottom w:val="0"/>
      <w:divBdr>
        <w:top w:val="none" w:sz="0" w:space="0" w:color="auto"/>
        <w:left w:val="none" w:sz="0" w:space="0" w:color="auto"/>
        <w:bottom w:val="none" w:sz="0" w:space="0" w:color="auto"/>
        <w:right w:val="none" w:sz="0" w:space="0" w:color="auto"/>
      </w:divBdr>
    </w:div>
    <w:div w:id="12540169">
      <w:bodyDiv w:val="1"/>
      <w:marLeft w:val="0"/>
      <w:marRight w:val="0"/>
      <w:marTop w:val="0"/>
      <w:marBottom w:val="0"/>
      <w:divBdr>
        <w:top w:val="none" w:sz="0" w:space="0" w:color="auto"/>
        <w:left w:val="none" w:sz="0" w:space="0" w:color="auto"/>
        <w:bottom w:val="none" w:sz="0" w:space="0" w:color="auto"/>
        <w:right w:val="none" w:sz="0" w:space="0" w:color="auto"/>
      </w:divBdr>
    </w:div>
    <w:div w:id="57174004">
      <w:bodyDiv w:val="1"/>
      <w:marLeft w:val="0"/>
      <w:marRight w:val="0"/>
      <w:marTop w:val="0"/>
      <w:marBottom w:val="0"/>
      <w:divBdr>
        <w:top w:val="none" w:sz="0" w:space="0" w:color="auto"/>
        <w:left w:val="none" w:sz="0" w:space="0" w:color="auto"/>
        <w:bottom w:val="none" w:sz="0" w:space="0" w:color="auto"/>
        <w:right w:val="none" w:sz="0" w:space="0" w:color="auto"/>
      </w:divBdr>
    </w:div>
    <w:div w:id="99380001">
      <w:bodyDiv w:val="1"/>
      <w:marLeft w:val="0"/>
      <w:marRight w:val="0"/>
      <w:marTop w:val="0"/>
      <w:marBottom w:val="0"/>
      <w:divBdr>
        <w:top w:val="none" w:sz="0" w:space="0" w:color="auto"/>
        <w:left w:val="none" w:sz="0" w:space="0" w:color="auto"/>
        <w:bottom w:val="none" w:sz="0" w:space="0" w:color="auto"/>
        <w:right w:val="none" w:sz="0" w:space="0" w:color="auto"/>
      </w:divBdr>
    </w:div>
    <w:div w:id="172306472">
      <w:bodyDiv w:val="1"/>
      <w:marLeft w:val="0"/>
      <w:marRight w:val="0"/>
      <w:marTop w:val="0"/>
      <w:marBottom w:val="0"/>
      <w:divBdr>
        <w:top w:val="none" w:sz="0" w:space="0" w:color="auto"/>
        <w:left w:val="none" w:sz="0" w:space="0" w:color="auto"/>
        <w:bottom w:val="none" w:sz="0" w:space="0" w:color="auto"/>
        <w:right w:val="none" w:sz="0" w:space="0" w:color="auto"/>
      </w:divBdr>
    </w:div>
    <w:div w:id="177014138">
      <w:bodyDiv w:val="1"/>
      <w:marLeft w:val="0"/>
      <w:marRight w:val="0"/>
      <w:marTop w:val="0"/>
      <w:marBottom w:val="0"/>
      <w:divBdr>
        <w:top w:val="none" w:sz="0" w:space="0" w:color="auto"/>
        <w:left w:val="none" w:sz="0" w:space="0" w:color="auto"/>
        <w:bottom w:val="none" w:sz="0" w:space="0" w:color="auto"/>
        <w:right w:val="none" w:sz="0" w:space="0" w:color="auto"/>
      </w:divBdr>
    </w:div>
    <w:div w:id="266817133">
      <w:bodyDiv w:val="1"/>
      <w:marLeft w:val="0"/>
      <w:marRight w:val="0"/>
      <w:marTop w:val="0"/>
      <w:marBottom w:val="0"/>
      <w:divBdr>
        <w:top w:val="none" w:sz="0" w:space="0" w:color="auto"/>
        <w:left w:val="none" w:sz="0" w:space="0" w:color="auto"/>
        <w:bottom w:val="none" w:sz="0" w:space="0" w:color="auto"/>
        <w:right w:val="none" w:sz="0" w:space="0" w:color="auto"/>
      </w:divBdr>
    </w:div>
    <w:div w:id="303044769">
      <w:bodyDiv w:val="1"/>
      <w:marLeft w:val="0"/>
      <w:marRight w:val="0"/>
      <w:marTop w:val="0"/>
      <w:marBottom w:val="0"/>
      <w:divBdr>
        <w:top w:val="none" w:sz="0" w:space="0" w:color="auto"/>
        <w:left w:val="none" w:sz="0" w:space="0" w:color="auto"/>
        <w:bottom w:val="none" w:sz="0" w:space="0" w:color="auto"/>
        <w:right w:val="none" w:sz="0" w:space="0" w:color="auto"/>
      </w:divBdr>
    </w:div>
    <w:div w:id="309216220">
      <w:bodyDiv w:val="1"/>
      <w:marLeft w:val="0"/>
      <w:marRight w:val="0"/>
      <w:marTop w:val="0"/>
      <w:marBottom w:val="0"/>
      <w:divBdr>
        <w:top w:val="none" w:sz="0" w:space="0" w:color="auto"/>
        <w:left w:val="none" w:sz="0" w:space="0" w:color="auto"/>
        <w:bottom w:val="none" w:sz="0" w:space="0" w:color="auto"/>
        <w:right w:val="none" w:sz="0" w:space="0" w:color="auto"/>
      </w:divBdr>
    </w:div>
    <w:div w:id="312568988">
      <w:bodyDiv w:val="1"/>
      <w:marLeft w:val="0"/>
      <w:marRight w:val="0"/>
      <w:marTop w:val="0"/>
      <w:marBottom w:val="0"/>
      <w:divBdr>
        <w:top w:val="none" w:sz="0" w:space="0" w:color="auto"/>
        <w:left w:val="none" w:sz="0" w:space="0" w:color="auto"/>
        <w:bottom w:val="none" w:sz="0" w:space="0" w:color="auto"/>
        <w:right w:val="none" w:sz="0" w:space="0" w:color="auto"/>
      </w:divBdr>
    </w:div>
    <w:div w:id="390928018">
      <w:bodyDiv w:val="1"/>
      <w:marLeft w:val="0"/>
      <w:marRight w:val="0"/>
      <w:marTop w:val="0"/>
      <w:marBottom w:val="0"/>
      <w:divBdr>
        <w:top w:val="none" w:sz="0" w:space="0" w:color="auto"/>
        <w:left w:val="none" w:sz="0" w:space="0" w:color="auto"/>
        <w:bottom w:val="none" w:sz="0" w:space="0" w:color="auto"/>
        <w:right w:val="none" w:sz="0" w:space="0" w:color="auto"/>
      </w:divBdr>
    </w:div>
    <w:div w:id="392433510">
      <w:bodyDiv w:val="1"/>
      <w:marLeft w:val="0"/>
      <w:marRight w:val="0"/>
      <w:marTop w:val="0"/>
      <w:marBottom w:val="0"/>
      <w:divBdr>
        <w:top w:val="none" w:sz="0" w:space="0" w:color="auto"/>
        <w:left w:val="none" w:sz="0" w:space="0" w:color="auto"/>
        <w:bottom w:val="none" w:sz="0" w:space="0" w:color="auto"/>
        <w:right w:val="none" w:sz="0" w:space="0" w:color="auto"/>
      </w:divBdr>
    </w:div>
    <w:div w:id="401412933">
      <w:bodyDiv w:val="1"/>
      <w:marLeft w:val="0"/>
      <w:marRight w:val="0"/>
      <w:marTop w:val="0"/>
      <w:marBottom w:val="0"/>
      <w:divBdr>
        <w:top w:val="none" w:sz="0" w:space="0" w:color="auto"/>
        <w:left w:val="none" w:sz="0" w:space="0" w:color="auto"/>
        <w:bottom w:val="none" w:sz="0" w:space="0" w:color="auto"/>
        <w:right w:val="none" w:sz="0" w:space="0" w:color="auto"/>
      </w:divBdr>
    </w:div>
    <w:div w:id="505368565">
      <w:bodyDiv w:val="1"/>
      <w:marLeft w:val="0"/>
      <w:marRight w:val="0"/>
      <w:marTop w:val="0"/>
      <w:marBottom w:val="0"/>
      <w:divBdr>
        <w:top w:val="none" w:sz="0" w:space="0" w:color="auto"/>
        <w:left w:val="none" w:sz="0" w:space="0" w:color="auto"/>
        <w:bottom w:val="none" w:sz="0" w:space="0" w:color="auto"/>
        <w:right w:val="none" w:sz="0" w:space="0" w:color="auto"/>
      </w:divBdr>
    </w:div>
    <w:div w:id="524749866">
      <w:bodyDiv w:val="1"/>
      <w:marLeft w:val="0"/>
      <w:marRight w:val="0"/>
      <w:marTop w:val="0"/>
      <w:marBottom w:val="0"/>
      <w:divBdr>
        <w:top w:val="none" w:sz="0" w:space="0" w:color="auto"/>
        <w:left w:val="none" w:sz="0" w:space="0" w:color="auto"/>
        <w:bottom w:val="none" w:sz="0" w:space="0" w:color="auto"/>
        <w:right w:val="none" w:sz="0" w:space="0" w:color="auto"/>
      </w:divBdr>
    </w:div>
    <w:div w:id="529611319">
      <w:bodyDiv w:val="1"/>
      <w:marLeft w:val="0"/>
      <w:marRight w:val="0"/>
      <w:marTop w:val="0"/>
      <w:marBottom w:val="0"/>
      <w:divBdr>
        <w:top w:val="none" w:sz="0" w:space="0" w:color="auto"/>
        <w:left w:val="none" w:sz="0" w:space="0" w:color="auto"/>
        <w:bottom w:val="none" w:sz="0" w:space="0" w:color="auto"/>
        <w:right w:val="none" w:sz="0" w:space="0" w:color="auto"/>
      </w:divBdr>
    </w:div>
    <w:div w:id="561722375">
      <w:bodyDiv w:val="1"/>
      <w:marLeft w:val="0"/>
      <w:marRight w:val="0"/>
      <w:marTop w:val="0"/>
      <w:marBottom w:val="0"/>
      <w:divBdr>
        <w:top w:val="none" w:sz="0" w:space="0" w:color="auto"/>
        <w:left w:val="none" w:sz="0" w:space="0" w:color="auto"/>
        <w:bottom w:val="none" w:sz="0" w:space="0" w:color="auto"/>
        <w:right w:val="none" w:sz="0" w:space="0" w:color="auto"/>
      </w:divBdr>
    </w:div>
    <w:div w:id="594679249">
      <w:bodyDiv w:val="1"/>
      <w:marLeft w:val="0"/>
      <w:marRight w:val="0"/>
      <w:marTop w:val="0"/>
      <w:marBottom w:val="0"/>
      <w:divBdr>
        <w:top w:val="none" w:sz="0" w:space="0" w:color="auto"/>
        <w:left w:val="none" w:sz="0" w:space="0" w:color="auto"/>
        <w:bottom w:val="none" w:sz="0" w:space="0" w:color="auto"/>
        <w:right w:val="none" w:sz="0" w:space="0" w:color="auto"/>
      </w:divBdr>
    </w:div>
    <w:div w:id="613632724">
      <w:bodyDiv w:val="1"/>
      <w:marLeft w:val="0"/>
      <w:marRight w:val="0"/>
      <w:marTop w:val="0"/>
      <w:marBottom w:val="0"/>
      <w:divBdr>
        <w:top w:val="none" w:sz="0" w:space="0" w:color="auto"/>
        <w:left w:val="none" w:sz="0" w:space="0" w:color="auto"/>
        <w:bottom w:val="none" w:sz="0" w:space="0" w:color="auto"/>
        <w:right w:val="none" w:sz="0" w:space="0" w:color="auto"/>
      </w:divBdr>
    </w:div>
    <w:div w:id="669412276">
      <w:bodyDiv w:val="1"/>
      <w:marLeft w:val="0"/>
      <w:marRight w:val="0"/>
      <w:marTop w:val="0"/>
      <w:marBottom w:val="0"/>
      <w:divBdr>
        <w:top w:val="none" w:sz="0" w:space="0" w:color="auto"/>
        <w:left w:val="none" w:sz="0" w:space="0" w:color="auto"/>
        <w:bottom w:val="none" w:sz="0" w:space="0" w:color="auto"/>
        <w:right w:val="none" w:sz="0" w:space="0" w:color="auto"/>
      </w:divBdr>
    </w:div>
    <w:div w:id="683827462">
      <w:bodyDiv w:val="1"/>
      <w:marLeft w:val="0"/>
      <w:marRight w:val="0"/>
      <w:marTop w:val="0"/>
      <w:marBottom w:val="0"/>
      <w:divBdr>
        <w:top w:val="none" w:sz="0" w:space="0" w:color="auto"/>
        <w:left w:val="none" w:sz="0" w:space="0" w:color="auto"/>
        <w:bottom w:val="none" w:sz="0" w:space="0" w:color="auto"/>
        <w:right w:val="none" w:sz="0" w:space="0" w:color="auto"/>
      </w:divBdr>
    </w:div>
    <w:div w:id="704331833">
      <w:bodyDiv w:val="1"/>
      <w:marLeft w:val="0"/>
      <w:marRight w:val="0"/>
      <w:marTop w:val="0"/>
      <w:marBottom w:val="0"/>
      <w:divBdr>
        <w:top w:val="none" w:sz="0" w:space="0" w:color="auto"/>
        <w:left w:val="none" w:sz="0" w:space="0" w:color="auto"/>
        <w:bottom w:val="none" w:sz="0" w:space="0" w:color="auto"/>
        <w:right w:val="none" w:sz="0" w:space="0" w:color="auto"/>
      </w:divBdr>
    </w:div>
    <w:div w:id="742946465">
      <w:bodyDiv w:val="1"/>
      <w:marLeft w:val="0"/>
      <w:marRight w:val="0"/>
      <w:marTop w:val="0"/>
      <w:marBottom w:val="0"/>
      <w:divBdr>
        <w:top w:val="none" w:sz="0" w:space="0" w:color="auto"/>
        <w:left w:val="none" w:sz="0" w:space="0" w:color="auto"/>
        <w:bottom w:val="none" w:sz="0" w:space="0" w:color="auto"/>
        <w:right w:val="none" w:sz="0" w:space="0" w:color="auto"/>
      </w:divBdr>
    </w:div>
    <w:div w:id="754015794">
      <w:bodyDiv w:val="1"/>
      <w:marLeft w:val="0"/>
      <w:marRight w:val="0"/>
      <w:marTop w:val="0"/>
      <w:marBottom w:val="0"/>
      <w:divBdr>
        <w:top w:val="none" w:sz="0" w:space="0" w:color="auto"/>
        <w:left w:val="none" w:sz="0" w:space="0" w:color="auto"/>
        <w:bottom w:val="none" w:sz="0" w:space="0" w:color="auto"/>
        <w:right w:val="none" w:sz="0" w:space="0" w:color="auto"/>
      </w:divBdr>
    </w:div>
    <w:div w:id="773329657">
      <w:bodyDiv w:val="1"/>
      <w:marLeft w:val="0"/>
      <w:marRight w:val="0"/>
      <w:marTop w:val="0"/>
      <w:marBottom w:val="0"/>
      <w:divBdr>
        <w:top w:val="none" w:sz="0" w:space="0" w:color="auto"/>
        <w:left w:val="none" w:sz="0" w:space="0" w:color="auto"/>
        <w:bottom w:val="none" w:sz="0" w:space="0" w:color="auto"/>
        <w:right w:val="none" w:sz="0" w:space="0" w:color="auto"/>
      </w:divBdr>
    </w:div>
    <w:div w:id="832993909">
      <w:bodyDiv w:val="1"/>
      <w:marLeft w:val="0"/>
      <w:marRight w:val="0"/>
      <w:marTop w:val="0"/>
      <w:marBottom w:val="0"/>
      <w:divBdr>
        <w:top w:val="none" w:sz="0" w:space="0" w:color="auto"/>
        <w:left w:val="none" w:sz="0" w:space="0" w:color="auto"/>
        <w:bottom w:val="none" w:sz="0" w:space="0" w:color="auto"/>
        <w:right w:val="none" w:sz="0" w:space="0" w:color="auto"/>
      </w:divBdr>
    </w:div>
    <w:div w:id="840242735">
      <w:bodyDiv w:val="1"/>
      <w:marLeft w:val="0"/>
      <w:marRight w:val="0"/>
      <w:marTop w:val="0"/>
      <w:marBottom w:val="0"/>
      <w:divBdr>
        <w:top w:val="none" w:sz="0" w:space="0" w:color="auto"/>
        <w:left w:val="none" w:sz="0" w:space="0" w:color="auto"/>
        <w:bottom w:val="none" w:sz="0" w:space="0" w:color="auto"/>
        <w:right w:val="none" w:sz="0" w:space="0" w:color="auto"/>
      </w:divBdr>
    </w:div>
    <w:div w:id="849176786">
      <w:bodyDiv w:val="1"/>
      <w:marLeft w:val="0"/>
      <w:marRight w:val="0"/>
      <w:marTop w:val="0"/>
      <w:marBottom w:val="0"/>
      <w:divBdr>
        <w:top w:val="none" w:sz="0" w:space="0" w:color="auto"/>
        <w:left w:val="none" w:sz="0" w:space="0" w:color="auto"/>
        <w:bottom w:val="none" w:sz="0" w:space="0" w:color="auto"/>
        <w:right w:val="none" w:sz="0" w:space="0" w:color="auto"/>
      </w:divBdr>
    </w:div>
    <w:div w:id="902986711">
      <w:bodyDiv w:val="1"/>
      <w:marLeft w:val="0"/>
      <w:marRight w:val="0"/>
      <w:marTop w:val="0"/>
      <w:marBottom w:val="0"/>
      <w:divBdr>
        <w:top w:val="none" w:sz="0" w:space="0" w:color="auto"/>
        <w:left w:val="none" w:sz="0" w:space="0" w:color="auto"/>
        <w:bottom w:val="none" w:sz="0" w:space="0" w:color="auto"/>
        <w:right w:val="none" w:sz="0" w:space="0" w:color="auto"/>
      </w:divBdr>
    </w:div>
    <w:div w:id="928583700">
      <w:bodyDiv w:val="1"/>
      <w:marLeft w:val="0"/>
      <w:marRight w:val="0"/>
      <w:marTop w:val="0"/>
      <w:marBottom w:val="0"/>
      <w:divBdr>
        <w:top w:val="none" w:sz="0" w:space="0" w:color="auto"/>
        <w:left w:val="none" w:sz="0" w:space="0" w:color="auto"/>
        <w:bottom w:val="none" w:sz="0" w:space="0" w:color="auto"/>
        <w:right w:val="none" w:sz="0" w:space="0" w:color="auto"/>
      </w:divBdr>
    </w:div>
    <w:div w:id="964232826">
      <w:bodyDiv w:val="1"/>
      <w:marLeft w:val="0"/>
      <w:marRight w:val="0"/>
      <w:marTop w:val="0"/>
      <w:marBottom w:val="0"/>
      <w:divBdr>
        <w:top w:val="none" w:sz="0" w:space="0" w:color="auto"/>
        <w:left w:val="none" w:sz="0" w:space="0" w:color="auto"/>
        <w:bottom w:val="none" w:sz="0" w:space="0" w:color="auto"/>
        <w:right w:val="none" w:sz="0" w:space="0" w:color="auto"/>
      </w:divBdr>
    </w:div>
    <w:div w:id="1045523812">
      <w:bodyDiv w:val="1"/>
      <w:marLeft w:val="0"/>
      <w:marRight w:val="0"/>
      <w:marTop w:val="0"/>
      <w:marBottom w:val="0"/>
      <w:divBdr>
        <w:top w:val="none" w:sz="0" w:space="0" w:color="auto"/>
        <w:left w:val="none" w:sz="0" w:space="0" w:color="auto"/>
        <w:bottom w:val="none" w:sz="0" w:space="0" w:color="auto"/>
        <w:right w:val="none" w:sz="0" w:space="0" w:color="auto"/>
      </w:divBdr>
    </w:div>
    <w:div w:id="1065882839">
      <w:bodyDiv w:val="1"/>
      <w:marLeft w:val="0"/>
      <w:marRight w:val="0"/>
      <w:marTop w:val="0"/>
      <w:marBottom w:val="0"/>
      <w:divBdr>
        <w:top w:val="none" w:sz="0" w:space="0" w:color="auto"/>
        <w:left w:val="none" w:sz="0" w:space="0" w:color="auto"/>
        <w:bottom w:val="none" w:sz="0" w:space="0" w:color="auto"/>
        <w:right w:val="none" w:sz="0" w:space="0" w:color="auto"/>
      </w:divBdr>
    </w:div>
    <w:div w:id="1097289683">
      <w:bodyDiv w:val="1"/>
      <w:marLeft w:val="0"/>
      <w:marRight w:val="0"/>
      <w:marTop w:val="0"/>
      <w:marBottom w:val="0"/>
      <w:divBdr>
        <w:top w:val="none" w:sz="0" w:space="0" w:color="auto"/>
        <w:left w:val="none" w:sz="0" w:space="0" w:color="auto"/>
        <w:bottom w:val="none" w:sz="0" w:space="0" w:color="auto"/>
        <w:right w:val="none" w:sz="0" w:space="0" w:color="auto"/>
      </w:divBdr>
    </w:div>
    <w:div w:id="1116876814">
      <w:bodyDiv w:val="1"/>
      <w:marLeft w:val="0"/>
      <w:marRight w:val="0"/>
      <w:marTop w:val="0"/>
      <w:marBottom w:val="0"/>
      <w:divBdr>
        <w:top w:val="none" w:sz="0" w:space="0" w:color="auto"/>
        <w:left w:val="none" w:sz="0" w:space="0" w:color="auto"/>
        <w:bottom w:val="none" w:sz="0" w:space="0" w:color="auto"/>
        <w:right w:val="none" w:sz="0" w:space="0" w:color="auto"/>
      </w:divBdr>
    </w:div>
    <w:div w:id="1141654508">
      <w:bodyDiv w:val="1"/>
      <w:marLeft w:val="0"/>
      <w:marRight w:val="0"/>
      <w:marTop w:val="0"/>
      <w:marBottom w:val="0"/>
      <w:divBdr>
        <w:top w:val="none" w:sz="0" w:space="0" w:color="auto"/>
        <w:left w:val="none" w:sz="0" w:space="0" w:color="auto"/>
        <w:bottom w:val="none" w:sz="0" w:space="0" w:color="auto"/>
        <w:right w:val="none" w:sz="0" w:space="0" w:color="auto"/>
      </w:divBdr>
    </w:div>
    <w:div w:id="1141996008">
      <w:bodyDiv w:val="1"/>
      <w:marLeft w:val="0"/>
      <w:marRight w:val="0"/>
      <w:marTop w:val="0"/>
      <w:marBottom w:val="0"/>
      <w:divBdr>
        <w:top w:val="none" w:sz="0" w:space="0" w:color="auto"/>
        <w:left w:val="none" w:sz="0" w:space="0" w:color="auto"/>
        <w:bottom w:val="none" w:sz="0" w:space="0" w:color="auto"/>
        <w:right w:val="none" w:sz="0" w:space="0" w:color="auto"/>
      </w:divBdr>
    </w:div>
    <w:div w:id="1176113315">
      <w:bodyDiv w:val="1"/>
      <w:marLeft w:val="0"/>
      <w:marRight w:val="0"/>
      <w:marTop w:val="0"/>
      <w:marBottom w:val="0"/>
      <w:divBdr>
        <w:top w:val="none" w:sz="0" w:space="0" w:color="auto"/>
        <w:left w:val="none" w:sz="0" w:space="0" w:color="auto"/>
        <w:bottom w:val="none" w:sz="0" w:space="0" w:color="auto"/>
        <w:right w:val="none" w:sz="0" w:space="0" w:color="auto"/>
      </w:divBdr>
    </w:div>
    <w:div w:id="1236821717">
      <w:bodyDiv w:val="1"/>
      <w:marLeft w:val="0"/>
      <w:marRight w:val="0"/>
      <w:marTop w:val="0"/>
      <w:marBottom w:val="0"/>
      <w:divBdr>
        <w:top w:val="none" w:sz="0" w:space="0" w:color="auto"/>
        <w:left w:val="none" w:sz="0" w:space="0" w:color="auto"/>
        <w:bottom w:val="none" w:sz="0" w:space="0" w:color="auto"/>
        <w:right w:val="none" w:sz="0" w:space="0" w:color="auto"/>
      </w:divBdr>
    </w:div>
    <w:div w:id="1270435357">
      <w:bodyDiv w:val="1"/>
      <w:marLeft w:val="0"/>
      <w:marRight w:val="0"/>
      <w:marTop w:val="0"/>
      <w:marBottom w:val="0"/>
      <w:divBdr>
        <w:top w:val="none" w:sz="0" w:space="0" w:color="auto"/>
        <w:left w:val="none" w:sz="0" w:space="0" w:color="auto"/>
        <w:bottom w:val="none" w:sz="0" w:space="0" w:color="auto"/>
        <w:right w:val="none" w:sz="0" w:space="0" w:color="auto"/>
      </w:divBdr>
    </w:div>
    <w:div w:id="1301884495">
      <w:bodyDiv w:val="1"/>
      <w:marLeft w:val="0"/>
      <w:marRight w:val="0"/>
      <w:marTop w:val="0"/>
      <w:marBottom w:val="0"/>
      <w:divBdr>
        <w:top w:val="none" w:sz="0" w:space="0" w:color="auto"/>
        <w:left w:val="none" w:sz="0" w:space="0" w:color="auto"/>
        <w:bottom w:val="none" w:sz="0" w:space="0" w:color="auto"/>
        <w:right w:val="none" w:sz="0" w:space="0" w:color="auto"/>
      </w:divBdr>
    </w:div>
    <w:div w:id="1304459314">
      <w:bodyDiv w:val="1"/>
      <w:marLeft w:val="0"/>
      <w:marRight w:val="0"/>
      <w:marTop w:val="0"/>
      <w:marBottom w:val="0"/>
      <w:divBdr>
        <w:top w:val="none" w:sz="0" w:space="0" w:color="auto"/>
        <w:left w:val="none" w:sz="0" w:space="0" w:color="auto"/>
        <w:bottom w:val="none" w:sz="0" w:space="0" w:color="auto"/>
        <w:right w:val="none" w:sz="0" w:space="0" w:color="auto"/>
      </w:divBdr>
    </w:div>
    <w:div w:id="1308852007">
      <w:bodyDiv w:val="1"/>
      <w:marLeft w:val="0"/>
      <w:marRight w:val="0"/>
      <w:marTop w:val="0"/>
      <w:marBottom w:val="0"/>
      <w:divBdr>
        <w:top w:val="none" w:sz="0" w:space="0" w:color="auto"/>
        <w:left w:val="none" w:sz="0" w:space="0" w:color="auto"/>
        <w:bottom w:val="none" w:sz="0" w:space="0" w:color="auto"/>
        <w:right w:val="none" w:sz="0" w:space="0" w:color="auto"/>
      </w:divBdr>
    </w:div>
    <w:div w:id="1319505393">
      <w:bodyDiv w:val="1"/>
      <w:marLeft w:val="0"/>
      <w:marRight w:val="0"/>
      <w:marTop w:val="0"/>
      <w:marBottom w:val="0"/>
      <w:divBdr>
        <w:top w:val="none" w:sz="0" w:space="0" w:color="auto"/>
        <w:left w:val="none" w:sz="0" w:space="0" w:color="auto"/>
        <w:bottom w:val="none" w:sz="0" w:space="0" w:color="auto"/>
        <w:right w:val="none" w:sz="0" w:space="0" w:color="auto"/>
      </w:divBdr>
    </w:div>
    <w:div w:id="1350837620">
      <w:bodyDiv w:val="1"/>
      <w:marLeft w:val="0"/>
      <w:marRight w:val="0"/>
      <w:marTop w:val="0"/>
      <w:marBottom w:val="0"/>
      <w:divBdr>
        <w:top w:val="none" w:sz="0" w:space="0" w:color="auto"/>
        <w:left w:val="none" w:sz="0" w:space="0" w:color="auto"/>
        <w:bottom w:val="none" w:sz="0" w:space="0" w:color="auto"/>
        <w:right w:val="none" w:sz="0" w:space="0" w:color="auto"/>
      </w:divBdr>
    </w:div>
    <w:div w:id="1407923883">
      <w:bodyDiv w:val="1"/>
      <w:marLeft w:val="0"/>
      <w:marRight w:val="0"/>
      <w:marTop w:val="0"/>
      <w:marBottom w:val="0"/>
      <w:divBdr>
        <w:top w:val="none" w:sz="0" w:space="0" w:color="auto"/>
        <w:left w:val="none" w:sz="0" w:space="0" w:color="auto"/>
        <w:bottom w:val="none" w:sz="0" w:space="0" w:color="auto"/>
        <w:right w:val="none" w:sz="0" w:space="0" w:color="auto"/>
      </w:divBdr>
    </w:div>
    <w:div w:id="1411735105">
      <w:bodyDiv w:val="1"/>
      <w:marLeft w:val="0"/>
      <w:marRight w:val="0"/>
      <w:marTop w:val="0"/>
      <w:marBottom w:val="0"/>
      <w:divBdr>
        <w:top w:val="none" w:sz="0" w:space="0" w:color="auto"/>
        <w:left w:val="none" w:sz="0" w:space="0" w:color="auto"/>
        <w:bottom w:val="none" w:sz="0" w:space="0" w:color="auto"/>
        <w:right w:val="none" w:sz="0" w:space="0" w:color="auto"/>
      </w:divBdr>
    </w:div>
    <w:div w:id="1459714179">
      <w:bodyDiv w:val="1"/>
      <w:marLeft w:val="0"/>
      <w:marRight w:val="0"/>
      <w:marTop w:val="0"/>
      <w:marBottom w:val="0"/>
      <w:divBdr>
        <w:top w:val="none" w:sz="0" w:space="0" w:color="auto"/>
        <w:left w:val="none" w:sz="0" w:space="0" w:color="auto"/>
        <w:bottom w:val="none" w:sz="0" w:space="0" w:color="auto"/>
        <w:right w:val="none" w:sz="0" w:space="0" w:color="auto"/>
      </w:divBdr>
    </w:div>
    <w:div w:id="1559896600">
      <w:bodyDiv w:val="1"/>
      <w:marLeft w:val="0"/>
      <w:marRight w:val="0"/>
      <w:marTop w:val="0"/>
      <w:marBottom w:val="0"/>
      <w:divBdr>
        <w:top w:val="none" w:sz="0" w:space="0" w:color="auto"/>
        <w:left w:val="none" w:sz="0" w:space="0" w:color="auto"/>
        <w:bottom w:val="none" w:sz="0" w:space="0" w:color="auto"/>
        <w:right w:val="none" w:sz="0" w:space="0" w:color="auto"/>
      </w:divBdr>
    </w:div>
    <w:div w:id="1561284154">
      <w:bodyDiv w:val="1"/>
      <w:marLeft w:val="0"/>
      <w:marRight w:val="0"/>
      <w:marTop w:val="0"/>
      <w:marBottom w:val="0"/>
      <w:divBdr>
        <w:top w:val="none" w:sz="0" w:space="0" w:color="auto"/>
        <w:left w:val="none" w:sz="0" w:space="0" w:color="auto"/>
        <w:bottom w:val="none" w:sz="0" w:space="0" w:color="auto"/>
        <w:right w:val="none" w:sz="0" w:space="0" w:color="auto"/>
      </w:divBdr>
    </w:div>
    <w:div w:id="1610308651">
      <w:bodyDiv w:val="1"/>
      <w:marLeft w:val="0"/>
      <w:marRight w:val="0"/>
      <w:marTop w:val="0"/>
      <w:marBottom w:val="0"/>
      <w:divBdr>
        <w:top w:val="none" w:sz="0" w:space="0" w:color="auto"/>
        <w:left w:val="none" w:sz="0" w:space="0" w:color="auto"/>
        <w:bottom w:val="none" w:sz="0" w:space="0" w:color="auto"/>
        <w:right w:val="none" w:sz="0" w:space="0" w:color="auto"/>
      </w:divBdr>
    </w:div>
    <w:div w:id="1743213862">
      <w:bodyDiv w:val="1"/>
      <w:marLeft w:val="0"/>
      <w:marRight w:val="0"/>
      <w:marTop w:val="0"/>
      <w:marBottom w:val="0"/>
      <w:divBdr>
        <w:top w:val="none" w:sz="0" w:space="0" w:color="auto"/>
        <w:left w:val="none" w:sz="0" w:space="0" w:color="auto"/>
        <w:bottom w:val="none" w:sz="0" w:space="0" w:color="auto"/>
        <w:right w:val="none" w:sz="0" w:space="0" w:color="auto"/>
      </w:divBdr>
    </w:div>
    <w:div w:id="1833251155">
      <w:bodyDiv w:val="1"/>
      <w:marLeft w:val="0"/>
      <w:marRight w:val="0"/>
      <w:marTop w:val="0"/>
      <w:marBottom w:val="0"/>
      <w:divBdr>
        <w:top w:val="none" w:sz="0" w:space="0" w:color="auto"/>
        <w:left w:val="none" w:sz="0" w:space="0" w:color="auto"/>
        <w:bottom w:val="none" w:sz="0" w:space="0" w:color="auto"/>
        <w:right w:val="none" w:sz="0" w:space="0" w:color="auto"/>
      </w:divBdr>
    </w:div>
    <w:div w:id="1951276844">
      <w:bodyDiv w:val="1"/>
      <w:marLeft w:val="0"/>
      <w:marRight w:val="0"/>
      <w:marTop w:val="0"/>
      <w:marBottom w:val="0"/>
      <w:divBdr>
        <w:top w:val="none" w:sz="0" w:space="0" w:color="auto"/>
        <w:left w:val="none" w:sz="0" w:space="0" w:color="auto"/>
        <w:bottom w:val="none" w:sz="0" w:space="0" w:color="auto"/>
        <w:right w:val="none" w:sz="0" w:space="0" w:color="auto"/>
      </w:divBdr>
    </w:div>
    <w:div w:id="1959414869">
      <w:bodyDiv w:val="1"/>
      <w:marLeft w:val="0"/>
      <w:marRight w:val="0"/>
      <w:marTop w:val="0"/>
      <w:marBottom w:val="0"/>
      <w:divBdr>
        <w:top w:val="none" w:sz="0" w:space="0" w:color="auto"/>
        <w:left w:val="none" w:sz="0" w:space="0" w:color="auto"/>
        <w:bottom w:val="none" w:sz="0" w:space="0" w:color="auto"/>
        <w:right w:val="none" w:sz="0" w:space="0" w:color="auto"/>
      </w:divBdr>
    </w:div>
    <w:div w:id="1979914187">
      <w:bodyDiv w:val="1"/>
      <w:marLeft w:val="0"/>
      <w:marRight w:val="0"/>
      <w:marTop w:val="0"/>
      <w:marBottom w:val="0"/>
      <w:divBdr>
        <w:top w:val="none" w:sz="0" w:space="0" w:color="auto"/>
        <w:left w:val="none" w:sz="0" w:space="0" w:color="auto"/>
        <w:bottom w:val="none" w:sz="0" w:space="0" w:color="auto"/>
        <w:right w:val="none" w:sz="0" w:space="0" w:color="auto"/>
      </w:divBdr>
    </w:div>
    <w:div w:id="2044474277">
      <w:bodyDiv w:val="1"/>
      <w:marLeft w:val="0"/>
      <w:marRight w:val="0"/>
      <w:marTop w:val="0"/>
      <w:marBottom w:val="0"/>
      <w:divBdr>
        <w:top w:val="none" w:sz="0" w:space="0" w:color="auto"/>
        <w:left w:val="none" w:sz="0" w:space="0" w:color="auto"/>
        <w:bottom w:val="none" w:sz="0" w:space="0" w:color="auto"/>
        <w:right w:val="none" w:sz="0" w:space="0" w:color="auto"/>
      </w:divBdr>
    </w:div>
    <w:div w:id="2069914878">
      <w:bodyDiv w:val="1"/>
      <w:marLeft w:val="0"/>
      <w:marRight w:val="0"/>
      <w:marTop w:val="0"/>
      <w:marBottom w:val="0"/>
      <w:divBdr>
        <w:top w:val="none" w:sz="0" w:space="0" w:color="auto"/>
        <w:left w:val="none" w:sz="0" w:space="0" w:color="auto"/>
        <w:bottom w:val="none" w:sz="0" w:space="0" w:color="auto"/>
        <w:right w:val="none" w:sz="0" w:space="0" w:color="auto"/>
      </w:divBdr>
    </w:div>
    <w:div w:id="21063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15FE6-A595-4F44-B155-9762F6BE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HANG</dc:creator>
  <cp:keywords/>
  <dc:description/>
  <cp:lastModifiedBy>YONG JIN HANG</cp:lastModifiedBy>
  <cp:revision>2</cp:revision>
  <dcterms:created xsi:type="dcterms:W3CDTF">2025-07-02T01:17:00Z</dcterms:created>
  <dcterms:modified xsi:type="dcterms:W3CDTF">2025-07-02T16:54:00Z</dcterms:modified>
</cp:coreProperties>
</file>