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319213" cy="4416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9213" cy="441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cxeqlk7vf7w3" w:id="0"/>
      <w:bookmarkEnd w:id="0"/>
      <w:r w:rsidDel="00000000" w:rsidR="00000000" w:rsidRPr="00000000">
        <w:rPr>
          <w:rtl w:val="0"/>
        </w:rPr>
        <w:t xml:space="preserve">Behavioral Pair Practice Guidelines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Goal: </w:t>
      </w:r>
      <w:r w:rsidDel="00000000" w:rsidR="00000000" w:rsidRPr="00000000">
        <w:rPr>
          <w:sz w:val="24"/>
          <w:szCs w:val="24"/>
          <w:rtl w:val="0"/>
        </w:rPr>
        <w:t xml:space="preserve">The best way to get better at behavioral interviewing is actual live practice with valuable feedback. That’s why we are implementing pair behavioral practice following the behavioral critique session.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h2cdb5varoyz" w:id="1"/>
      <w:bookmarkEnd w:id="1"/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https://docs.google.com/spreadsheets/d/1wvMD5wiuu_tWqbn9RlwlNtJQYBEgUHA_D7A7BsbY4WA/edit?usp=sharing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qpisoig7chxs" w:id="2"/>
      <w:bookmarkEnd w:id="2"/>
      <w:r w:rsidDel="00000000" w:rsidR="00000000" w:rsidRPr="00000000">
        <w:rPr>
          <w:rtl w:val="0"/>
        </w:rPr>
        <w:t xml:space="preserve">Basic Structure (20+ minutes)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There are two roles: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Interviewer: The member that asks the behavioral question and places the role of the interviewer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Interviewee: The member that answers the behavioral questions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Introduce Yourself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 10+ minutes (Person 1: Interviewer, Person 2: Interviewee)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Q&amp;A Phase: </w:t>
      </w:r>
      <w:r w:rsidDel="00000000" w:rsidR="00000000" w:rsidRPr="00000000">
        <w:rPr>
          <w:rtl w:val="0"/>
        </w:rPr>
        <w:t xml:space="preserve">The interviewer </w:t>
      </w:r>
      <w:r w:rsidDel="00000000" w:rsidR="00000000" w:rsidRPr="00000000">
        <w:rPr>
          <w:rtl w:val="0"/>
        </w:rPr>
        <w:t xml:space="preserve">asks the behavioral question and listens to Person 2’s answer. </w:t>
      </w:r>
      <w:r w:rsidDel="00000000" w:rsidR="00000000" w:rsidRPr="00000000">
        <w:rPr>
          <w:i w:val="1"/>
          <w:rtl w:val="0"/>
        </w:rPr>
        <w:t xml:space="preserve">Feel free to ask any follow-up questions or clarifying questions. Engage with the interviewee as if you were a REAL interviewer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Feedback Phase: </w:t>
      </w:r>
      <w:r w:rsidDel="00000000" w:rsidR="00000000" w:rsidRPr="00000000">
        <w:rPr>
          <w:rtl w:val="0"/>
        </w:rPr>
        <w:t xml:space="preserve">After the question and follow up questions is finished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interviewer gives feedback to the interviewee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interviewee has a discussion to understand feedback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then repeat this process above one more time. The interviewee should incorporate the feedback and the goal is to see an improvement.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interviewee should comment on if the feedback was incorporated and other things to improve on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10 minutes (Person 1: Interviewee, Person 2: Interviewer)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Same as above but switch roles!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IMPORTANT: Before leaving the session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take 2-5 minutes to fill out this form to reflect on the session: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https://forms.gle/ejMZYzGbM7fUa7Xp8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you and your pair buddy should fill this out before leaving the session and saying goodbye!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fipej24wdw7n" w:id="3"/>
      <w:bookmarkEnd w:id="3"/>
      <w:r w:rsidDel="00000000" w:rsidR="00000000" w:rsidRPr="00000000">
        <w:rPr>
          <w:rtl w:val="0"/>
        </w:rPr>
        <w:t xml:space="preserve">Important Guidelines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Be respectful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Listen attentively when the other person is answering the behavioral question\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3tw809p0pfe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spreadsheets/d/1wvMD5wiuu_tWqbn9RlwlNtJQYBEgUHA_D7A7BsbY4WA/edit?usp=sharing" TargetMode="External"/><Relationship Id="rId8" Type="http://schemas.openxmlformats.org/officeDocument/2006/relationships/hyperlink" Target="https://forms.gle/ejMZYzGbM7fUa7Xp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