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before="0" w:after="240" w:line="360" w:lineRule="auto"/>
        <w:ind w:firstLine="480"/>
        <w:rPr>
          <w:szCs w:val="24"/>
        </w:rPr>
      </w:pPr>
      <w:r>
        <w:rPr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-26035</wp:posOffset>
            </wp:positionH>
            <wp:positionV relativeFrom="paragraph">
              <wp:posOffset>333375</wp:posOffset>
            </wp:positionV>
            <wp:extent cx="1143635" cy="1143635"/>
            <wp:effectExtent l="0" t="0" r="14605" b="14605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635" cy="1143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Start w:id="0" w:name="图片_14"/>
      <w:bookmarkEnd w:id="0"/>
    </w:p>
    <w:p>
      <w:pPr>
        <w:pStyle w:val="7"/>
        <w:spacing w:after="240" w:line="360" w:lineRule="auto"/>
        <w:ind w:firstLine="360"/>
      </w:pPr>
    </w:p>
    <w:p>
      <w:pPr>
        <w:pStyle w:val="7"/>
        <w:spacing w:after="240" w:line="360" w:lineRule="auto"/>
        <w:ind w:firstLine="360"/>
      </w:pPr>
    </w:p>
    <w:p>
      <w:pPr>
        <w:pStyle w:val="7"/>
        <w:spacing w:after="240" w:line="360" w:lineRule="auto"/>
        <w:ind w:firstLine="360"/>
      </w:pPr>
    </w:p>
    <w:p>
      <w:pPr>
        <w:pStyle w:val="7"/>
        <w:spacing w:after="86" w:line="360" w:lineRule="auto"/>
        <w:ind w:firstLine="562"/>
        <w:jc w:val="center"/>
        <w:rPr>
          <w:rFonts w:eastAsia="SimHei"/>
          <w:b/>
          <w:sz w:val="28"/>
        </w:rPr>
      </w:pPr>
      <w:r>
        <w:rPr>
          <w:rFonts w:eastAsia="SimHei"/>
          <w:b/>
          <w:sz w:val="28"/>
        </w:rPr>
        <w:drawing>
          <wp:inline distT="0" distB="0" distL="0" distR="0">
            <wp:extent cx="4600575" cy="809625"/>
            <wp:effectExtent l="0" t="0" r="1905" b="133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图片_1"/>
      <w:bookmarkEnd w:id="1"/>
    </w:p>
    <w:p>
      <w:pPr>
        <w:pStyle w:val="7"/>
        <w:spacing w:after="86" w:line="360" w:lineRule="auto"/>
        <w:ind w:firstLine="562"/>
        <w:jc w:val="center"/>
        <w:rPr>
          <w:rFonts w:eastAsia="SimHei"/>
          <w:b/>
          <w:sz w:val="28"/>
        </w:rPr>
      </w:pPr>
    </w:p>
    <w:p>
      <w:pPr>
        <w:pStyle w:val="7"/>
        <w:spacing w:after="86" w:line="360" w:lineRule="auto"/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面向对象的分析与设计个人报告</w:t>
      </w:r>
    </w:p>
    <w:p>
      <w:pPr>
        <w:pStyle w:val="7"/>
        <w:spacing w:after="86" w:line="360" w:lineRule="auto"/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pStyle w:val="7"/>
        <w:spacing w:after="86" w:line="360" w:lineRule="auto"/>
        <w:jc w:val="center"/>
        <w:rPr>
          <w:rFonts w:hint="default"/>
          <w:b/>
          <w:bCs/>
          <w:sz w:val="44"/>
          <w:szCs w:val="44"/>
          <w:lang w:val="en-US" w:eastAsia="zh-CN"/>
        </w:rPr>
      </w:pPr>
    </w:p>
    <w:tbl>
      <w:tblPr>
        <w:tblStyle w:val="8"/>
        <w:tblW w:w="6810" w:type="dxa"/>
        <w:jc w:val="center"/>
        <w:tblCellSpacing w:w="0" w:type="dxa"/>
        <w:tblLayout w:type="fixed"/>
        <w:tblCellMar>
          <w:top w:w="90" w:type="dxa"/>
          <w:left w:w="90" w:type="dxa"/>
          <w:bottom w:w="90" w:type="dxa"/>
          <w:right w:w="90" w:type="dxa"/>
        </w:tblCellMar>
      </w:tblPr>
      <w:tblGrid>
        <w:gridCol w:w="2383"/>
        <w:gridCol w:w="4427"/>
      </w:tblGrid>
      <w:tr>
        <w:tblPrEx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trHeight w:val="419" w:hRule="atLeast"/>
          <w:tblCellSpacing w:w="0" w:type="dxa"/>
          <w:jc w:val="center"/>
        </w:trPr>
        <w:tc>
          <w:tcPr>
            <w:tcW w:w="2383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7"/>
              <w:spacing w:line="360" w:lineRule="auto"/>
              <w:ind w:firstLine="480"/>
              <w:jc w:val="both"/>
              <w:rPr>
                <w:spacing w:val="30"/>
                <w:kern w:val="2"/>
                <w:szCs w:val="24"/>
              </w:rPr>
            </w:pPr>
            <w:r>
              <w:rPr>
                <w:rFonts w:hint="eastAsia" w:eastAsia="SimHei"/>
                <w:spacing w:val="30"/>
                <w:kern w:val="2"/>
                <w:szCs w:val="30"/>
                <w:lang w:bidi="ar"/>
              </w:rPr>
              <w:t>课程名称</w:t>
            </w:r>
          </w:p>
        </w:tc>
        <w:tc>
          <w:tcPr>
            <w:tcW w:w="4427" w:type="dxa"/>
            <w:tcBorders>
              <w:top w:val="nil"/>
              <w:left w:val="nil"/>
              <w:bottom w:val="single" w:color="000000" w:themeColor="text1" w:sz="6" w:space="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7"/>
              <w:spacing w:line="360" w:lineRule="auto"/>
              <w:ind w:firstLine="480"/>
              <w:jc w:val="center"/>
              <w:rPr>
                <w:rFonts w:hint="default" w:eastAsia="SimSun"/>
                <w:spacing w:val="30"/>
                <w:kern w:val="2"/>
                <w:lang w:val="en-US" w:eastAsia="zh-CN"/>
              </w:rPr>
            </w:pPr>
            <w:r>
              <w:rPr>
                <w:rFonts w:hint="eastAsia"/>
                <w:spacing w:val="30"/>
                <w:kern w:val="2"/>
                <w:lang w:val="en-US" w:eastAsia="zh-CN"/>
              </w:rPr>
              <w:t>面向对象的分析与设计</w:t>
            </w:r>
          </w:p>
        </w:tc>
      </w:tr>
      <w:tr>
        <w:tblPrEx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trHeight w:val="419" w:hRule="atLeast"/>
          <w:tblCellSpacing w:w="0" w:type="dxa"/>
          <w:jc w:val="center"/>
        </w:trPr>
        <w:tc>
          <w:tcPr>
            <w:tcW w:w="2383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7"/>
              <w:spacing w:line="360" w:lineRule="auto"/>
              <w:jc w:val="center"/>
              <w:rPr>
                <w:rFonts w:eastAsia="SimHei"/>
                <w:spacing w:val="30"/>
                <w:kern w:val="2"/>
                <w:szCs w:val="30"/>
              </w:rPr>
            </w:pPr>
            <w:r>
              <w:rPr>
                <w:rFonts w:hint="eastAsia" w:eastAsia="SimHei"/>
                <w:spacing w:val="30"/>
                <w:kern w:val="2"/>
                <w:szCs w:val="30"/>
                <w:lang w:bidi="ar"/>
              </w:rPr>
              <w:t>姓名</w:t>
            </w:r>
          </w:p>
        </w:tc>
        <w:tc>
          <w:tcPr>
            <w:tcW w:w="4427" w:type="dxa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7"/>
              <w:spacing w:line="360" w:lineRule="auto"/>
              <w:ind w:firstLine="480"/>
              <w:jc w:val="center"/>
              <w:rPr>
                <w:rFonts w:hint="default" w:eastAsia="SimSun"/>
                <w:kern w:val="2"/>
                <w:szCs w:val="24"/>
                <w:lang w:val="en-US" w:eastAsia="zh-CN"/>
              </w:rPr>
            </w:pPr>
            <w:r>
              <w:rPr>
                <w:rFonts w:hint="eastAsia"/>
                <w:kern w:val="2"/>
                <w:szCs w:val="24"/>
                <w:lang w:val="en-US" w:eastAsia="zh-CN"/>
              </w:rPr>
              <w:t>LS2121201 卜永祺</w:t>
            </w:r>
          </w:p>
        </w:tc>
      </w:tr>
    </w:tbl>
    <w:p>
      <w:pPr>
        <w:pStyle w:val="2"/>
        <w:outlineLvl w:val="9"/>
        <w:rPr>
          <w:rFonts w:cs="Times New Roman"/>
        </w:rPr>
      </w:pPr>
      <w:r>
        <w:rPr>
          <w:rFonts w:cs="Times New Roman"/>
        </w:rPr>
        <w:br w:type="page"/>
      </w:r>
    </w:p>
    <w:sdt>
      <w:sdtPr>
        <w:rPr>
          <w:rFonts w:ascii="SimSun" w:hAnsi="SimSun" w:eastAsia="SimSun" w:cstheme="minorBidi"/>
          <w:kern w:val="2"/>
          <w:sz w:val="30"/>
          <w:szCs w:val="24"/>
          <w:lang w:val="en-US" w:eastAsia="zh-CN" w:bidi="ar-SA"/>
        </w:rPr>
        <w:id w:val="147477414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kern w:val="2"/>
          <w:sz w:val="28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sz w:val="30"/>
            </w:rPr>
          </w:pPr>
          <w:r>
            <w:rPr>
              <w:rFonts w:ascii="SimSun" w:hAnsi="SimSun" w:eastAsia="SimSun"/>
              <w:sz w:val="30"/>
            </w:rPr>
            <w:t>目录</w:t>
          </w:r>
        </w:p>
        <w:p>
          <w:pPr>
            <w:pStyle w:val="6"/>
            <w:tabs>
              <w:tab w:val="right" w:leader="dot" w:pos="8306"/>
            </w:tabs>
            <w:rPr>
              <w:rFonts w:eastAsiaTheme="minorEastAsia"/>
              <w:sz w:val="28"/>
            </w:rPr>
          </w:pPr>
          <w:r>
            <w:rPr>
              <w:rFonts w:eastAsiaTheme="minorEastAsia"/>
              <w:sz w:val="28"/>
            </w:rPr>
            <w:fldChar w:fldCharType="begin"/>
          </w:r>
          <w:r>
            <w:rPr>
              <w:rFonts w:eastAsiaTheme="minorEastAsia"/>
              <w:sz w:val="28"/>
            </w:rPr>
            <w:instrText xml:space="preserve">TOC \o "1-3" \h \u </w:instrText>
          </w:r>
          <w:r>
            <w:rPr>
              <w:rFonts w:eastAsiaTheme="minorEastAsia"/>
              <w:sz w:val="28"/>
            </w:rPr>
            <w:fldChar w:fldCharType="separate"/>
          </w:r>
          <w:r>
            <w:rPr>
              <w:rFonts w:eastAsiaTheme="minorEastAsia"/>
              <w:sz w:val="28"/>
            </w:rPr>
            <w:fldChar w:fldCharType="begin"/>
          </w:r>
          <w:r>
            <w:rPr>
              <w:rFonts w:eastAsiaTheme="minorEastAsia"/>
              <w:sz w:val="28"/>
            </w:rPr>
            <w:instrText xml:space="preserve"> HYPERLINK \l _Toc766 </w:instrText>
          </w:r>
          <w:r>
            <w:rPr>
              <w:rFonts w:eastAsiaTheme="minorEastAsia"/>
              <w:sz w:val="28"/>
            </w:rPr>
            <w:fldChar w:fldCharType="separate"/>
          </w:r>
          <w:r>
            <w:rPr>
              <w:rFonts w:hint="eastAsia" w:eastAsiaTheme="minorEastAsia"/>
              <w:sz w:val="28"/>
              <w:lang w:val="en-US" w:eastAsia="zh-CN"/>
            </w:rPr>
            <w:t>一、</w:t>
          </w:r>
          <w:r>
            <w:rPr>
              <w:rFonts w:hint="eastAsia" w:eastAsiaTheme="minorEastAsia"/>
              <w:sz w:val="28"/>
            </w:rPr>
            <w:t>目标模型简介</w:t>
          </w:r>
          <w:r>
            <w:rPr>
              <w:rFonts w:eastAsiaTheme="minorEastAsia"/>
              <w:sz w:val="28"/>
            </w:rPr>
            <w:tab/>
          </w:r>
          <w:r>
            <w:rPr>
              <w:rFonts w:eastAsiaTheme="minorEastAsia"/>
              <w:sz w:val="28"/>
            </w:rPr>
            <w:fldChar w:fldCharType="begin"/>
          </w:r>
          <w:r>
            <w:rPr>
              <w:rFonts w:eastAsiaTheme="minorEastAsia"/>
              <w:sz w:val="28"/>
            </w:rPr>
            <w:instrText xml:space="preserve"> PAGEREF _Toc766 \h </w:instrText>
          </w:r>
          <w:r>
            <w:rPr>
              <w:rFonts w:eastAsiaTheme="minorEastAsia"/>
              <w:sz w:val="28"/>
            </w:rPr>
            <w:fldChar w:fldCharType="separate"/>
          </w:r>
          <w:r>
            <w:rPr>
              <w:rFonts w:eastAsiaTheme="minorEastAsia"/>
              <w:sz w:val="28"/>
            </w:rPr>
            <w:t>3</w:t>
          </w:r>
          <w:r>
            <w:rPr>
              <w:rFonts w:eastAsiaTheme="minorEastAsia"/>
              <w:sz w:val="28"/>
            </w:rPr>
            <w:fldChar w:fldCharType="end"/>
          </w:r>
          <w:r>
            <w:rPr>
              <w:rFonts w:eastAsiaTheme="minorEastAsia"/>
              <w:sz w:val="28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rFonts w:eastAsiaTheme="minorEastAsia"/>
              <w:sz w:val="28"/>
            </w:rPr>
          </w:pPr>
          <w:r>
            <w:rPr>
              <w:rFonts w:eastAsiaTheme="minorEastAsia"/>
              <w:sz w:val="28"/>
            </w:rPr>
            <w:fldChar w:fldCharType="begin"/>
          </w:r>
          <w:r>
            <w:rPr>
              <w:rFonts w:eastAsiaTheme="minorEastAsia"/>
              <w:sz w:val="28"/>
            </w:rPr>
            <w:instrText xml:space="preserve"> HYPERLINK \l _Toc6412 </w:instrText>
          </w:r>
          <w:r>
            <w:rPr>
              <w:rFonts w:eastAsiaTheme="minorEastAsia"/>
              <w:sz w:val="28"/>
            </w:rPr>
            <w:fldChar w:fldCharType="separate"/>
          </w:r>
          <w:r>
            <w:rPr>
              <w:rFonts w:hint="eastAsia" w:eastAsiaTheme="minorEastAsia"/>
              <w:sz w:val="28"/>
              <w:lang w:val="en-US" w:eastAsia="zh-CN"/>
            </w:rPr>
            <w:t>二、</w:t>
          </w:r>
          <w:r>
            <w:rPr>
              <w:rFonts w:hint="eastAsia" w:eastAsiaTheme="minorEastAsia"/>
              <w:sz w:val="28"/>
            </w:rPr>
            <w:t>目标模型元模型</w:t>
          </w:r>
          <w:r>
            <w:rPr>
              <w:rFonts w:eastAsiaTheme="minorEastAsia"/>
              <w:sz w:val="28"/>
            </w:rPr>
            <w:tab/>
          </w:r>
          <w:r>
            <w:rPr>
              <w:rFonts w:eastAsiaTheme="minorEastAsia"/>
              <w:sz w:val="28"/>
            </w:rPr>
            <w:fldChar w:fldCharType="begin"/>
          </w:r>
          <w:r>
            <w:rPr>
              <w:rFonts w:eastAsiaTheme="minorEastAsia"/>
              <w:sz w:val="28"/>
            </w:rPr>
            <w:instrText xml:space="preserve"> PAGEREF _Toc6412 \h </w:instrText>
          </w:r>
          <w:r>
            <w:rPr>
              <w:rFonts w:eastAsiaTheme="minorEastAsia"/>
              <w:sz w:val="28"/>
            </w:rPr>
            <w:fldChar w:fldCharType="separate"/>
          </w:r>
          <w:r>
            <w:rPr>
              <w:rFonts w:eastAsiaTheme="minorEastAsia"/>
              <w:sz w:val="28"/>
            </w:rPr>
            <w:t>4</w:t>
          </w:r>
          <w:r>
            <w:rPr>
              <w:rFonts w:eastAsiaTheme="minorEastAsia"/>
              <w:sz w:val="28"/>
            </w:rPr>
            <w:fldChar w:fldCharType="end"/>
          </w:r>
          <w:r>
            <w:rPr>
              <w:rFonts w:eastAsiaTheme="minorEastAsia"/>
              <w:sz w:val="28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rFonts w:eastAsiaTheme="minorEastAsia"/>
              <w:sz w:val="28"/>
            </w:rPr>
          </w:pPr>
          <w:r>
            <w:rPr>
              <w:rFonts w:eastAsiaTheme="minorEastAsia"/>
              <w:sz w:val="28"/>
            </w:rPr>
            <w:fldChar w:fldCharType="begin"/>
          </w:r>
          <w:r>
            <w:rPr>
              <w:rFonts w:eastAsiaTheme="minorEastAsia"/>
              <w:sz w:val="28"/>
            </w:rPr>
            <w:instrText xml:space="preserve"> HYPERLINK \l _Toc6106 </w:instrText>
          </w:r>
          <w:r>
            <w:rPr>
              <w:rFonts w:eastAsiaTheme="minorEastAsia"/>
              <w:sz w:val="28"/>
            </w:rPr>
            <w:fldChar w:fldCharType="separate"/>
          </w:r>
          <w:r>
            <w:rPr>
              <w:rFonts w:hint="eastAsia" w:eastAsiaTheme="minorEastAsia"/>
              <w:sz w:val="28"/>
              <w:lang w:val="en-US" w:eastAsia="zh-CN"/>
            </w:rPr>
            <w:t>三、</w:t>
          </w:r>
          <w:r>
            <w:rPr>
              <w:rFonts w:hint="eastAsia" w:eastAsiaTheme="minorEastAsia"/>
              <w:sz w:val="28"/>
            </w:rPr>
            <w:t>目标模型图形建模</w:t>
          </w:r>
          <w:r>
            <w:rPr>
              <w:rFonts w:eastAsiaTheme="minorEastAsia"/>
              <w:sz w:val="28"/>
            </w:rPr>
            <w:tab/>
          </w:r>
          <w:r>
            <w:rPr>
              <w:rFonts w:eastAsiaTheme="minorEastAsia"/>
              <w:sz w:val="28"/>
            </w:rPr>
            <w:fldChar w:fldCharType="begin"/>
          </w:r>
          <w:r>
            <w:rPr>
              <w:rFonts w:eastAsiaTheme="minorEastAsia"/>
              <w:sz w:val="28"/>
            </w:rPr>
            <w:instrText xml:space="preserve"> PAGEREF _Toc6106 \h </w:instrText>
          </w:r>
          <w:r>
            <w:rPr>
              <w:rFonts w:eastAsiaTheme="minorEastAsia"/>
              <w:sz w:val="28"/>
            </w:rPr>
            <w:fldChar w:fldCharType="separate"/>
          </w:r>
          <w:r>
            <w:rPr>
              <w:rFonts w:eastAsiaTheme="minorEastAsia"/>
              <w:sz w:val="28"/>
            </w:rPr>
            <w:t>5</w:t>
          </w:r>
          <w:r>
            <w:rPr>
              <w:rFonts w:eastAsiaTheme="minorEastAsia"/>
              <w:sz w:val="28"/>
            </w:rPr>
            <w:fldChar w:fldCharType="end"/>
          </w:r>
          <w:r>
            <w:rPr>
              <w:rFonts w:eastAsiaTheme="minorEastAsia"/>
              <w:sz w:val="28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rFonts w:eastAsiaTheme="minorEastAsia"/>
              <w:sz w:val="28"/>
            </w:rPr>
          </w:pPr>
          <w:r>
            <w:rPr>
              <w:rFonts w:eastAsiaTheme="minorEastAsia"/>
              <w:sz w:val="28"/>
            </w:rPr>
            <w:fldChar w:fldCharType="begin"/>
          </w:r>
          <w:r>
            <w:rPr>
              <w:rFonts w:eastAsiaTheme="minorEastAsia"/>
              <w:sz w:val="28"/>
            </w:rPr>
            <w:instrText xml:space="preserve"> HYPERLINK \l _Toc23162 </w:instrText>
          </w:r>
          <w:r>
            <w:rPr>
              <w:rFonts w:eastAsiaTheme="minorEastAsia"/>
              <w:sz w:val="28"/>
            </w:rPr>
            <w:fldChar w:fldCharType="separate"/>
          </w:r>
          <w:r>
            <w:rPr>
              <w:rFonts w:hint="eastAsia" w:eastAsiaTheme="minorEastAsia"/>
              <w:sz w:val="28"/>
              <w:lang w:val="en-US" w:eastAsia="zh-CN"/>
            </w:rPr>
            <w:t>四、用户故事到EARS的转换</w:t>
          </w:r>
          <w:r>
            <w:rPr>
              <w:rFonts w:eastAsiaTheme="minorEastAsia"/>
              <w:sz w:val="28"/>
            </w:rPr>
            <w:tab/>
          </w:r>
          <w:r>
            <w:rPr>
              <w:rFonts w:eastAsiaTheme="minorEastAsia"/>
              <w:sz w:val="28"/>
            </w:rPr>
            <w:fldChar w:fldCharType="begin"/>
          </w:r>
          <w:r>
            <w:rPr>
              <w:rFonts w:eastAsiaTheme="minorEastAsia"/>
              <w:sz w:val="28"/>
            </w:rPr>
            <w:instrText xml:space="preserve"> PAGEREF _Toc23162 \h </w:instrText>
          </w:r>
          <w:r>
            <w:rPr>
              <w:rFonts w:eastAsiaTheme="minorEastAsia"/>
              <w:sz w:val="28"/>
            </w:rPr>
            <w:fldChar w:fldCharType="separate"/>
          </w:r>
          <w:r>
            <w:rPr>
              <w:rFonts w:eastAsiaTheme="minorEastAsia"/>
              <w:sz w:val="28"/>
            </w:rPr>
            <w:t>7</w:t>
          </w:r>
          <w:r>
            <w:rPr>
              <w:rFonts w:eastAsiaTheme="minorEastAsia"/>
              <w:sz w:val="28"/>
            </w:rPr>
            <w:fldChar w:fldCharType="end"/>
          </w:r>
          <w:r>
            <w:rPr>
              <w:rFonts w:eastAsiaTheme="minorEastAsia"/>
              <w:sz w:val="28"/>
            </w:rPr>
            <w:fldChar w:fldCharType="end"/>
          </w:r>
        </w:p>
        <w:p>
          <w:pPr>
            <w:rPr>
              <w:rFonts w:eastAsiaTheme="minorEastAsia"/>
              <w:sz w:val="28"/>
            </w:rPr>
          </w:pPr>
          <w:r>
            <w:rPr>
              <w:rFonts w:eastAsiaTheme="minorEastAsia"/>
              <w:sz w:val="28"/>
            </w:rPr>
            <w:fldChar w:fldCharType="end"/>
          </w:r>
        </w:p>
      </w:sdtContent>
    </w:sdt>
    <w:p>
      <w:pPr>
        <w:pStyle w:val="3"/>
        <w:bidi w:val="0"/>
        <w:rPr>
          <w:rFonts w:hint="eastAsia"/>
        </w:rPr>
      </w:pPr>
      <w:bookmarkStart w:id="6" w:name="_GoBack"/>
      <w:bookmarkEnd w:id="6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bidi w:val="0"/>
        <w:jc w:val="both"/>
        <w:rPr>
          <w:rFonts w:hint="eastAsia"/>
          <w:lang w:val="en-US" w:eastAsia="zh-CN"/>
        </w:rPr>
      </w:pPr>
    </w:p>
    <w:p>
      <w:pPr>
        <w:pStyle w:val="3"/>
        <w:bidi w:val="0"/>
        <w:jc w:val="center"/>
        <w:rPr>
          <w:rFonts w:hint="eastAsia"/>
        </w:rPr>
      </w:pPr>
      <w:bookmarkStart w:id="2" w:name="_Toc766"/>
      <w:r>
        <w:rPr>
          <w:rFonts w:hint="eastAsia"/>
          <w:lang w:val="en-US" w:eastAsia="zh-CN"/>
        </w:rPr>
        <w:t>一、</w:t>
      </w:r>
      <w:r>
        <w:rPr>
          <w:rFonts w:hint="eastAsia"/>
        </w:rPr>
        <w:t>目标模型简介</w:t>
      </w:r>
      <w:bookmarkEnd w:id="2"/>
    </w:p>
    <w:p>
      <w:pPr>
        <w:numPr>
          <w:ilvl w:val="0"/>
          <w:numId w:val="0"/>
        </w:numPr>
        <w:ind w:left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用户故事：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val="en-US" w:eastAsia="zh-CN"/>
        </w:rPr>
        <w:t>一般的</w:t>
      </w:r>
      <w:r>
        <w:rPr>
          <w:rFonts w:hint="eastAsia"/>
          <w:sz w:val="21"/>
          <w:szCs w:val="21"/>
          <w:lang w:eastAsia="zh-CN"/>
        </w:rPr>
        <w:t>用户故事是从用户的角度来描述用户渴望得到的功能。一个好的用户故事包括三个要素：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角色：谁要使用这个功能。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活动：需要完成什么样的功能。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商业价值：为什么需要这个功能，这个功能带来什么样的价值。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比较简单所以我们使用了带场景的用户故事，包括功能(feature)和场景(scenario)两部分信息，表达用户故事实例化需求，该模板及主要概念。其中，“Feature”后面是一个故事陈述,表示一 个独立的功能，即以某个“角色”为视角,提出对使用软件系统的“意图或功能需要”以达成某种“目的∕收益”，其中,“Scenario”后面是特征的实例化描述。在某个状态和条件满足的情况下,执行某个动作或发生某个事件，系统达成了某种结果状态。一个功能。包括至少一个或多个场景，用来探索一些边界情况, 帮助实现该功能需求的正确性检验和测试。其中，所有场景都遵循同样的模式:将系统置于某种特定的。上下文(Given和And描述的部分)；戳一下(或者点一下)系统(When 描述的部分)；系统置于新状态 (Then和And描述的部分)。</w:t>
      </w:r>
    </w:p>
    <w:p>
      <w:pPr>
        <w:numPr>
          <w:ilvl w:val="0"/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4156710" cy="2247900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671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EARS:</w:t>
      </w:r>
    </w:p>
    <w:p>
      <w:pPr>
        <w:numPr>
          <w:ilvl w:val="0"/>
          <w:numId w:val="0"/>
        </w:numPr>
        <w:ind w:firstLine="420" w:firstLineChars="20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在软件工程中，软件需求规范（SRS）是定义软件及其功能的 文档,而且SRS通常是用自然语言（NL）编写的。NL需求文档中可能出现的一些问题：歧义、模糊性、复杂性、重复、需求的不恰当、不 可测试性。为了消除这些问题，引入了半结构化的自然语言Easy Approach to Requirements Syntax（EARS）。EARS于2009年在劳斯莱斯（Rolls-Royce）公司的Alistair Mavin创建。其最初目的是为其产品（包括航空发动机控制系统）创 建更好的需求文档。</w:t>
      </w:r>
    </w:p>
    <w:p>
      <w:pPr>
        <w:numPr>
          <w:ilvl w:val="0"/>
          <w:numId w:val="0"/>
        </w:numPr>
        <w:ind w:firstLine="420" w:firstLineChars="20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EARS是半结构化自然语言，相对简单</w:t>
      </w:r>
      <w:r>
        <w:rPr>
          <w:rFonts w:hint="eastAsia"/>
          <w:sz w:val="21"/>
          <w:szCs w:val="21"/>
          <w:lang w:val="en-US" w:eastAsia="zh-CN"/>
        </w:rPr>
        <w:t>，</w:t>
      </w:r>
      <w:r>
        <w:rPr>
          <w:rFonts w:hint="default"/>
          <w:sz w:val="21"/>
          <w:szCs w:val="21"/>
          <w:lang w:val="en-US" w:eastAsia="zh-CN"/>
        </w:rPr>
        <w:t>易于学习。EARS是一种使用五个简单模板编写SRS文档的方法。EARS应用广泛，而且已经应用到很多工业界。 Alistair Mavin于2009年创建EARS并应用于航空发动机控制系统[。Alistair Mavin和Eero Uusitalo等人将EARS应用于核能领域的监管需求</w:t>
      </w:r>
      <w:r>
        <w:rPr>
          <w:rFonts w:hint="eastAsia"/>
          <w:sz w:val="21"/>
          <w:szCs w:val="21"/>
          <w:lang w:val="en-US" w:eastAsia="zh-CN"/>
        </w:rPr>
        <w:t>，</w:t>
      </w:r>
      <w:r>
        <w:rPr>
          <w:rFonts w:hint="default"/>
          <w:sz w:val="21"/>
          <w:szCs w:val="21"/>
          <w:lang w:val="en-US" w:eastAsia="zh-CN"/>
        </w:rPr>
        <w:t>核电厂安全设计法规指南 . Brendan Hal和Devesh Bhatt 等人将EARS用于霍尼韦尔（Honeywell）航天航空，采用约束语言增强的需求方法（CLEAR）方法。由于EARS语法的简易性还应用于需求培训课，英特尔（Intel）的Requirements Authors Mentoring Program(RAMP)需求作者指导计划,做用EARS重写需求的实验取得很好的效果。</w:t>
      </w:r>
    </w:p>
    <w:p>
      <w:pPr>
        <w:pStyle w:val="3"/>
        <w:bidi w:val="0"/>
        <w:jc w:val="center"/>
        <w:rPr>
          <w:rFonts w:hint="eastAsia"/>
        </w:rPr>
      </w:pPr>
      <w:bookmarkStart w:id="3" w:name="_Toc6412"/>
      <w:r>
        <w:rPr>
          <w:rFonts w:hint="eastAsia"/>
          <w:lang w:val="en-US" w:eastAsia="zh-CN"/>
        </w:rPr>
        <w:t>二、</w:t>
      </w:r>
      <w:r>
        <w:rPr>
          <w:rFonts w:hint="eastAsia"/>
        </w:rPr>
        <w:t>目标模型元模型</w:t>
      </w:r>
      <w:bookmarkEnd w:id="3"/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用户故事：</w:t>
      </w:r>
    </w:p>
    <w:p>
      <w:pPr>
        <w:numPr>
          <w:ilvl w:val="0"/>
          <w:numId w:val="0"/>
        </w:numPr>
        <w:ind w:leftChars="0" w:firstLine="420" w:firstLineChars="200"/>
        <w:rPr>
          <w:rFonts w:hint="default"/>
          <w:sz w:val="21"/>
          <w:szCs w:val="21"/>
          <w:lang w:val="en-US"/>
        </w:rPr>
      </w:pPr>
      <w:r>
        <w:rPr>
          <w:rFonts w:hint="eastAsia"/>
          <w:sz w:val="21"/>
          <w:szCs w:val="21"/>
          <w:lang w:val="en-US" w:eastAsia="zh-CN"/>
        </w:rPr>
        <w:t>参考用户故事和带场景的用户故事，绘制了新的用户故事元模型，该元模型将Rola（角色）从Feature（功能）中提取出来，让它与UserStory（用户故事）属于同一层级，并与相应的用户故事有userstory连接，使得一个Rola（角色）可以对应多个UserStory。Feature（功能）可以创建Task（完成这个功能需要采取的行动）和Goal（解释为什么要完成当前功能或者可以获得的利益）。Scenario（上下文）可以创建PreCondition（前置条件）、PostCondition（后置条件）以及Event（补充）。Refinement用于描述UserStory之间存在的各种关系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7960" cy="1875790"/>
            <wp:effectExtent l="0" t="0" r="508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7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EARS: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EARS通用需求语法为: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 xml:space="preserve"> &lt;optional preconditions&gt; &lt;optional trigger&gt; the &lt;system name&gt; shall &lt;system response&gt; 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eastAsia="zh-CN"/>
        </w:rPr>
      </w:pPr>
      <w:r>
        <w:rPr>
          <w:rFonts w:hint="default"/>
        </w:rPr>
        <w:t>为表示不同类的需求，通用需求语法被五类（普遍存在的、事件驱动的、状态驱动的、不需要的行为和可选的特性），具体描述如下</w:t>
      </w:r>
      <w:r>
        <w:rPr>
          <w:rFonts w:hint="eastAsia"/>
          <w:lang w:eastAsia="zh-CN"/>
        </w:rPr>
        <w:t>：</w:t>
      </w:r>
    </w:p>
    <w:p>
      <w:pPr>
        <w:numPr>
          <w:ilvl w:val="0"/>
          <w:numId w:val="1"/>
        </w:numPr>
        <w:ind w:leftChars="0" w:firstLine="420" w:firstLineChars="200"/>
        <w:rPr>
          <w:rFonts w:hint="eastAsia"/>
          <w:b w:val="0"/>
          <w:bCs w:val="0"/>
          <w:lang w:eastAsia="zh-CN"/>
        </w:rPr>
      </w:pPr>
      <w:r>
        <w:rPr>
          <w:rFonts w:hint="eastAsia"/>
          <w:lang w:eastAsia="zh-CN"/>
        </w:rPr>
        <w:t>Ubiquitous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requirements(普遍存在、无处不在的)；</w:t>
      </w:r>
      <w:r>
        <w:rPr>
          <w:rFonts w:hint="eastAsia"/>
          <w:b w:val="0"/>
          <w:bCs w:val="0"/>
          <w:lang w:eastAsia="zh-CN"/>
        </w:rPr>
        <w:t>没有任何先决条件或触发器。它不会由在系统检测到的事件或处于定义的系统状态而调用，但它是始终处于活动状态。</w:t>
      </w:r>
    </w:p>
    <w:p>
      <w:pPr>
        <w:numPr>
          <w:ilvl w:val="0"/>
          <w:numId w:val="1"/>
        </w:numPr>
        <w:ind w:leftChars="0" w:firstLine="420" w:firstLineChars="200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Event-driven requirements(事件驱动)：只有当在系统检测到触发事件发生时，系统才有的响应。关键字“when”用于事件驱动的需求。</w:t>
      </w:r>
    </w:p>
    <w:p>
      <w:pPr>
        <w:numPr>
          <w:ilvl w:val="0"/>
          <w:numId w:val="1"/>
        </w:numPr>
        <w:ind w:leftChars="0" w:firstLine="420" w:firstLineChars="200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Event-driven requirements(事件驱动)：当系统处于定义的某个状态时，系统才有的响应。</w:t>
      </w:r>
    </w:p>
    <w:p>
      <w:pPr>
        <w:numPr>
          <w:ilvl w:val="0"/>
          <w:numId w:val="1"/>
        </w:numPr>
        <w:ind w:leftChars="0" w:firstLine="420" w:firstLineChars="200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Unwanted behaviour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eastAsia"/>
          <w:b w:val="0"/>
          <w:bCs w:val="0"/>
          <w:lang w:eastAsia="zh-CN"/>
        </w:rPr>
        <w:t>requirements(不想要的行为需求</w:t>
      </w:r>
      <w:r>
        <w:rPr>
          <w:rFonts w:hint="eastAsia"/>
          <w:b w:val="0"/>
          <w:bCs w:val="0"/>
          <w:lang w:val="en-US" w:eastAsia="zh-CN"/>
        </w:rPr>
        <w:t>)：涵盖所有不良情况。这包括故障，干扰，与所需用户行为的偏离以及交互系统的任何意外行为。不想要的行为是早期需求遗漏的主要来源，因此需要进行昂贵的返工。使用关键字If和Then来指定不想要的行为。</w:t>
      </w:r>
    </w:p>
    <w:p>
      <w:pPr>
        <w:numPr>
          <w:ilvl w:val="0"/>
          <w:numId w:val="1"/>
        </w:numPr>
        <w:ind w:leftChars="0" w:firstLine="420" w:firstLineChars="200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Optional feature requirement</w:t>
      </w:r>
      <w:r>
        <w:rPr>
          <w:rFonts w:hint="eastAsia"/>
          <w:b w:val="0"/>
          <w:bCs w:val="0"/>
          <w:lang w:val="en-US" w:eastAsia="zh-CN"/>
        </w:rPr>
        <w:t>(</w:t>
      </w:r>
      <w:r>
        <w:rPr>
          <w:rFonts w:hint="eastAsia"/>
          <w:b w:val="0"/>
          <w:bCs w:val="0"/>
          <w:lang w:eastAsia="zh-CN"/>
        </w:rPr>
        <w:t>可选的特性需求</w:t>
      </w:r>
      <w:r>
        <w:rPr>
          <w:rFonts w:hint="eastAsia"/>
          <w:b w:val="0"/>
          <w:bCs w:val="0"/>
          <w:lang w:val="en-US" w:eastAsia="zh-CN"/>
        </w:rPr>
        <w:t>):在系统中，用于指定特性，用关键字Where表示。</w:t>
      </w:r>
    </w:p>
    <w:p>
      <w:pPr>
        <w:numPr>
          <w:ilvl w:val="0"/>
          <w:numId w:val="1"/>
        </w:numPr>
        <w:ind w:leftChars="0" w:firstLine="420" w:firstLineChars="200"/>
      </w:pPr>
      <w:r>
        <w:rPr>
          <w:rFonts w:hint="eastAsia"/>
          <w:b w:val="0"/>
          <w:bCs w:val="0"/>
          <w:lang w:val="en-US" w:eastAsia="zh-CN"/>
        </w:rPr>
        <w:t>Complex(复杂的需求):可以将以上五种组合成第6个模式表示复杂的需求。</w:t>
      </w:r>
    </w:p>
    <w:p>
      <w:pPr>
        <w:numPr>
          <w:ilvl w:val="0"/>
          <w:numId w:val="0"/>
        </w:numPr>
        <w:ind w:leftChars="200"/>
        <w:rPr>
          <w:rFonts w:hint="default"/>
          <w:lang w:val="en-US"/>
        </w:rPr>
      </w:pPr>
      <w:r>
        <w:rPr>
          <w:rFonts w:hint="eastAsia"/>
          <w:b w:val="0"/>
          <w:bCs w:val="0"/>
          <w:lang w:val="en-US" w:eastAsia="zh-CN"/>
        </w:rPr>
        <w:t>根据以上语法创建了EARS元模型。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7960" cy="2725420"/>
            <wp:effectExtent l="0" t="0" r="508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2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 w:eastAsiaTheme="minorEastAsia"/>
          <w:sz w:val="21"/>
          <w:szCs w:val="21"/>
          <w:lang w:eastAsia="zh-CN"/>
        </w:rPr>
      </w:pPr>
      <w:r>
        <w:rPr>
          <w:rFonts w:hint="eastAsia"/>
        </w:rPr>
        <w:t>源码链接</w:t>
      </w:r>
      <w:r>
        <w:rPr>
          <w:rFonts w:hint="eastAsia"/>
          <w:lang w:eastAsia="zh-CN"/>
        </w:rPr>
        <w:t>：</w:t>
      </w:r>
      <w:r>
        <w:rPr>
          <w:rFonts w:ascii="SimSun" w:hAnsi="SimSun" w:eastAsia="SimSun" w:cs="SimSun"/>
          <w:sz w:val="21"/>
          <w:szCs w:val="21"/>
        </w:rPr>
        <w:fldChar w:fldCharType="begin"/>
      </w:r>
      <w:r>
        <w:rPr>
          <w:rFonts w:ascii="SimSun" w:hAnsi="SimSun" w:eastAsia="SimSun" w:cs="SimSun"/>
          <w:sz w:val="21"/>
          <w:szCs w:val="21"/>
        </w:rPr>
        <w:instrText xml:space="preserve"> HYPERLINK "https://github.com/YongQi123/Object-oriented/tree/main/%E7%AC%AC%E4%B8%80%E6%AC%A1%E7%8B%AC%E7%AB%8B%E4%BD%9C%E4%B8%9A%E5%85%83%E6%A8%A1%E5%9E%8B/%E5%8D%9C%E6%B0%B8%E7%A5%BA_ls2121201" </w:instrText>
      </w:r>
      <w:r>
        <w:rPr>
          <w:rFonts w:ascii="SimSun" w:hAnsi="SimSun" w:eastAsia="SimSun" w:cs="SimSun"/>
          <w:sz w:val="21"/>
          <w:szCs w:val="21"/>
        </w:rPr>
        <w:fldChar w:fldCharType="separate"/>
      </w:r>
      <w:r>
        <w:rPr>
          <w:rStyle w:val="10"/>
          <w:rFonts w:ascii="SimSun" w:hAnsi="SimSun" w:eastAsia="SimSun" w:cs="SimSun"/>
          <w:sz w:val="21"/>
          <w:szCs w:val="21"/>
        </w:rPr>
        <w:t>Object-oriented/第一次独立作业元模型/卜永祺_ls2121201 at main · YongQi123/Object-oriented (github.com)</w:t>
      </w:r>
      <w:r>
        <w:rPr>
          <w:rFonts w:ascii="SimSun" w:hAnsi="SimSun" w:eastAsia="SimSun" w:cs="SimSun"/>
          <w:sz w:val="21"/>
          <w:szCs w:val="21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3"/>
        <w:bidi w:val="0"/>
        <w:jc w:val="center"/>
        <w:rPr>
          <w:rFonts w:hint="eastAsia"/>
        </w:rPr>
      </w:pPr>
      <w:bookmarkStart w:id="4" w:name="_Toc6106"/>
      <w:r>
        <w:rPr>
          <w:rFonts w:hint="eastAsia"/>
          <w:lang w:val="en-US" w:eastAsia="zh-CN"/>
        </w:rPr>
        <w:t>三、</w:t>
      </w:r>
      <w:r>
        <w:rPr>
          <w:rFonts w:hint="eastAsia"/>
        </w:rPr>
        <w:t>目标模型图形建模</w:t>
      </w:r>
      <w:bookmarkEnd w:id="4"/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用户故事：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关于用户故事工具的制作，其中Roal、UserStory、Task、Goal目前沿用了iStar2.0标准的图符进行了映射，之后会在后续工作进行改善。Feature被定义为蓝色虚线边框的长方形，Scenario被定义为蓝色线边框的长方形。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213610" cy="2910205"/>
            <wp:effectExtent l="0" t="0" r="1143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3610" cy="291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EARS: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为描述EARS的6种不同类型</w:t>
      </w:r>
      <w:r>
        <w:rPr>
          <w:rFonts w:hint="default"/>
        </w:rPr>
        <w:t>需求语法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我为每种类型设置了不同的边框，用来表示不同的不同的含义。由于在不同情况下，其内容系统和系统响应可能为两个或者三个元素，在为两个时会以两个半圆进行表示，如果为三个则是两个半圆和一个长方形进行表示。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892040" cy="15849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876800" cy="16611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484120" cy="2895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870960" cy="12954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eastAsia="zh-CN"/>
        </w:rPr>
      </w:pPr>
      <w:r>
        <w:rPr>
          <w:rFonts w:hint="eastAsia"/>
        </w:rPr>
        <w:t>源码及视频演示链接</w:t>
      </w:r>
      <w:r>
        <w:rPr>
          <w:rFonts w:hint="eastAsia"/>
          <w:lang w:eastAsia="zh-CN"/>
        </w:rPr>
        <w:t>：</w:t>
      </w:r>
      <w:r>
        <w:rPr>
          <w:rFonts w:ascii="SimSun" w:hAnsi="SimSun" w:eastAsia="SimSun" w:cs="SimSun"/>
          <w:sz w:val="21"/>
          <w:szCs w:val="21"/>
        </w:rPr>
        <w:fldChar w:fldCharType="begin"/>
      </w:r>
      <w:r>
        <w:rPr>
          <w:rFonts w:ascii="SimSun" w:hAnsi="SimSun" w:eastAsia="SimSun" w:cs="SimSun"/>
          <w:sz w:val="21"/>
          <w:szCs w:val="21"/>
        </w:rPr>
        <w:instrText xml:space="preserve"> HYPERLINK "https://github.com/YongQi123/Object-oriented/tree/main/%E7%AC%AC%E4%BA%8C%E6%AC%A1%E7%8B%AC%E7%AB%8B%E4%BD%9C%E4%B8%9ASirius/%E5%8D%9C%E6%B0%B8%E7%A5%BA-LS2121201" </w:instrText>
      </w:r>
      <w:r>
        <w:rPr>
          <w:rFonts w:ascii="SimSun" w:hAnsi="SimSun" w:eastAsia="SimSun" w:cs="SimSun"/>
          <w:sz w:val="21"/>
          <w:szCs w:val="21"/>
        </w:rPr>
        <w:fldChar w:fldCharType="separate"/>
      </w:r>
      <w:r>
        <w:rPr>
          <w:rStyle w:val="10"/>
          <w:rFonts w:ascii="SimSun" w:hAnsi="SimSun" w:eastAsia="SimSun" w:cs="SimSun"/>
          <w:sz w:val="21"/>
          <w:szCs w:val="21"/>
        </w:rPr>
        <w:t>Object-oriented/第二次独立作业Sirius/卜永祺-LS2121201 at main · YongQi123/Object-oriented (github.com)</w:t>
      </w:r>
      <w:r>
        <w:rPr>
          <w:rFonts w:ascii="SimSun" w:hAnsi="SimSun" w:eastAsia="SimSun" w:cs="SimSun"/>
          <w:sz w:val="21"/>
          <w:szCs w:val="21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3"/>
        <w:bidi w:val="0"/>
        <w:jc w:val="center"/>
        <w:rPr>
          <w:rFonts w:hint="eastAsia"/>
          <w:lang w:val="en-US" w:eastAsia="zh-CN"/>
        </w:rPr>
      </w:pPr>
      <w:bookmarkStart w:id="5" w:name="_Toc23162"/>
      <w:r>
        <w:rPr>
          <w:rFonts w:hint="eastAsia"/>
          <w:lang w:val="en-US" w:eastAsia="zh-CN"/>
        </w:rPr>
        <w:t>四、用户故事到EARS的转换</w:t>
      </w:r>
      <w:bookmarkEnd w:id="5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转换说明：转换规则目前有三个：</w:t>
      </w:r>
    </w:p>
    <w:p>
      <w:pPr>
        <w:bidi w:val="0"/>
      </w:pPr>
      <w:r>
        <w:rPr>
          <w:rFonts w:hint="eastAsia"/>
          <w:lang w:val="en-US" w:eastAsia="zh-CN"/>
        </w:rPr>
        <w:t xml:space="preserve">               </w:t>
      </w:r>
      <w:r>
        <w:drawing>
          <wp:inline distT="0" distB="0" distL="114300" distR="114300">
            <wp:extent cx="3139440" cy="1417320"/>
            <wp:effectExtent l="0" t="0" r="0" b="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用户故事UserStory到EARS中Ubiquitous（</w:t>
      </w:r>
      <w:r>
        <w:rPr>
          <w:rFonts w:hint="eastAsia"/>
          <w:lang w:eastAsia="zh-CN"/>
        </w:rPr>
        <w:t>普遍</w:t>
      </w:r>
      <w:r>
        <w:rPr>
          <w:rFonts w:hint="eastAsia"/>
          <w:lang w:val="en-US" w:eastAsia="zh-CN"/>
        </w:rPr>
        <w:t>事件）的转换。</w:t>
      </w:r>
    </w:p>
    <w:p>
      <w:pPr>
        <w:bidi w:val="0"/>
      </w:pPr>
      <w:r>
        <w:rPr>
          <w:rFonts w:hint="eastAsia"/>
          <w:lang w:val="en-US" w:eastAsia="zh-CN"/>
        </w:rPr>
        <w:t xml:space="preserve">                 </w:t>
      </w:r>
      <w:r>
        <w:drawing>
          <wp:inline distT="0" distB="0" distL="114300" distR="114300">
            <wp:extent cx="3025140" cy="1447800"/>
            <wp:effectExtent l="0" t="0" r="7620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用户故事Feature</w:t>
      </w:r>
      <w:r>
        <w:rPr>
          <w:rFonts w:hint="eastAsia"/>
          <w:sz w:val="21"/>
          <w:szCs w:val="21"/>
          <w:lang w:val="en-US" w:eastAsia="zh-CN"/>
        </w:rPr>
        <w:t>（功能）</w:t>
      </w:r>
      <w:r>
        <w:rPr>
          <w:rFonts w:hint="eastAsia"/>
          <w:lang w:val="en-US" w:eastAsia="zh-CN"/>
        </w:rPr>
        <w:t>到EARS中Response（系统响应）的转换。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</w:pPr>
      <w:r>
        <w:rPr>
          <w:rFonts w:hint="eastAsia"/>
          <w:lang w:val="en-US" w:eastAsia="zh-CN"/>
        </w:rPr>
        <w:t xml:space="preserve">                       </w:t>
      </w:r>
      <w:r>
        <w:drawing>
          <wp:inline distT="0" distB="0" distL="114300" distR="114300">
            <wp:extent cx="2080895" cy="1076960"/>
            <wp:effectExtent l="0" t="0" r="6985" b="508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80895" cy="107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用户故事Role到EARS中System（系统）的转换。</w:t>
      </w:r>
    </w:p>
    <w:p>
      <w:pPr>
        <w:bidi w:val="0"/>
      </w:pPr>
      <w:r>
        <w:drawing>
          <wp:inline distT="0" distB="0" distL="114300" distR="114300">
            <wp:extent cx="5271135" cy="2851785"/>
            <wp:effectExtent l="0" t="0" r="1905" b="13335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5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转换结果的XMI映射关系。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</w:rPr>
        <w:t>源码及视频演示链接</w:t>
      </w:r>
      <w:r>
        <w:rPr>
          <w:rFonts w:hint="eastAsia"/>
          <w:lang w:eastAsia="zh-CN"/>
        </w:rPr>
        <w:t>：</w:t>
      </w:r>
      <w:r>
        <w:rPr>
          <w:rFonts w:ascii="SimSun" w:hAnsi="SimSun" w:eastAsia="SimSun" w:cs="SimSun"/>
          <w:sz w:val="21"/>
          <w:szCs w:val="21"/>
        </w:rPr>
        <w:fldChar w:fldCharType="begin"/>
      </w:r>
      <w:r>
        <w:rPr>
          <w:rFonts w:ascii="SimSun" w:hAnsi="SimSun" w:eastAsia="SimSun" w:cs="SimSun"/>
          <w:sz w:val="21"/>
          <w:szCs w:val="21"/>
        </w:rPr>
        <w:instrText xml:space="preserve"> HYPERLINK "https://github.com/YongQi123/Object-oriented/tree/main/%E7%AC%AC%E4%B8%89%E6%AC%A1%E7%8B%AC%E7%AB%8B%E4%BD%9C%E4%B8%9AATL/%E5%8D%9C%E6%B0%B8%E7%A5%BA-LS2121201" </w:instrText>
      </w:r>
      <w:r>
        <w:rPr>
          <w:rFonts w:ascii="SimSun" w:hAnsi="SimSun" w:eastAsia="SimSun" w:cs="SimSun"/>
          <w:sz w:val="21"/>
          <w:szCs w:val="21"/>
        </w:rPr>
        <w:fldChar w:fldCharType="separate"/>
      </w:r>
      <w:r>
        <w:rPr>
          <w:rStyle w:val="10"/>
          <w:rFonts w:ascii="SimSun" w:hAnsi="SimSun" w:eastAsia="SimSun" w:cs="SimSun"/>
          <w:sz w:val="21"/>
          <w:szCs w:val="21"/>
        </w:rPr>
        <w:t>Object-oriented/第三次独立作业ATL/卜永祺-LS2121201 at main · YongQi123/Object-oriented (github.com)</w:t>
      </w:r>
      <w:r>
        <w:rPr>
          <w:rFonts w:ascii="SimSun" w:hAnsi="SimSun" w:eastAsia="SimSun" w:cs="SimSun"/>
          <w:sz w:val="21"/>
          <w:szCs w:val="21"/>
        </w:rPr>
        <w:fldChar w:fldCharType="end"/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423D25"/>
    <w:multiLevelType w:val="singleLevel"/>
    <w:tmpl w:val="AE423D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F2975C8"/>
    <w:rsid w:val="119044A4"/>
    <w:rsid w:val="13781B60"/>
    <w:rsid w:val="2E2552B6"/>
    <w:rsid w:val="347737CC"/>
    <w:rsid w:val="3996611E"/>
    <w:rsid w:val="78D826E9"/>
    <w:rsid w:val="7AA62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2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SimHei"/>
      <w:b/>
      <w:sz w:val="32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toc 2"/>
    <w:basedOn w:val="1"/>
    <w:next w:val="1"/>
    <w:uiPriority w:val="0"/>
    <w:pPr>
      <w:ind w:left="420" w:leftChars="200"/>
    </w:pPr>
  </w:style>
  <w:style w:type="paragraph" w:styleId="7">
    <w:name w:val="Normal (Web)"/>
    <w:semiHidden/>
    <w:unhideWhenUsed/>
    <w:qFormat/>
    <w:uiPriority w:val="99"/>
    <w:pPr>
      <w:spacing w:before="100" w:beforeAutospacing="1" w:after="144" w:line="288" w:lineRule="auto"/>
    </w:pPr>
    <w:rPr>
      <w:rFonts w:ascii="Times New Roman" w:hAnsi="Times New Roman" w:eastAsia="SimSun" w:cs="Times New Roman"/>
      <w:color w:val="000000"/>
      <w:sz w:val="24"/>
      <w:lang w:val="en-US" w:eastAsia="zh-CN" w:bidi="ar-SA"/>
    </w:rPr>
  </w:style>
  <w:style w:type="character" w:styleId="10">
    <w:name w:val="Hyperlink"/>
    <w:basedOn w:val="9"/>
    <w:uiPriority w:val="0"/>
    <w:rPr>
      <w:color w:val="0000FF"/>
      <w:u w:val="single"/>
    </w:rPr>
  </w:style>
  <w:style w:type="character" w:customStyle="1" w:styleId="11">
    <w:name w:val="标题 1 Char"/>
    <w:link w:val="2"/>
    <w:uiPriority w:val="0"/>
    <w:rPr>
      <w:b/>
      <w:kern w:val="44"/>
      <w:sz w:val="44"/>
    </w:rPr>
  </w:style>
  <w:style w:type="character" w:customStyle="1" w:styleId="12">
    <w:name w:val="标题 2 Char"/>
    <w:link w:val="3"/>
    <w:uiPriority w:val="0"/>
    <w:rPr>
      <w:rFonts w:ascii="Arial" w:hAnsi="Arial" w:eastAsia="SimHei"/>
      <w:b/>
      <w:sz w:val="32"/>
    </w:rPr>
  </w:style>
  <w:style w:type="character" w:customStyle="1" w:styleId="13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永祺</cp:lastModifiedBy>
  <dcterms:modified xsi:type="dcterms:W3CDTF">2021-12-16T23:21:25Z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EFD3A62F47FF432CBC03DE751E01E11B</vt:lpwstr>
  </property>
</Properties>
</file>