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16E487">
      <w:pPr>
        <w:jc w:val="center"/>
        <w:rPr>
          <w:rFonts w:cs="Segoe UI"/>
          <w:b/>
          <w:sz w:val="44"/>
        </w:rPr>
      </w:pPr>
      <w:r>
        <w:rPr>
          <w:rFonts w:cs="Segoe UI"/>
          <w:b/>
          <w:sz w:val="44"/>
        </w:rPr>
        <w:t>Introduction to Software Engineering</w:t>
      </w:r>
    </w:p>
    <w:p w14:paraId="4549EF1A">
      <w:pPr>
        <w:rPr>
          <w:rFonts w:cs="Segoe UI"/>
        </w:rPr>
      </w:pPr>
    </w:p>
    <w:p w14:paraId="40668D0A">
      <w:pPr>
        <w:rPr>
          <w:rFonts w:cs="Segoe UI"/>
        </w:rPr>
      </w:pPr>
      <w:r>
        <w:pict>
          <v:rect id="Rectangle 6" o:spid="_x0000_s2052" o:spt="1" style="position:absolute;left:0pt;margin-left:-32pt;margin-top:14.8pt;height:139.3pt;width:536.1pt;z-index:251660288;v-text-anchor:middle;mso-width-relative:margin;mso-height-relative:margin;" fillcolor="#4F81BD" filled="t" stroked="f" coordsize="21600,21600">
            <v:path/>
            <v:fill on="t" focussize="0,0"/>
            <v:stroke on="f" weight="2pt"/>
            <v:imagedata o:title=""/>
            <o:lock v:ext="edit"/>
            <v:textbox inset="0.0750262467191601in,2.70094488188976pt,0.0750262467191601in,2.70094488188976pt">
              <w:txbxContent>
                <w:p w14:paraId="2073C8E2">
                  <w:pPr>
                    <w:spacing w:line="276" w:lineRule="auto"/>
                    <w:jc w:val="center"/>
                    <w:rPr>
                      <w:b/>
                      <w:color w:val="FFFFFF" w:themeColor="background1"/>
                      <w:sz w:val="96"/>
                    </w:rPr>
                  </w:pPr>
                  <w:r>
                    <w:rPr>
                      <w:b/>
                      <w:color w:val="FFFFFF" w:themeColor="background1"/>
                      <w:sz w:val="96"/>
                    </w:rPr>
                    <w:t>Project Proposal &amp; Plan</w:t>
                  </w:r>
                </w:p>
              </w:txbxContent>
            </v:textbox>
          </v:rect>
        </w:pict>
      </w:r>
    </w:p>
    <w:p w14:paraId="393D953F">
      <w:pPr>
        <w:rPr>
          <w:rFonts w:cs="Segoe UI"/>
        </w:rPr>
      </w:pPr>
    </w:p>
    <w:p w14:paraId="0A9358D9">
      <w:pPr>
        <w:rPr>
          <w:rFonts w:cs="Segoe UI"/>
        </w:rPr>
      </w:pPr>
    </w:p>
    <w:p w14:paraId="51C430D5">
      <w:pPr>
        <w:rPr>
          <w:rFonts w:cs="Segoe UI"/>
        </w:rPr>
      </w:pPr>
    </w:p>
    <w:p w14:paraId="6E923777">
      <w:pPr>
        <w:rPr>
          <w:rFonts w:cs="Segoe UI"/>
        </w:rPr>
      </w:pPr>
    </w:p>
    <w:p w14:paraId="7A66B322">
      <w:pPr>
        <w:rPr>
          <w:rFonts w:cs="Segoe UI"/>
        </w:rPr>
      </w:pPr>
    </w:p>
    <w:p w14:paraId="50F31690">
      <w:pPr>
        <w:rPr>
          <w:rFonts w:cs="Segoe UI"/>
        </w:rPr>
      </w:pPr>
    </w:p>
    <w:p w14:paraId="18B56BDB">
      <w:pPr>
        <w:rPr>
          <w:rFonts w:cs="Segoe UI"/>
        </w:rPr>
      </w:pPr>
      <w:r>
        <w:pict>
          <v:shape id="Text Box 2" o:spid="_x0000_s2051" o:spt="202" type="#_x0000_t202" style="position:absolute;left:0pt;margin-left:236.95pt;margin-top:7.25pt;height:102.95pt;width:260.85pt;z-index:251661312;mso-width-relative:margin;mso-height-relative:margin;mso-height-percent:200;" stroked="f" coordsize="21600,21600">
            <v:path/>
            <v:fill focussize="0,0"/>
            <v:stroke on="f" joinstyle="miter"/>
            <v:imagedata o:title=""/>
            <o:lock v:ext="edit"/>
            <v:textbox style="mso-fit-shape-to-text:t;">
              <w:txbxContent>
                <w:p w14:paraId="159643BE">
                  <w:pPr>
                    <w:rPr>
                      <w:rFonts w:cs="Segoe UI"/>
                    </w:rPr>
                  </w:pPr>
                  <w:r>
                    <w:rPr>
                      <w:rFonts w:cs="Segoe UI"/>
                    </w:rPr>
                    <w:t xml:space="preserve">The student team is required to complete the </w:t>
                  </w:r>
                  <w:r>
                    <w:rPr>
                      <w:rFonts w:cs="Segoe UI"/>
                      <w:b/>
                      <w:bCs/>
                    </w:rPr>
                    <w:t>Project Proposal &amp; Plan</w:t>
                  </w:r>
                  <w:r>
                    <w:rPr>
                      <w:rFonts w:cs="Segoe UI"/>
                    </w:rPr>
                    <w:t xml:space="preserve"> documentation for the assigned course project, following the attached template.</w:t>
                  </w:r>
                </w:p>
              </w:txbxContent>
            </v:textbox>
          </v:shape>
        </w:pict>
      </w:r>
    </w:p>
    <w:p w14:paraId="02F7665C">
      <w:pPr>
        <w:rPr>
          <w:rFonts w:cs="Segoe UI"/>
        </w:rPr>
      </w:pPr>
    </w:p>
    <w:p w14:paraId="681E9AEE">
      <w:pPr>
        <w:rPr>
          <w:rFonts w:cs="Segoe UI"/>
        </w:rPr>
      </w:pPr>
    </w:p>
    <w:p w14:paraId="792A8F8D">
      <w:pPr>
        <w:rPr>
          <w:rFonts w:cs="Segoe UI"/>
        </w:rPr>
      </w:pPr>
    </w:p>
    <w:p w14:paraId="70D20510">
      <w:pPr>
        <w:rPr>
          <w:rFonts w:cs="Segoe UI"/>
        </w:rPr>
      </w:pPr>
    </w:p>
    <w:p w14:paraId="441925C8">
      <w:pPr>
        <w:rPr>
          <w:rFonts w:cs="Segoe UI"/>
        </w:rPr>
      </w:pPr>
    </w:p>
    <w:p w14:paraId="13CB43F3">
      <w:pPr>
        <w:jc w:val="right"/>
        <w:rPr>
          <w:rFonts w:cs="Segoe UI"/>
          <w:b/>
          <w:i/>
          <w:color w:val="00B050"/>
        </w:rPr>
      </w:pPr>
    </w:p>
    <w:p w14:paraId="77FA7008">
      <w:pPr>
        <w:jc w:val="right"/>
        <w:rPr>
          <w:rFonts w:cs="Segoe UI"/>
          <w:i/>
          <w:color w:val="C00000"/>
        </w:rPr>
      </w:pPr>
    </w:p>
    <w:p w14:paraId="5DA8C9EE">
      <w:pPr>
        <w:jc w:val="right"/>
        <w:rPr>
          <w:rFonts w:cs="Segoe UI"/>
          <w:i/>
          <w:color w:val="C00000"/>
        </w:rPr>
      </w:pPr>
    </w:p>
    <w:p w14:paraId="2F57A660">
      <w:pPr>
        <w:jc w:val="right"/>
        <w:rPr>
          <w:rFonts w:cs="Segoe UI"/>
          <w:i/>
          <w:color w:val="C00000"/>
        </w:rPr>
      </w:pPr>
    </w:p>
    <w:p w14:paraId="50966E77">
      <w:pPr>
        <w:rPr>
          <w:rFonts w:cs="Segoe UI"/>
        </w:rPr>
      </w:pPr>
    </w:p>
    <w:p w14:paraId="3618B0E9">
      <w:pPr>
        <w:rPr>
          <w:rFonts w:cs="Segoe UI"/>
        </w:rPr>
      </w:pPr>
    </w:p>
    <w:p w14:paraId="6C47A0C6">
      <w:pPr>
        <w:rPr>
          <w:rFonts w:cs="Segoe UI"/>
        </w:rPr>
      </w:pPr>
    </w:p>
    <w:p w14:paraId="12EFCCBC">
      <w:pPr>
        <w:rPr>
          <w:rFonts w:cs="Segoe UI"/>
        </w:rPr>
      </w:pPr>
    </w:p>
    <w:p w14:paraId="148E0511">
      <w:pPr>
        <w:rPr>
          <w:rFonts w:cs="Segoe UI"/>
        </w:rPr>
      </w:pPr>
    </w:p>
    <w:p w14:paraId="27651C91">
      <w:pPr>
        <w:rPr>
          <w:rFonts w:cs="Segoe UI"/>
        </w:rPr>
      </w:pPr>
      <w:r>
        <w:rPr>
          <w:rFonts w:cs="Segoe UI"/>
        </w:rPr>
        <w:drawing>
          <wp:anchor distT="0" distB="0" distL="114300" distR="114300" simplePos="0" relativeHeight="251659264" behindDoc="0" locked="0" layoutInCell="1" allowOverlap="1">
            <wp:simplePos x="0" y="0"/>
            <wp:positionH relativeFrom="column">
              <wp:posOffset>-303530</wp:posOffset>
            </wp:positionH>
            <wp:positionV relativeFrom="paragraph">
              <wp:posOffset>349250</wp:posOffset>
            </wp:positionV>
            <wp:extent cx="889000" cy="700405"/>
            <wp:effectExtent l="0" t="0" r="0" b="0"/>
            <wp:wrapNone/>
            <wp:docPr id="1" name="Picture 1" descr="C:\Users\tdqua_000\Dropbox\SS-Slides\DeCuong-CDIO\Template CDIO v4.2\Templates\Hinh anh\Logo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tdqua_000\Dropbox\SS-Slides\DeCuong-CDIO\Template CDIO v4.2\Templates\Hinh anh\LogoTruon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89000" cy="700405"/>
                    </a:xfrm>
                    <a:prstGeom prst="rect">
                      <a:avLst/>
                    </a:prstGeom>
                    <a:noFill/>
                    <a:ln>
                      <a:noFill/>
                    </a:ln>
                  </pic:spPr>
                </pic:pic>
              </a:graphicData>
            </a:graphic>
          </wp:anchor>
        </w:drawing>
      </w:r>
    </w:p>
    <w:p w14:paraId="6D05B3C6">
      <w:pPr>
        <w:rPr>
          <w:rFonts w:cs="Segoe UI"/>
        </w:rPr>
      </w:pPr>
      <w:r>
        <w:pict>
          <v:shape id="_x0000_s2050" o:spid="_x0000_s2050" o:spt="202" type="#_x0000_t202" style="position:absolute;left:0pt;margin-left:27pt;margin-top:0.3pt;height:82.8pt;width:227.8pt;z-index:251662336;mso-width-relative:margin;mso-height-relative:margin;" stroked="f" coordsize="21600,21600">
            <v:path/>
            <v:fill focussize="0,0"/>
            <v:stroke on="f" joinstyle="miter"/>
            <v:imagedata o:title=""/>
            <o:lock v:ext="edit"/>
            <v:textbox>
              <w:txbxContent>
                <w:p w14:paraId="73C1262C">
                  <w:pPr>
                    <w:spacing w:line="276" w:lineRule="auto"/>
                    <w:jc w:val="right"/>
                    <w:rPr>
                      <w:rFonts w:cs="Segoe UI"/>
                    </w:rPr>
                  </w:pPr>
                  <w:r>
                    <w:rPr>
                      <w:rFonts w:cs="Segoe UI"/>
                    </w:rPr>
                    <w:t>Software Engineering Department</w:t>
                  </w:r>
                </w:p>
                <w:p w14:paraId="53E2510E">
                  <w:pPr>
                    <w:spacing w:line="276" w:lineRule="auto"/>
                    <w:jc w:val="right"/>
                    <w:rPr>
                      <w:rFonts w:cs="Segoe UI"/>
                    </w:rPr>
                  </w:pPr>
                  <w:r>
                    <w:rPr>
                      <w:rFonts w:cs="Segoe UI"/>
                    </w:rPr>
                    <w:t>Faculty of Information and Technology</w:t>
                  </w:r>
                </w:p>
                <w:p w14:paraId="2C4C75A8">
                  <w:pPr>
                    <w:spacing w:line="276" w:lineRule="auto"/>
                    <w:jc w:val="right"/>
                    <w:rPr>
                      <w:rFonts w:cs="Segoe UI"/>
                    </w:rPr>
                  </w:pPr>
                  <w:r>
                    <w:rPr>
                      <w:rFonts w:cs="Segoe UI"/>
                    </w:rPr>
                    <w:t>University of Science</w:t>
                  </w:r>
                </w:p>
                <w:p w14:paraId="0C4A7345">
                  <w:pPr>
                    <w:spacing w:line="276" w:lineRule="auto"/>
                    <w:jc w:val="right"/>
                    <w:rPr>
                      <w:rFonts w:cs="Segoe UI"/>
                    </w:rPr>
                  </w:pPr>
                </w:p>
              </w:txbxContent>
            </v:textbox>
          </v:shape>
        </w:pict>
      </w:r>
    </w:p>
    <w:p w14:paraId="0ECEAF9D">
      <w:pPr>
        <w:rPr>
          <w:rFonts w:cs="Segoe UI"/>
        </w:rPr>
      </w:pPr>
    </w:p>
    <w:p w14:paraId="2A33D71A">
      <w:pPr>
        <w:rPr>
          <w:rFonts w:cs="Segoe UI"/>
        </w:rPr>
        <w:sectPr>
          <w:pgSz w:w="12240" w:h="15840"/>
          <w:pgMar w:top="1440" w:right="900" w:bottom="1440" w:left="1440" w:header="720" w:footer="720" w:gutter="0"/>
          <w:cols w:space="720" w:num="1"/>
          <w:docGrid w:linePitch="360" w:charSpace="0"/>
        </w:sectPr>
      </w:pPr>
    </w:p>
    <w:p w14:paraId="21CFDBB6">
      <w:pPr>
        <w:jc w:val="center"/>
        <w:rPr>
          <w:rFonts w:cs="Segoe UI"/>
          <w:b/>
          <w:color w:val="0070C0"/>
          <w:sz w:val="60"/>
          <w:szCs w:val="60"/>
        </w:rPr>
      </w:pPr>
      <w:r>
        <w:rPr>
          <w:rFonts w:cs="Segoe UI"/>
          <w:b/>
          <w:color w:val="0070C0"/>
          <w:sz w:val="60"/>
          <w:szCs w:val="60"/>
        </w:rPr>
        <w:t>Table of Contents</w:t>
      </w:r>
    </w:p>
    <w:p w14:paraId="3DF533B7">
      <w:pPr>
        <w:pStyle w:val="21"/>
        <w:rPr>
          <w:rFonts w:asciiTheme="minorHAnsi" w:hAnsiTheme="minorHAnsi" w:eastAsiaTheme="minorEastAsia"/>
          <w:b w:val="0"/>
          <w:kern w:val="2"/>
          <w:szCs w:val="24"/>
          <w:lang w:val="zh-CN"/>
          <w14:ligatures w14:val="standardContextual"/>
        </w:rPr>
      </w:pPr>
      <w:r>
        <w:fldChar w:fldCharType="begin"/>
      </w:r>
      <w:r>
        <w:instrText xml:space="preserve"> TOC \o "1-3" \h \z \u </w:instrText>
      </w:r>
      <w:r>
        <w:fldChar w:fldCharType="separate"/>
      </w:r>
      <w:r>
        <w:fldChar w:fldCharType="begin"/>
      </w:r>
      <w:r>
        <w:instrText xml:space="preserve"> HYPERLINK \l "_Toc242264420" </w:instrText>
      </w:r>
      <w:r>
        <w:fldChar w:fldCharType="separate"/>
      </w:r>
      <w:r>
        <w:rPr>
          <w:rStyle w:val="19"/>
          <w:rFonts w:cs="Segoe UI"/>
        </w:rPr>
        <w:t>Objectives</w:t>
      </w:r>
      <w:r>
        <w:tab/>
      </w:r>
      <w:r>
        <w:fldChar w:fldCharType="begin"/>
      </w:r>
      <w:r>
        <w:instrText xml:space="preserve"> PAGEREF _Toc242264420 \h </w:instrText>
      </w:r>
      <w:r>
        <w:fldChar w:fldCharType="separate"/>
      </w:r>
      <w:r>
        <w:t>1</w:t>
      </w:r>
      <w:r>
        <w:fldChar w:fldCharType="end"/>
      </w:r>
      <w:r>
        <w:fldChar w:fldCharType="end"/>
      </w:r>
    </w:p>
    <w:p w14:paraId="02CDC216">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"_Toc242264421" </w:instrText>
      </w:r>
      <w:r>
        <w:fldChar w:fldCharType="separate"/>
      </w:r>
      <w:r>
        <w:rPr>
          <w:rStyle w:val="19"/>
        </w:rPr>
        <w:t>1</w:t>
      </w:r>
      <w:r>
        <w:rPr>
          <w:rFonts w:asciiTheme="minorHAnsi" w:hAnsiTheme="minorHAnsi" w:eastAsiaTheme="minorEastAsia"/>
          <w:b w:val="0"/>
          <w:kern w:val="2"/>
          <w:szCs w:val="24"/>
          <w:lang w:val="zh-CN"/>
          <w14:ligatures w14:val="standardContextual"/>
        </w:rPr>
        <w:tab/>
      </w:r>
      <w:r>
        <w:rPr>
          <w:rStyle w:val="19"/>
        </w:rPr>
        <w:t>Member Contribution Assessment</w:t>
      </w:r>
      <w:r>
        <w:tab/>
      </w:r>
      <w:r>
        <w:fldChar w:fldCharType="begin"/>
      </w:r>
      <w:r>
        <w:instrText xml:space="preserve"> PAGEREF _Toc242264421 \h </w:instrText>
      </w:r>
      <w:r>
        <w:fldChar w:fldCharType="separate"/>
      </w:r>
      <w:r>
        <w:t>2</w:t>
      </w:r>
      <w:r>
        <w:fldChar w:fldCharType="end"/>
      </w:r>
      <w:r>
        <w:fldChar w:fldCharType="end"/>
      </w:r>
    </w:p>
    <w:p w14:paraId="2A9B67DD">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"_Toc242264422" </w:instrText>
      </w:r>
      <w:r>
        <w:fldChar w:fldCharType="separate"/>
      </w:r>
      <w:r>
        <w:rPr>
          <w:rStyle w:val="19"/>
        </w:rPr>
        <w:t>2</w:t>
      </w:r>
      <w:r>
        <w:rPr>
          <w:rFonts w:asciiTheme="minorHAnsi" w:hAnsiTheme="minorHAnsi" w:eastAsiaTheme="minorEastAsia"/>
          <w:b w:val="0"/>
          <w:kern w:val="2"/>
          <w:szCs w:val="24"/>
          <w:lang w:val="zh-CN"/>
          <w14:ligatures w14:val="standardContextual"/>
        </w:rPr>
        <w:tab/>
      </w:r>
      <w:r>
        <w:rPr>
          <w:rStyle w:val="19"/>
        </w:rPr>
        <w:t>Vision</w:t>
      </w:r>
      <w:r>
        <w:tab/>
      </w:r>
      <w:r>
        <w:fldChar w:fldCharType="begin"/>
      </w:r>
      <w:r>
        <w:instrText xml:space="preserve"> PAGEREF _Toc242264422 \h </w:instrText>
      </w:r>
      <w:r>
        <w:fldChar w:fldCharType="separate"/>
      </w:r>
      <w:r>
        <w:t>3</w:t>
      </w:r>
      <w:r>
        <w:fldChar w:fldCharType="end"/>
      </w:r>
      <w:r>
        <w:fldChar w:fldCharType="end"/>
      </w:r>
    </w:p>
    <w:p w14:paraId="26EC40A9">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"_Toc242264423" </w:instrText>
      </w:r>
      <w:r>
        <w:fldChar w:fldCharType="separate"/>
      </w:r>
      <w:r>
        <w:rPr>
          <w:rStyle w:val="19"/>
        </w:rPr>
        <w:t>2.1</w:t>
      </w:r>
      <w:r>
        <w:rPr>
          <w:rFonts w:asciiTheme="minorHAnsi" w:hAnsiTheme="minorHAnsi" w:eastAsiaTheme="minorEastAsia"/>
          <w:kern w:val="2"/>
          <w:szCs w:val="24"/>
          <w:lang w:val="zh-CN"/>
          <w14:ligatures w14:val="standardContextual"/>
        </w:rPr>
        <w:tab/>
      </w:r>
      <w:r>
        <w:rPr>
          <w:rStyle w:val="19"/>
        </w:rPr>
        <w:t>Preliminary Problem Statement</w:t>
      </w:r>
      <w:r>
        <w:tab/>
      </w:r>
      <w:r>
        <w:fldChar w:fldCharType="begin"/>
      </w:r>
      <w:r>
        <w:instrText xml:space="preserve"> PAGEREF _Toc242264423 \h </w:instrText>
      </w:r>
      <w:r>
        <w:fldChar w:fldCharType="separate"/>
      </w:r>
      <w:r>
        <w:t>3</w:t>
      </w:r>
      <w:r>
        <w:fldChar w:fldCharType="end"/>
      </w:r>
      <w:r>
        <w:fldChar w:fldCharType="end"/>
      </w:r>
    </w:p>
    <w:p w14:paraId="507966CA">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"_Toc242264424" </w:instrText>
      </w:r>
      <w:r>
        <w:fldChar w:fldCharType="separate"/>
      </w:r>
      <w:r>
        <w:rPr>
          <w:rStyle w:val="19"/>
        </w:rPr>
        <w:t>2.2</w:t>
      </w:r>
      <w:r>
        <w:rPr>
          <w:rFonts w:asciiTheme="minorHAnsi" w:hAnsiTheme="minorHAnsi" w:eastAsiaTheme="minorEastAsia"/>
          <w:kern w:val="2"/>
          <w:szCs w:val="24"/>
          <w:lang w:val="zh-CN"/>
          <w14:ligatures w14:val="standardContextual"/>
        </w:rPr>
        <w:tab/>
      </w:r>
      <w:r>
        <w:rPr>
          <w:rStyle w:val="19"/>
        </w:rPr>
        <w:t>Product Position Statement</w:t>
      </w:r>
      <w:r>
        <w:tab/>
      </w:r>
      <w:r>
        <w:fldChar w:fldCharType="begin"/>
      </w:r>
      <w:r>
        <w:instrText xml:space="preserve"> PAGEREF _Toc242264424 \h </w:instrText>
      </w:r>
      <w:r>
        <w:fldChar w:fldCharType="separate"/>
      </w:r>
      <w:r>
        <w:t>3</w:t>
      </w:r>
      <w:r>
        <w:fldChar w:fldCharType="end"/>
      </w:r>
      <w:r>
        <w:fldChar w:fldCharType="end"/>
      </w:r>
    </w:p>
    <w:p w14:paraId="5C693397">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"_Toc242264425" </w:instrText>
      </w:r>
      <w:r>
        <w:fldChar w:fldCharType="separate"/>
      </w:r>
      <w:r>
        <w:rPr>
          <w:rStyle w:val="19"/>
        </w:rPr>
        <w:t>2.3</w:t>
      </w:r>
      <w:r>
        <w:rPr>
          <w:rFonts w:asciiTheme="minorHAnsi" w:hAnsiTheme="minorHAnsi" w:eastAsiaTheme="minorEastAsia"/>
          <w:kern w:val="2"/>
          <w:szCs w:val="24"/>
          <w:lang w:val="zh-CN"/>
          <w14:ligatures w14:val="standardContextual"/>
        </w:rPr>
        <w:tab/>
      </w:r>
      <w:r>
        <w:rPr>
          <w:rStyle w:val="19"/>
        </w:rPr>
        <w:t>Stakeholders and Users</w:t>
      </w:r>
      <w:r>
        <w:tab/>
      </w:r>
      <w:r>
        <w:fldChar w:fldCharType="begin"/>
      </w:r>
      <w:r>
        <w:instrText xml:space="preserve"> PAGEREF _Toc242264425 \h </w:instrText>
      </w:r>
      <w:r>
        <w:fldChar w:fldCharType="separate"/>
      </w:r>
      <w:r>
        <w:t>3</w:t>
      </w:r>
      <w:r>
        <w:fldChar w:fldCharType="end"/>
      </w:r>
      <w:r>
        <w:fldChar w:fldCharType="end"/>
      </w:r>
    </w:p>
    <w:p w14:paraId="4AED0A63">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"_Toc242264426" </w:instrText>
      </w:r>
      <w:r>
        <w:fldChar w:fldCharType="separate"/>
      </w:r>
      <w:r>
        <w:rPr>
          <w:rStyle w:val="19"/>
        </w:rPr>
        <w:t>2.4</w:t>
      </w:r>
      <w:r>
        <w:rPr>
          <w:rFonts w:asciiTheme="minorHAnsi" w:hAnsiTheme="minorHAnsi" w:eastAsiaTheme="minorEastAsia"/>
          <w:kern w:val="2"/>
          <w:szCs w:val="24"/>
          <w:lang w:val="zh-CN"/>
          <w14:ligatures w14:val="standardContextual"/>
        </w:rPr>
        <w:tab/>
      </w:r>
      <w:r>
        <w:rPr>
          <w:rStyle w:val="19"/>
        </w:rPr>
        <w:t>Scope and Key Features</w:t>
      </w:r>
      <w:r>
        <w:tab/>
      </w:r>
      <w:r>
        <w:fldChar w:fldCharType="begin"/>
      </w:r>
      <w:r>
        <w:instrText xml:space="preserve"> PAGEREF _Toc242264426 \h </w:instrText>
      </w:r>
      <w:r>
        <w:fldChar w:fldCharType="separate"/>
      </w:r>
      <w:r>
        <w:t>4</w:t>
      </w:r>
      <w:r>
        <w:fldChar w:fldCharType="end"/>
      </w:r>
      <w:r>
        <w:fldChar w:fldCharType="end"/>
      </w:r>
    </w:p>
    <w:p w14:paraId="02B44C57">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"_Toc242264427" </w:instrText>
      </w:r>
      <w:r>
        <w:fldChar w:fldCharType="separate"/>
      </w:r>
      <w:r>
        <w:rPr>
          <w:rStyle w:val="19"/>
        </w:rPr>
        <w:t>3</w:t>
      </w:r>
      <w:r>
        <w:rPr>
          <w:rFonts w:asciiTheme="minorHAnsi" w:hAnsiTheme="minorHAnsi" w:eastAsiaTheme="minorEastAsia"/>
          <w:b w:val="0"/>
          <w:kern w:val="2"/>
          <w:szCs w:val="24"/>
          <w:lang w:val="zh-CN"/>
          <w14:ligatures w14:val="standardContextual"/>
        </w:rPr>
        <w:tab/>
      </w:r>
      <w:r>
        <w:rPr>
          <w:rStyle w:val="19"/>
        </w:rPr>
        <w:t>Proposed Solution</w:t>
      </w:r>
      <w:r>
        <w:tab/>
      </w:r>
      <w:r>
        <w:fldChar w:fldCharType="begin"/>
      </w:r>
      <w:r>
        <w:instrText xml:space="preserve"> PAGEREF _Toc242264427 \h </w:instrText>
      </w:r>
      <w:r>
        <w:fldChar w:fldCharType="separate"/>
      </w:r>
      <w:r>
        <w:t>5</w:t>
      </w:r>
      <w:r>
        <w:fldChar w:fldCharType="end"/>
      </w:r>
      <w:r>
        <w:fldChar w:fldCharType="end"/>
      </w:r>
    </w:p>
    <w:p w14:paraId="59E146F3">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"_Toc242264428" </w:instrText>
      </w:r>
      <w:r>
        <w:fldChar w:fldCharType="separate"/>
      </w:r>
      <w:r>
        <w:rPr>
          <w:rStyle w:val="19"/>
        </w:rPr>
        <w:t>3.1</w:t>
      </w:r>
      <w:r>
        <w:rPr>
          <w:rFonts w:asciiTheme="minorHAnsi" w:hAnsiTheme="minorHAnsi" w:eastAsiaTheme="minorEastAsia"/>
          <w:kern w:val="2"/>
          <w:szCs w:val="24"/>
          <w:lang w:val="zh-CN"/>
          <w14:ligatures w14:val="standardContextual"/>
        </w:rPr>
        <w:tab/>
      </w:r>
      <w:r>
        <w:rPr>
          <w:rStyle w:val="19"/>
        </w:rPr>
        <w:t>Preliminary Architecture</w:t>
      </w:r>
      <w:r>
        <w:tab/>
      </w:r>
      <w:r>
        <w:fldChar w:fldCharType="begin"/>
      </w:r>
      <w:r>
        <w:instrText xml:space="preserve"> PAGEREF _Toc242264428 \h </w:instrText>
      </w:r>
      <w:r>
        <w:fldChar w:fldCharType="separate"/>
      </w:r>
      <w:r>
        <w:t>5</w:t>
      </w:r>
      <w:r>
        <w:fldChar w:fldCharType="end"/>
      </w:r>
      <w:r>
        <w:fldChar w:fldCharType="end"/>
      </w:r>
    </w:p>
    <w:p w14:paraId="326BAB9A">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"_Toc242264429" </w:instrText>
      </w:r>
      <w:r>
        <w:fldChar w:fldCharType="separate"/>
      </w:r>
      <w:r>
        <w:rPr>
          <w:rStyle w:val="19"/>
        </w:rPr>
        <w:t>3.2</w:t>
      </w:r>
      <w:r>
        <w:rPr>
          <w:rFonts w:asciiTheme="minorHAnsi" w:hAnsiTheme="minorHAnsi" w:eastAsiaTheme="minorEastAsia"/>
          <w:kern w:val="2"/>
          <w:szCs w:val="24"/>
          <w:lang w:val="zh-CN"/>
          <w14:ligatures w14:val="standardContextual"/>
        </w:rPr>
        <w:tab/>
      </w:r>
      <w:r>
        <w:rPr>
          <w:rStyle w:val="19"/>
        </w:rPr>
        <w:t>Technology Stack</w:t>
      </w:r>
      <w:r>
        <w:tab/>
      </w:r>
      <w:r>
        <w:fldChar w:fldCharType="begin"/>
      </w:r>
      <w:r>
        <w:instrText xml:space="preserve"> PAGEREF _Toc242264429 \h </w:instrText>
      </w:r>
      <w:r>
        <w:fldChar w:fldCharType="separate"/>
      </w:r>
      <w:r>
        <w:t>5</w:t>
      </w:r>
      <w:r>
        <w:fldChar w:fldCharType="end"/>
      </w:r>
      <w:r>
        <w:fldChar w:fldCharType="end"/>
      </w:r>
    </w:p>
    <w:p w14:paraId="67A2FCD3">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"_Toc242264430" </w:instrText>
      </w:r>
      <w:r>
        <w:fldChar w:fldCharType="separate"/>
      </w:r>
      <w:r>
        <w:rPr>
          <w:rStyle w:val="19"/>
        </w:rPr>
        <w:t>3.3</w:t>
      </w:r>
      <w:r>
        <w:rPr>
          <w:rFonts w:asciiTheme="minorHAnsi" w:hAnsiTheme="minorHAnsi" w:eastAsiaTheme="minorEastAsia"/>
          <w:kern w:val="2"/>
          <w:szCs w:val="24"/>
          <w:lang w:val="zh-CN"/>
          <w14:ligatures w14:val="standardContextual"/>
        </w:rPr>
        <w:tab/>
      </w:r>
      <w:r>
        <w:rPr>
          <w:rStyle w:val="19"/>
        </w:rPr>
        <w:t>Hardware and Operating Environment</w:t>
      </w:r>
      <w:r>
        <w:tab/>
      </w:r>
      <w:r>
        <w:fldChar w:fldCharType="begin"/>
      </w:r>
      <w:r>
        <w:instrText xml:space="preserve"> PAGEREF _Toc242264430 \h </w:instrText>
      </w:r>
      <w:r>
        <w:fldChar w:fldCharType="separate"/>
      </w:r>
      <w:r>
        <w:t>5</w:t>
      </w:r>
      <w:r>
        <w:fldChar w:fldCharType="end"/>
      </w:r>
      <w:r>
        <w:fldChar w:fldCharType="end"/>
      </w:r>
    </w:p>
    <w:p w14:paraId="72CA083C">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"_Toc242264431" </w:instrText>
      </w:r>
      <w:r>
        <w:fldChar w:fldCharType="separate"/>
      </w:r>
      <w:r>
        <w:rPr>
          <w:rStyle w:val="19"/>
        </w:rPr>
        <w:t>4</w:t>
      </w:r>
      <w:r>
        <w:rPr>
          <w:rFonts w:asciiTheme="minorHAnsi" w:hAnsiTheme="minorHAnsi" w:eastAsiaTheme="minorEastAsia"/>
          <w:b w:val="0"/>
          <w:kern w:val="2"/>
          <w:szCs w:val="24"/>
          <w:lang w:val="zh-CN"/>
          <w14:ligatures w14:val="standardContextual"/>
        </w:rPr>
        <w:tab/>
      </w:r>
      <w:r>
        <w:rPr>
          <w:rStyle w:val="19"/>
        </w:rPr>
        <w:t>Project Plan</w:t>
      </w:r>
      <w:r>
        <w:tab/>
      </w:r>
      <w:r>
        <w:fldChar w:fldCharType="begin"/>
      </w:r>
      <w:r>
        <w:instrText xml:space="preserve"> PAGEREF _Toc242264431 \h </w:instrText>
      </w:r>
      <w:r>
        <w:fldChar w:fldCharType="separate"/>
      </w:r>
      <w:r>
        <w:t>6</w:t>
      </w:r>
      <w:r>
        <w:fldChar w:fldCharType="end"/>
      </w:r>
      <w:r>
        <w:fldChar w:fldCharType="end"/>
      </w:r>
    </w:p>
    <w:p w14:paraId="4BAAE0FB">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"_Toc242264432" </w:instrText>
      </w:r>
      <w:r>
        <w:fldChar w:fldCharType="separate"/>
      </w:r>
      <w:r>
        <w:rPr>
          <w:rStyle w:val="19"/>
        </w:rPr>
        <w:t>4.1</w:t>
      </w:r>
      <w:r>
        <w:rPr>
          <w:rFonts w:asciiTheme="minorHAnsi" w:hAnsiTheme="minorHAnsi" w:eastAsiaTheme="minorEastAsia"/>
          <w:kern w:val="2"/>
          <w:szCs w:val="24"/>
          <w:lang w:val="zh-CN"/>
          <w14:ligatures w14:val="standardContextual"/>
        </w:rPr>
        <w:tab/>
      </w:r>
      <w:r>
        <w:rPr>
          <w:rStyle w:val="19"/>
        </w:rPr>
        <w:t>Process and Phase Gates</w:t>
      </w:r>
      <w:r>
        <w:tab/>
      </w:r>
      <w:r>
        <w:fldChar w:fldCharType="begin"/>
      </w:r>
      <w:r>
        <w:instrText xml:space="preserve"> PAGEREF _Toc242264432 \h </w:instrText>
      </w:r>
      <w:r>
        <w:fldChar w:fldCharType="separate"/>
      </w:r>
      <w:r>
        <w:t>6</w:t>
      </w:r>
      <w:r>
        <w:fldChar w:fldCharType="end"/>
      </w:r>
      <w:r>
        <w:fldChar w:fldCharType="end"/>
      </w:r>
    </w:p>
    <w:p w14:paraId="7585C855">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"_Toc242264433" </w:instrText>
      </w:r>
      <w:r>
        <w:fldChar w:fldCharType="separate"/>
      </w:r>
      <w:r>
        <w:rPr>
          <w:rStyle w:val="19"/>
        </w:rPr>
        <w:t>4.2</w:t>
      </w:r>
      <w:r>
        <w:rPr>
          <w:rFonts w:asciiTheme="minorHAnsi" w:hAnsiTheme="minorHAnsi" w:eastAsiaTheme="minorEastAsia"/>
          <w:kern w:val="2"/>
          <w:szCs w:val="24"/>
          <w:lang w:val="zh-CN"/>
          <w14:ligatures w14:val="standardContextual"/>
        </w:rPr>
        <w:tab/>
      </w:r>
      <w:r>
        <w:rPr>
          <w:rStyle w:val="19"/>
        </w:rPr>
        <w:t>Work Breakdown Structure (WBS)</w:t>
      </w:r>
      <w:r>
        <w:tab/>
      </w:r>
      <w:r>
        <w:fldChar w:fldCharType="begin"/>
      </w:r>
      <w:r>
        <w:instrText xml:space="preserve"> PAGEREF _Toc242264433 \h </w:instrText>
      </w:r>
      <w:r>
        <w:fldChar w:fldCharType="separate"/>
      </w:r>
      <w:r>
        <w:t>6</w:t>
      </w:r>
      <w:r>
        <w:fldChar w:fldCharType="end"/>
      </w:r>
      <w:r>
        <w:fldChar w:fldCharType="end"/>
      </w:r>
    </w:p>
    <w:p w14:paraId="28636C33">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"_Toc242264434" </w:instrText>
      </w:r>
      <w:r>
        <w:fldChar w:fldCharType="separate"/>
      </w:r>
      <w:r>
        <w:rPr>
          <w:rStyle w:val="19"/>
        </w:rPr>
        <w:t>4.3</w:t>
      </w:r>
      <w:r>
        <w:rPr>
          <w:rFonts w:asciiTheme="minorHAnsi" w:hAnsiTheme="minorHAnsi" w:eastAsiaTheme="minorEastAsia"/>
          <w:kern w:val="2"/>
          <w:szCs w:val="24"/>
          <w:lang w:val="zh-CN"/>
          <w14:ligatures w14:val="standardContextual"/>
        </w:rPr>
        <w:tab/>
      </w:r>
      <w:r>
        <w:rPr>
          <w:rStyle w:val="19"/>
        </w:rPr>
        <w:t>Estimation</w:t>
      </w:r>
      <w:r>
        <w:tab/>
      </w:r>
      <w:r>
        <w:fldChar w:fldCharType="begin"/>
      </w:r>
      <w:r>
        <w:instrText xml:space="preserve"> PAGEREF _Toc242264434 \h </w:instrText>
      </w:r>
      <w:r>
        <w:fldChar w:fldCharType="separate"/>
      </w:r>
      <w:r>
        <w:t>6</w:t>
      </w:r>
      <w:r>
        <w:fldChar w:fldCharType="end"/>
      </w:r>
      <w:r>
        <w:fldChar w:fldCharType="end"/>
      </w:r>
    </w:p>
    <w:p w14:paraId="093ABC05">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"_Toc242264435" </w:instrText>
      </w:r>
      <w:r>
        <w:fldChar w:fldCharType="separate"/>
      </w:r>
      <w:r>
        <w:rPr>
          <w:rStyle w:val="19"/>
        </w:rPr>
        <w:t>4.4</w:t>
      </w:r>
      <w:r>
        <w:rPr>
          <w:rFonts w:asciiTheme="minorHAnsi" w:hAnsiTheme="minorHAnsi" w:eastAsiaTheme="minorEastAsia"/>
          <w:kern w:val="2"/>
          <w:szCs w:val="24"/>
          <w:lang w:val="zh-CN"/>
          <w14:ligatures w14:val="standardContextual"/>
        </w:rPr>
        <w:tab/>
      </w:r>
      <w:r>
        <w:rPr>
          <w:rStyle w:val="19"/>
        </w:rPr>
        <w:t>Schedule</w:t>
      </w:r>
      <w:r>
        <w:tab/>
      </w:r>
      <w:r>
        <w:fldChar w:fldCharType="begin"/>
      </w:r>
      <w:r>
        <w:instrText xml:space="preserve"> PAGEREF _Toc242264435 \h </w:instrText>
      </w:r>
      <w:r>
        <w:fldChar w:fldCharType="separate"/>
      </w:r>
      <w:r>
        <w:t>7</w:t>
      </w:r>
      <w:r>
        <w:fldChar w:fldCharType="end"/>
      </w:r>
      <w:r>
        <w:fldChar w:fldCharType="end"/>
      </w:r>
    </w:p>
    <w:p w14:paraId="2D4BB6FA">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"_Toc242264436" </w:instrText>
      </w:r>
      <w:r>
        <w:fldChar w:fldCharType="separate"/>
      </w:r>
      <w:r>
        <w:rPr>
          <w:rStyle w:val="19"/>
        </w:rPr>
        <w:t>4.5</w:t>
      </w:r>
      <w:r>
        <w:rPr>
          <w:rFonts w:asciiTheme="minorHAnsi" w:hAnsiTheme="minorHAnsi" w:eastAsiaTheme="minorEastAsia"/>
          <w:kern w:val="2"/>
          <w:szCs w:val="24"/>
          <w:lang w:val="zh-CN"/>
          <w14:ligatures w14:val="standardContextual"/>
        </w:rPr>
        <w:tab/>
      </w:r>
      <w:r>
        <w:rPr>
          <w:rStyle w:val="19"/>
        </w:rPr>
        <w:t>Roles and Responsibilities</w:t>
      </w:r>
      <w:r>
        <w:tab/>
      </w:r>
      <w:r>
        <w:fldChar w:fldCharType="begin"/>
      </w:r>
      <w:r>
        <w:instrText xml:space="preserve"> PAGEREF _Toc242264436 \h </w:instrText>
      </w:r>
      <w:r>
        <w:fldChar w:fldCharType="separate"/>
      </w:r>
      <w:r>
        <w:t>7</w:t>
      </w:r>
      <w:r>
        <w:fldChar w:fldCharType="end"/>
      </w:r>
      <w:r>
        <w:fldChar w:fldCharType="end"/>
      </w:r>
    </w:p>
    <w:p w14:paraId="4CB76046">
      <w:pPr>
        <w:pStyle w:val="22"/>
        <w:tabs>
          <w:tab w:val="left" w:pos="780"/>
          <w:tab w:val="right" w:leader="dot" w:pos="9350"/>
        </w:tabs>
        <w:rPr>
          <w:rFonts w:asciiTheme="minorHAnsi" w:hAnsiTheme="minorHAnsi" w:eastAsiaTheme="minorEastAsia"/>
          <w:kern w:val="2"/>
          <w:szCs w:val="24"/>
          <w:lang w:val="zh-CN"/>
          <w14:ligatures w14:val="standardContextual"/>
        </w:rPr>
      </w:pPr>
      <w:r>
        <w:fldChar w:fldCharType="begin"/>
      </w:r>
      <w:r>
        <w:instrText xml:space="preserve"> HYPERLINK \l "_Toc242264437" </w:instrText>
      </w:r>
      <w:r>
        <w:fldChar w:fldCharType="separate"/>
      </w:r>
      <w:r>
        <w:rPr>
          <w:rStyle w:val="19"/>
        </w:rPr>
        <w:t>4.6</w:t>
      </w:r>
      <w:r>
        <w:rPr>
          <w:rFonts w:asciiTheme="minorHAnsi" w:hAnsiTheme="minorHAnsi" w:eastAsiaTheme="minorEastAsia"/>
          <w:kern w:val="2"/>
          <w:szCs w:val="24"/>
          <w:lang w:val="zh-CN"/>
          <w14:ligatures w14:val="standardContextual"/>
        </w:rPr>
        <w:tab/>
      </w:r>
      <w:r>
        <w:rPr>
          <w:rStyle w:val="19"/>
        </w:rPr>
        <w:t>Human Resources and Cost Estimate</w:t>
      </w:r>
      <w:r>
        <w:tab/>
      </w:r>
      <w:r>
        <w:fldChar w:fldCharType="begin"/>
      </w:r>
      <w:r>
        <w:instrText xml:space="preserve"> PAGEREF _Toc242264437 \h </w:instrText>
      </w:r>
      <w:r>
        <w:fldChar w:fldCharType="separate"/>
      </w:r>
      <w:r>
        <w:t>7</w:t>
      </w:r>
      <w:r>
        <w:fldChar w:fldCharType="end"/>
      </w:r>
      <w:r>
        <w:fldChar w:fldCharType="end"/>
      </w:r>
    </w:p>
    <w:p w14:paraId="31F533E6">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"_Toc242264438" </w:instrText>
      </w:r>
      <w:r>
        <w:fldChar w:fldCharType="separate"/>
      </w:r>
      <w:r>
        <w:rPr>
          <w:rStyle w:val="19"/>
        </w:rPr>
        <w:t>5</w:t>
      </w:r>
      <w:r>
        <w:rPr>
          <w:rFonts w:asciiTheme="minorHAnsi" w:hAnsiTheme="minorHAnsi" w:eastAsiaTheme="minorEastAsia"/>
          <w:b w:val="0"/>
          <w:kern w:val="2"/>
          <w:szCs w:val="24"/>
          <w:lang w:val="zh-CN"/>
          <w14:ligatures w14:val="standardContextual"/>
        </w:rPr>
        <w:tab/>
      </w:r>
      <w:r>
        <w:rPr>
          <w:rStyle w:val="19"/>
        </w:rPr>
        <w:t>Risk Management</w:t>
      </w:r>
      <w:r>
        <w:tab/>
      </w:r>
      <w:r>
        <w:fldChar w:fldCharType="begin"/>
      </w:r>
      <w:r>
        <w:instrText xml:space="preserve"> PAGEREF _Toc242264438 \h </w:instrText>
      </w:r>
      <w:r>
        <w:fldChar w:fldCharType="separate"/>
      </w:r>
      <w:r>
        <w:t>8</w:t>
      </w:r>
      <w:r>
        <w:fldChar w:fldCharType="end"/>
      </w:r>
      <w:r>
        <w:fldChar w:fldCharType="end"/>
      </w:r>
    </w:p>
    <w:p w14:paraId="26D4C98F">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"_Toc242264439" </w:instrText>
      </w:r>
      <w:r>
        <w:fldChar w:fldCharType="separate"/>
      </w:r>
      <w:r>
        <w:rPr>
          <w:rStyle w:val="19"/>
        </w:rPr>
        <w:t>6</w:t>
      </w:r>
      <w:r>
        <w:rPr>
          <w:rFonts w:asciiTheme="minorHAnsi" w:hAnsiTheme="minorHAnsi" w:eastAsiaTheme="minorEastAsia"/>
          <w:b w:val="0"/>
          <w:kern w:val="2"/>
          <w:szCs w:val="24"/>
          <w:lang w:val="zh-CN"/>
          <w14:ligatures w14:val="standardContextual"/>
        </w:rPr>
        <w:tab/>
      </w:r>
      <w:r>
        <w:rPr>
          <w:rStyle w:val="19"/>
        </w:rPr>
        <w:t>Tools &amp; Collaboration Setup</w:t>
      </w:r>
      <w:r>
        <w:tab/>
      </w:r>
      <w:r>
        <w:fldChar w:fldCharType="begin"/>
      </w:r>
      <w:r>
        <w:instrText xml:space="preserve"> PAGEREF _Toc242264439 \h </w:instrText>
      </w:r>
      <w:r>
        <w:fldChar w:fldCharType="separate"/>
      </w:r>
      <w:r>
        <w:t>9</w:t>
      </w:r>
      <w:r>
        <w:fldChar w:fldCharType="end"/>
      </w:r>
      <w:r>
        <w:fldChar w:fldCharType="end"/>
      </w:r>
    </w:p>
    <w:p w14:paraId="4C4545F8">
      <w:pPr>
        <w:pStyle w:val="21"/>
        <w:tabs>
          <w:tab w:val="left" w:pos="432"/>
        </w:tabs>
        <w:rPr>
          <w:rFonts w:asciiTheme="minorHAnsi" w:hAnsiTheme="minorHAnsi" w:eastAsiaTheme="minorEastAsia"/>
          <w:b w:val="0"/>
          <w:kern w:val="2"/>
          <w:szCs w:val="24"/>
          <w:lang w:val="zh-CN"/>
          <w14:ligatures w14:val="standardContextual"/>
        </w:rPr>
      </w:pPr>
      <w:r>
        <w:fldChar w:fldCharType="begin"/>
      </w:r>
      <w:r>
        <w:instrText xml:space="preserve"> HYPERLINK \l "_Toc242264440" </w:instrText>
      </w:r>
      <w:r>
        <w:fldChar w:fldCharType="separate"/>
      </w:r>
      <w:r>
        <w:rPr>
          <w:rStyle w:val="19"/>
        </w:rPr>
        <w:t>7</w:t>
      </w:r>
      <w:r>
        <w:rPr>
          <w:rFonts w:asciiTheme="minorHAnsi" w:hAnsiTheme="minorHAnsi" w:eastAsiaTheme="minorEastAsia"/>
          <w:b w:val="0"/>
          <w:kern w:val="2"/>
          <w:szCs w:val="24"/>
          <w:lang w:val="zh-CN"/>
          <w14:ligatures w14:val="standardContextual"/>
        </w:rPr>
        <w:tab/>
      </w:r>
      <w:r>
        <w:rPr>
          <w:rStyle w:val="19"/>
        </w:rPr>
        <w:t>AI Usage Log</w:t>
      </w:r>
      <w:r>
        <w:tab/>
      </w:r>
      <w:r>
        <w:fldChar w:fldCharType="begin"/>
      </w:r>
      <w:r>
        <w:instrText xml:space="preserve"> PAGEREF _Toc242264440 \h </w:instrText>
      </w:r>
      <w:r>
        <w:fldChar w:fldCharType="separate"/>
      </w:r>
      <w:r>
        <w:t>11</w:t>
      </w:r>
      <w:r>
        <w:fldChar w:fldCharType="end"/>
      </w:r>
      <w:r>
        <w:fldChar w:fldCharType="end"/>
      </w:r>
    </w:p>
    <w:p w14:paraId="3E2C91BC">
      <w:pPr>
        <w:pStyle w:val="21"/>
      </w:pPr>
      <w:r>
        <w:fldChar w:fldCharType="end"/>
      </w:r>
    </w:p>
    <w:p w14:paraId="4EDFB11D">
      <w:pPr>
        <w:rPr>
          <w:lang w:eastAsia="ja-JP"/>
        </w:rPr>
      </w:pPr>
    </w:p>
    <w:p w14:paraId="769A7AE0">
      <w:pPr>
        <w:rPr>
          <w:rFonts w:cs="Segoe UI"/>
        </w:rPr>
        <w:sectPr>
          <w:headerReference r:id="rId5" w:type="default"/>
          <w:footerReference r:id="rId6" w:type="default"/>
          <w:pgSz w:w="12240" w:h="15840"/>
          <w:pgMar w:top="1440" w:right="1440" w:bottom="1440" w:left="1440" w:header="720" w:footer="720" w:gutter="0"/>
          <w:cols w:space="720" w:num="1"/>
          <w:docGrid w:linePitch="360" w:charSpace="0"/>
        </w:sectPr>
      </w:pPr>
    </w:p>
    <w:p w14:paraId="1F68DF4F">
      <w:pPr>
        <w:jc w:val="center"/>
        <w:rPr>
          <w:rFonts w:cs="Segoe UI"/>
          <w:b/>
          <w:color w:val="548DD4" w:themeColor="text2" w:themeTint="99"/>
          <w:sz w:val="48"/>
        </w:rPr>
      </w:pPr>
    </w:p>
    <w:p w14:paraId="154B9DD0">
      <w:pPr>
        <w:jc w:val="center"/>
        <w:rPr>
          <w:rFonts w:cs="Segoe UI"/>
          <w:b/>
          <w:color w:val="0070C0"/>
          <w:sz w:val="80"/>
        </w:rPr>
      </w:pPr>
      <w:r>
        <w:rPr>
          <w:rFonts w:cs="Segoe UI"/>
          <w:b/>
          <w:color w:val="0070C0"/>
          <w:sz w:val="80"/>
        </w:rPr>
        <w:t>Project Proposal &amp; Plan</w:t>
      </w:r>
    </w:p>
    <w:p w14:paraId="10F1EC50">
      <w:pPr>
        <w:jc w:val="center"/>
        <w:rPr>
          <w:rFonts w:cs="Segoe UI"/>
          <w:b/>
          <w:color w:val="548DD4" w:themeColor="text2" w:themeTint="99"/>
          <w:sz w:val="44"/>
        </w:rPr>
      </w:pPr>
    </w:p>
    <w:p w14:paraId="2C0371EF">
      <w:pPr>
        <w:pStyle w:val="2"/>
        <w:numPr>
          <w:ilvl w:val="0"/>
          <w:numId w:val="0"/>
        </w:numPr>
        <w:ind w:left="851" w:hanging="851"/>
        <w:rPr>
          <w:rFonts w:cs="Segoe UI"/>
          <w:color w:val="000000" w:themeColor="text1"/>
        </w:rPr>
      </w:pPr>
      <w:bookmarkStart w:id="0" w:name="_Hlk198455971"/>
      <w:bookmarkStart w:id="1" w:name="_Toc198456042"/>
      <w:bookmarkStart w:id="2" w:name="_Toc242264420"/>
      <w:bookmarkStart w:id="3" w:name="_Toc198459974"/>
      <w:r>
        <w:rPr>
          <w:rFonts w:cs="Segoe UI"/>
          <w:color w:val="000000" w:themeColor="text1"/>
        </w:rPr>
        <w:t>Objectives</w:t>
      </w:r>
      <w:bookmarkEnd w:id="0"/>
      <w:bookmarkEnd w:id="1"/>
      <w:bookmarkEnd w:id="2"/>
      <w:bookmarkEnd w:id="3"/>
    </w:p>
    <w:p w14:paraId="1B36B27F">
      <w:pPr>
        <w:rPr>
          <w:rFonts w:cs="Segoe UI"/>
        </w:rPr>
      </w:pPr>
      <w:bookmarkStart w:id="4" w:name="_Hlk198455978"/>
      <w:r>
        <w:rPr>
          <w:rFonts w:cs="Segoe UI"/>
        </w:rPr>
        <w:t>This document focus on the following topics:</w:t>
      </w:r>
      <w:bookmarkEnd w:id="4"/>
    </w:p>
    <w:p w14:paraId="1C6A6F5B">
      <w:pPr>
        <w:pStyle w:val="31"/>
        <w:numPr>
          <w:ilvl w:val="0"/>
          <w:numId w:val="2"/>
        </w:numPr>
      </w:pPr>
      <w:r>
        <w:t>Completing the Project Proposal &amp; Plan document with the following sections:</w:t>
      </w:r>
    </w:p>
    <w:p w14:paraId="3A3EB8E5">
      <w:pPr>
        <w:pStyle w:val="31"/>
        <w:numPr>
          <w:ilvl w:val="1"/>
          <w:numId w:val="2"/>
        </w:numPr>
      </w:pPr>
      <w:r>
        <w:t>Vision</w:t>
      </w:r>
    </w:p>
    <w:p w14:paraId="134803EF">
      <w:pPr>
        <w:pStyle w:val="31"/>
        <w:numPr>
          <w:ilvl w:val="1"/>
          <w:numId w:val="2"/>
        </w:numPr>
      </w:pPr>
      <w:r>
        <w:t>Proposed Solution</w:t>
      </w:r>
    </w:p>
    <w:p w14:paraId="4CCB9A07">
      <w:pPr>
        <w:pStyle w:val="31"/>
        <w:numPr>
          <w:ilvl w:val="1"/>
          <w:numId w:val="2"/>
        </w:numPr>
      </w:pPr>
      <w:r>
        <w:t>Project Plan</w:t>
      </w:r>
    </w:p>
    <w:p w14:paraId="39E0CCD8">
      <w:pPr>
        <w:pStyle w:val="31"/>
        <w:numPr>
          <w:ilvl w:val="1"/>
          <w:numId w:val="2"/>
        </w:numPr>
      </w:pPr>
      <w:r>
        <w:t>Risk Management</w:t>
      </w:r>
    </w:p>
    <w:p w14:paraId="001F4D32">
      <w:pPr>
        <w:pStyle w:val="31"/>
        <w:numPr>
          <w:ilvl w:val="1"/>
          <w:numId w:val="2"/>
        </w:numPr>
      </w:pPr>
      <w:r>
        <w:t>Tools &amp; Collaboration Setup</w:t>
      </w:r>
    </w:p>
    <w:p w14:paraId="4BE118A8">
      <w:pPr>
        <w:pStyle w:val="31"/>
        <w:numPr>
          <w:ilvl w:val="0"/>
          <w:numId w:val="2"/>
        </w:numPr>
      </w:pPr>
      <w:r>
        <w:t>Including an AI usage log for this phase</w:t>
      </w:r>
    </w:p>
    <w:p w14:paraId="157BC64B">
      <w:pPr>
        <w:pStyle w:val="31"/>
        <w:numPr>
          <w:ilvl w:val="0"/>
          <w:numId w:val="2"/>
        </w:numPr>
      </w:pPr>
      <w:r>
        <w:t>Understanding the Project Proposal &amp; Plan document.</w:t>
      </w:r>
    </w:p>
    <w:p w14:paraId="4872E444">
      <w:pPr>
        <w:tabs>
          <w:tab w:val="left" w:pos="3030"/>
        </w:tabs>
        <w:rPr>
          <w:rFonts w:cs="Segoe UI"/>
        </w:rPr>
        <w:sectPr>
          <w:headerReference r:id="rId7" w:type="default"/>
          <w:footerReference r:id="rId8" w:type="default"/>
          <w:pgSz w:w="12240" w:h="15840"/>
          <w:pgMar w:top="1080" w:right="1080" w:bottom="1080" w:left="1080" w:header="720" w:footer="720" w:gutter="0"/>
          <w:pgNumType w:start="1"/>
          <w:cols w:space="720" w:num="1"/>
          <w:docGrid w:linePitch="360" w:charSpace="0"/>
        </w:sectPr>
      </w:pPr>
    </w:p>
    <w:p w14:paraId="7AABE74E">
      <w:pPr>
        <w:pStyle w:val="2"/>
      </w:pPr>
      <w:bookmarkStart w:id="5" w:name="_Toc242264421"/>
      <w:r>
        <w:t>Member Contribution Assessment</w:t>
      </w:r>
      <w:bookmarkEnd w:id="5"/>
    </w:p>
    <w:p w14:paraId="2FD59D0A">
      <w:pPr>
        <w:ind w:firstLine="576"/>
      </w:pPr>
      <w:r>
        <w:rPr>
          <w:i/>
          <w:color w:val="0070C0"/>
        </w:rPr>
        <w:t>[List every member. Contribution (%) must add up to 100%. Evidence: links to tasks on the board, commits or pull requests.]</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0"/>
        <w:gridCol w:w="2052"/>
        <w:gridCol w:w="1667"/>
        <w:gridCol w:w="1410"/>
        <w:gridCol w:w="2821"/>
      </w:tblGrid>
      <w:tr w14:paraId="010D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shd w:val="clear" w:color="auto" w:fill="548DD4"/>
          </w:tcPr>
          <w:p w14:paraId="30F64C4B">
            <w:pPr>
              <w:spacing w:after="40"/>
              <w:jc w:val="left"/>
            </w:pPr>
            <w:r>
              <w:rPr>
                <w:b/>
                <w:color w:val="FFFFFF"/>
                <w:sz w:val="20"/>
              </w:rPr>
              <w:t>ID</w:t>
            </w:r>
          </w:p>
        </w:tc>
        <w:tc>
          <w:tcPr>
            <w:tcW w:w="2052" w:type="dxa"/>
            <w:shd w:val="clear" w:color="auto" w:fill="548DD4"/>
          </w:tcPr>
          <w:p w14:paraId="73D9B3E8">
            <w:pPr>
              <w:spacing w:after="40"/>
              <w:jc w:val="left"/>
            </w:pPr>
            <w:r>
              <w:rPr>
                <w:b/>
                <w:color w:val="FFFFFF"/>
                <w:sz w:val="20"/>
              </w:rPr>
              <w:t>Name</w:t>
            </w:r>
          </w:p>
        </w:tc>
        <w:tc>
          <w:tcPr>
            <w:tcW w:w="1667" w:type="dxa"/>
            <w:shd w:val="clear" w:color="auto" w:fill="548DD4"/>
          </w:tcPr>
          <w:p w14:paraId="01D7C33F">
            <w:pPr>
              <w:spacing w:after="40"/>
              <w:jc w:val="left"/>
            </w:pPr>
            <w:r>
              <w:rPr>
                <w:b/>
                <w:color w:val="FFFFFF"/>
                <w:sz w:val="20"/>
              </w:rPr>
              <w:t>Role(s)</w:t>
            </w:r>
          </w:p>
        </w:tc>
        <w:tc>
          <w:tcPr>
            <w:tcW w:w="1410" w:type="dxa"/>
            <w:shd w:val="clear" w:color="auto" w:fill="548DD4"/>
          </w:tcPr>
          <w:p w14:paraId="4D69F405">
            <w:pPr>
              <w:spacing w:after="40"/>
              <w:jc w:val="left"/>
            </w:pPr>
            <w:r>
              <w:rPr>
                <w:b/>
                <w:color w:val="FFFFFF"/>
                <w:sz w:val="20"/>
              </w:rPr>
              <w:t>Contribution (%)</w:t>
            </w:r>
          </w:p>
        </w:tc>
        <w:tc>
          <w:tcPr>
            <w:tcW w:w="2821" w:type="dxa"/>
            <w:shd w:val="clear" w:color="auto" w:fill="548DD4"/>
          </w:tcPr>
          <w:p w14:paraId="74C33D21">
            <w:pPr>
              <w:spacing w:after="40"/>
              <w:jc w:val="left"/>
            </w:pPr>
            <w:r>
              <w:rPr>
                <w:b/>
                <w:color w:val="FFFFFF"/>
                <w:sz w:val="20"/>
              </w:rPr>
              <w:t>Evidence</w:t>
            </w:r>
          </w:p>
        </w:tc>
      </w:tr>
      <w:tr w14:paraId="609E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tcPr>
          <w:p w14:paraId="6F8290D7">
            <w:pPr>
              <w:spacing w:after="40"/>
              <w:jc w:val="left"/>
            </w:pPr>
            <w:r>
              <w:rPr>
                <w:sz w:val="20"/>
              </w:rPr>
              <w:t>&lt;Student1&gt;</w:t>
            </w:r>
          </w:p>
        </w:tc>
        <w:tc>
          <w:tcPr>
            <w:tcW w:w="2052" w:type="dxa"/>
          </w:tcPr>
          <w:p w14:paraId="7EFB7AE5">
            <w:pPr>
              <w:spacing w:after="40"/>
              <w:jc w:val="left"/>
            </w:pPr>
          </w:p>
        </w:tc>
        <w:tc>
          <w:tcPr>
            <w:tcW w:w="1667" w:type="dxa"/>
          </w:tcPr>
          <w:p w14:paraId="10A69310">
            <w:pPr>
              <w:spacing w:after="40"/>
              <w:jc w:val="left"/>
            </w:pPr>
          </w:p>
        </w:tc>
        <w:tc>
          <w:tcPr>
            <w:tcW w:w="1410" w:type="dxa"/>
          </w:tcPr>
          <w:p w14:paraId="616487A1">
            <w:pPr>
              <w:spacing w:after="40"/>
              <w:jc w:val="left"/>
            </w:pPr>
          </w:p>
        </w:tc>
        <w:tc>
          <w:tcPr>
            <w:tcW w:w="2821" w:type="dxa"/>
          </w:tcPr>
          <w:p w14:paraId="68B41BE1">
            <w:pPr>
              <w:spacing w:after="40"/>
              <w:jc w:val="left"/>
            </w:pPr>
          </w:p>
        </w:tc>
      </w:tr>
      <w:tr w14:paraId="5DC7D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tcPr>
          <w:p w14:paraId="399240EB">
            <w:pPr>
              <w:spacing w:after="40"/>
              <w:jc w:val="left"/>
            </w:pPr>
            <w:r>
              <w:rPr>
                <w:sz w:val="20"/>
              </w:rPr>
              <w:t>&lt;Student2&gt;</w:t>
            </w:r>
          </w:p>
        </w:tc>
        <w:tc>
          <w:tcPr>
            <w:tcW w:w="2052" w:type="dxa"/>
          </w:tcPr>
          <w:p w14:paraId="3AD14346">
            <w:pPr>
              <w:spacing w:after="40"/>
              <w:jc w:val="left"/>
            </w:pPr>
          </w:p>
        </w:tc>
        <w:tc>
          <w:tcPr>
            <w:tcW w:w="1667" w:type="dxa"/>
          </w:tcPr>
          <w:p w14:paraId="090EAE59">
            <w:pPr>
              <w:spacing w:after="40"/>
              <w:jc w:val="left"/>
            </w:pPr>
          </w:p>
        </w:tc>
        <w:tc>
          <w:tcPr>
            <w:tcW w:w="1410" w:type="dxa"/>
          </w:tcPr>
          <w:p w14:paraId="13433E9D">
            <w:pPr>
              <w:spacing w:after="40"/>
              <w:jc w:val="left"/>
            </w:pPr>
          </w:p>
        </w:tc>
        <w:tc>
          <w:tcPr>
            <w:tcW w:w="2821" w:type="dxa"/>
          </w:tcPr>
          <w:p w14:paraId="15C5BBF1">
            <w:pPr>
              <w:spacing w:after="40"/>
              <w:jc w:val="left"/>
            </w:pPr>
          </w:p>
        </w:tc>
      </w:tr>
      <w:tr w14:paraId="0358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tcPr>
          <w:p w14:paraId="572F2F66">
            <w:pPr>
              <w:spacing w:after="40"/>
              <w:jc w:val="left"/>
            </w:pPr>
            <w:r>
              <w:rPr>
                <w:sz w:val="20"/>
              </w:rPr>
              <w:t>&lt;Student3&gt;</w:t>
            </w:r>
          </w:p>
        </w:tc>
        <w:tc>
          <w:tcPr>
            <w:tcW w:w="2052" w:type="dxa"/>
          </w:tcPr>
          <w:p w14:paraId="483A39CA">
            <w:pPr>
              <w:spacing w:after="40"/>
              <w:jc w:val="left"/>
            </w:pPr>
          </w:p>
        </w:tc>
        <w:tc>
          <w:tcPr>
            <w:tcW w:w="1667" w:type="dxa"/>
          </w:tcPr>
          <w:p w14:paraId="7CC7DD23">
            <w:pPr>
              <w:spacing w:after="40"/>
              <w:jc w:val="left"/>
            </w:pPr>
          </w:p>
        </w:tc>
        <w:tc>
          <w:tcPr>
            <w:tcW w:w="1410" w:type="dxa"/>
          </w:tcPr>
          <w:p w14:paraId="1A7B70FE">
            <w:pPr>
              <w:spacing w:after="40"/>
              <w:jc w:val="left"/>
            </w:pPr>
          </w:p>
        </w:tc>
        <w:tc>
          <w:tcPr>
            <w:tcW w:w="2821" w:type="dxa"/>
          </w:tcPr>
          <w:p w14:paraId="0CAA7BB2">
            <w:pPr>
              <w:spacing w:after="40"/>
              <w:jc w:val="left"/>
            </w:pPr>
          </w:p>
        </w:tc>
      </w:tr>
      <w:tr w14:paraId="3221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tcPr>
          <w:p w14:paraId="64860708">
            <w:pPr>
              <w:spacing w:after="40"/>
              <w:jc w:val="left"/>
            </w:pPr>
            <w:r>
              <w:rPr>
                <w:sz w:val="20"/>
              </w:rPr>
              <w:t>&lt;Student4&gt;</w:t>
            </w:r>
          </w:p>
        </w:tc>
        <w:tc>
          <w:tcPr>
            <w:tcW w:w="2052" w:type="dxa"/>
          </w:tcPr>
          <w:p w14:paraId="04C8B3D9">
            <w:pPr>
              <w:spacing w:after="40"/>
              <w:jc w:val="left"/>
            </w:pPr>
          </w:p>
        </w:tc>
        <w:tc>
          <w:tcPr>
            <w:tcW w:w="1667" w:type="dxa"/>
          </w:tcPr>
          <w:p w14:paraId="22A83B90">
            <w:pPr>
              <w:spacing w:after="40"/>
              <w:jc w:val="left"/>
            </w:pPr>
          </w:p>
        </w:tc>
        <w:tc>
          <w:tcPr>
            <w:tcW w:w="1410" w:type="dxa"/>
          </w:tcPr>
          <w:p w14:paraId="2B01D1D7">
            <w:pPr>
              <w:spacing w:after="40"/>
              <w:jc w:val="left"/>
            </w:pPr>
          </w:p>
        </w:tc>
        <w:tc>
          <w:tcPr>
            <w:tcW w:w="2821" w:type="dxa"/>
          </w:tcPr>
          <w:p w14:paraId="7FDBE65D">
            <w:pPr>
              <w:spacing w:after="40"/>
              <w:jc w:val="left"/>
            </w:pPr>
          </w:p>
        </w:tc>
      </w:tr>
      <w:tr w14:paraId="37D9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0" w:type="dxa"/>
          </w:tcPr>
          <w:p w14:paraId="4B1EB6BE">
            <w:pPr>
              <w:spacing w:after="40"/>
              <w:jc w:val="left"/>
            </w:pPr>
            <w:r>
              <w:rPr>
                <w:sz w:val="20"/>
              </w:rPr>
              <w:t>&lt;Student5&gt;</w:t>
            </w:r>
          </w:p>
        </w:tc>
        <w:tc>
          <w:tcPr>
            <w:tcW w:w="2052" w:type="dxa"/>
          </w:tcPr>
          <w:p w14:paraId="745583D1">
            <w:pPr>
              <w:spacing w:after="40"/>
              <w:jc w:val="left"/>
            </w:pPr>
          </w:p>
        </w:tc>
        <w:tc>
          <w:tcPr>
            <w:tcW w:w="1667" w:type="dxa"/>
          </w:tcPr>
          <w:p w14:paraId="0FAEDF3E">
            <w:pPr>
              <w:spacing w:after="40"/>
              <w:jc w:val="left"/>
            </w:pPr>
          </w:p>
        </w:tc>
        <w:tc>
          <w:tcPr>
            <w:tcW w:w="1410" w:type="dxa"/>
          </w:tcPr>
          <w:p w14:paraId="42B6F9CE">
            <w:pPr>
              <w:spacing w:after="40"/>
              <w:jc w:val="left"/>
            </w:pPr>
          </w:p>
        </w:tc>
        <w:tc>
          <w:tcPr>
            <w:tcW w:w="2821" w:type="dxa"/>
          </w:tcPr>
          <w:p w14:paraId="009A3B17">
            <w:pPr>
              <w:spacing w:after="40"/>
              <w:jc w:val="left"/>
            </w:pPr>
          </w:p>
        </w:tc>
      </w:tr>
    </w:tbl>
    <w:p w14:paraId="32EA2D23"/>
    <w:p w14:paraId="5CD267BD">
      <w:r>
        <w:br w:type="page"/>
      </w:r>
    </w:p>
    <w:p w14:paraId="0EE29734">
      <w:pPr>
        <w:pStyle w:val="2"/>
      </w:pPr>
      <w:bookmarkStart w:id="6" w:name="_Toc242264422"/>
      <w:r>
        <w:t>Vision</w:t>
      </w:r>
      <w:bookmarkEnd w:id="6"/>
    </w:p>
    <w:p w14:paraId="6E1619BD">
      <w:pPr>
        <w:pStyle w:val="3"/>
        <w:rPr>
          <w:rFonts w:hint="default"/>
          <w:lang w:val="en-US"/>
        </w:rPr>
      </w:pPr>
      <w:bookmarkStart w:id="7" w:name="_Toc242264423"/>
      <w:r>
        <w:t>Preliminary Problem Statement</w:t>
      </w:r>
      <w:bookmarkEnd w:id="7"/>
    </w:p>
    <w:p w14:paraId="57865E96">
      <w:pPr>
        <w:pStyle w:val="2"/>
        <w:numPr>
          <w:ilvl w:val="0"/>
          <w:numId w:val="3"/>
        </w:numPr>
        <w:bidi w:val="0"/>
        <w:ind w:left="425" w:leftChars="0" w:hanging="425" w:firstLineChars="0"/>
        <w:rPr>
          <w:rFonts w:hint="default"/>
          <w:color w:val="000000" w:themeColor="text1"/>
          <w:sz w:val="28"/>
          <w:szCs w:val="28"/>
          <w:lang w:val="en-US"/>
          <w14:textFill>
            <w14:solidFill>
              <w14:schemeClr w14:val="tx1"/>
            </w14:solidFill>
          </w14:textFill>
        </w:rPr>
      </w:pPr>
      <w:r>
        <w:rPr>
          <w:rFonts w:hint="default"/>
          <w:color w:val="000000" w:themeColor="text1"/>
          <w:sz w:val="28"/>
          <w:szCs w:val="28"/>
          <w:lang w:val="en-US"/>
          <w14:textFill>
            <w14:solidFill>
              <w14:schemeClr w14:val="tx1"/>
            </w14:solidFill>
          </w14:textFill>
        </w:rPr>
        <w:t>Bối cảnh và Thực trạng (Business Description):</w:t>
      </w:r>
    </w:p>
    <w:p w14:paraId="7C76A522">
      <w:pPr>
        <w:numPr>
          <w:ilvl w:val="0"/>
          <w:numId w:val="4"/>
        </w:numPr>
        <w:tabs>
          <w:tab w:val="left" w:pos="420"/>
          <w:tab w:val="clear" w:pos="840"/>
        </w:tabs>
        <w:ind w:left="838" w:leftChars="0" w:hanging="418" w:firstLineChars="0"/>
        <w:rPr>
          <w:rFonts w:hint="default"/>
          <w:lang w:val="en-US"/>
        </w:rPr>
      </w:pPr>
      <w:r>
        <w:rPr>
          <w:rFonts w:hint="default"/>
          <w:lang w:val="en-US"/>
        </w:rPr>
        <w:t>Sinh viên tại trường Đại học Khoa học Tự nhiên (HCMUS) thường xuyên thất lạc đồ đạc (thẻ sinh viên, ví, chìa khoá, thiết bị điện tử, …).</w:t>
      </w:r>
    </w:p>
    <w:p w14:paraId="07BC1487">
      <w:pPr>
        <w:numPr>
          <w:ilvl w:val="0"/>
          <w:numId w:val="4"/>
        </w:numPr>
        <w:tabs>
          <w:tab w:val="left" w:pos="420"/>
          <w:tab w:val="clear" w:pos="840"/>
        </w:tabs>
        <w:ind w:left="838" w:leftChars="0" w:hanging="418" w:firstLineChars="0"/>
        <w:rPr>
          <w:rFonts w:hint="default"/>
          <w:lang w:val="en-US"/>
        </w:rPr>
      </w:pPr>
      <w:r>
        <w:rPr>
          <w:rFonts w:hint="default"/>
          <w:lang w:val="en-US"/>
        </w:rPr>
        <w:t>Hiện tại, việc tìm kiếm chủ yếu dựa vào các nhóm Facebook cá nhân/ lớp/ trường. Thông tin bị phân tán nhiều nơi, trồi bài nhanh chóng và thiếu tính xác thực.</w:t>
      </w:r>
    </w:p>
    <w:p w14:paraId="66E69097">
      <w:pPr>
        <w:pStyle w:val="2"/>
        <w:numPr>
          <w:ilvl w:val="0"/>
          <w:numId w:val="3"/>
        </w:numPr>
        <w:bidi w:val="0"/>
        <w:ind w:left="425" w:leftChars="0" w:hanging="425" w:firstLineChars="0"/>
        <w:rPr>
          <w:rFonts w:hint="default"/>
          <w:color w:val="000000" w:themeColor="text1"/>
          <w:sz w:val="28"/>
          <w:szCs w:val="28"/>
          <w:lang w:val="en-US"/>
        </w:rPr>
      </w:pPr>
      <w:r>
        <w:rPr>
          <w:rFonts w:hint="default"/>
          <w:color w:val="000000" w:themeColor="text1"/>
          <w:sz w:val="28"/>
          <w:szCs w:val="28"/>
          <w:lang w:val="en-US"/>
        </w:rPr>
        <w:t>Giải pháp Đề xuất:</w:t>
      </w:r>
    </w:p>
    <w:p w14:paraId="1CD16E2B">
      <w:pPr>
        <w:numPr>
          <w:ilvl w:val="0"/>
          <w:numId w:val="4"/>
        </w:numPr>
        <w:tabs>
          <w:tab w:val="left" w:pos="420"/>
          <w:tab w:val="clear" w:pos="840"/>
        </w:tabs>
        <w:ind w:left="838" w:leftChars="0" w:hanging="418" w:firstLineChars="0"/>
        <w:rPr>
          <w:rFonts w:hint="default"/>
          <w:lang w:val="en-US"/>
        </w:rPr>
      </w:pPr>
      <w:r>
        <w:rPr>
          <w:rFonts w:hint="default"/>
          <w:lang w:val="en-US"/>
        </w:rPr>
        <w:t>Xây dựng CampusHub -  nền tảng web tập trung giúp báo cáo, tìm kiếm và kết nối đồ thất lạc.</w:t>
      </w:r>
    </w:p>
    <w:p w14:paraId="3389920C">
      <w:pPr>
        <w:pStyle w:val="2"/>
        <w:numPr>
          <w:ilvl w:val="0"/>
          <w:numId w:val="3"/>
        </w:numPr>
        <w:bidi w:val="0"/>
        <w:ind w:left="425" w:leftChars="0" w:hanging="425" w:firstLineChars="0"/>
        <w:rPr>
          <w:rFonts w:hint="default"/>
          <w:color w:val="000000" w:themeColor="text1"/>
          <w:sz w:val="28"/>
          <w:szCs w:val="28"/>
          <w:lang w:val="en-US"/>
        </w:rPr>
      </w:pPr>
      <w:r>
        <w:rPr>
          <w:rFonts w:hint="default"/>
          <w:color w:val="000000" w:themeColor="text1"/>
          <w:sz w:val="28"/>
          <w:szCs w:val="28"/>
          <w:lang w:val="en-US"/>
        </w:rPr>
        <w:t>Môi trường vận hành (Operating Environment):</w:t>
      </w:r>
    </w:p>
    <w:p w14:paraId="2FFE40EF">
      <w:pPr>
        <w:numPr>
          <w:ilvl w:val="0"/>
          <w:numId w:val="4"/>
        </w:numPr>
        <w:tabs>
          <w:tab w:val="left" w:pos="420"/>
          <w:tab w:val="clear" w:pos="840"/>
        </w:tabs>
        <w:ind w:left="838" w:leftChars="0" w:hanging="418" w:firstLineChars="0"/>
        <w:rPr>
          <w:rFonts w:hint="default"/>
          <w:lang w:val="en-US"/>
        </w:rPr>
      </w:pPr>
      <w:r>
        <w:rPr>
          <w:rFonts w:hint="default"/>
          <w:lang w:val="en-US"/>
        </w:rPr>
        <w:t>Trình duyệt web hiện đại (Google Chrome, Mozilla Firefox, Safari) hỗ trợ HTML5/ CSS3/ JavaScript trên máy tính và thiết bị di động (Responsive Web).</w:t>
      </w:r>
    </w:p>
    <w:p w14:paraId="263B9228">
      <w:pPr>
        <w:numPr>
          <w:ilvl w:val="0"/>
          <w:numId w:val="4"/>
        </w:numPr>
        <w:tabs>
          <w:tab w:val="left" w:pos="420"/>
          <w:tab w:val="clear" w:pos="840"/>
        </w:tabs>
        <w:ind w:left="838" w:leftChars="0" w:hanging="418" w:firstLineChars="0"/>
        <w:rPr>
          <w:rFonts w:hint="default"/>
          <w:lang w:val="en-US"/>
        </w:rPr>
      </w:pPr>
      <w:r>
        <w:rPr>
          <w:rFonts w:hint="default"/>
          <w:lang w:val="en-US"/>
        </w:rPr>
        <w:t>Máy chủ đám mây (Cloud Server) như Render/ Vercel/ Railway/ AWS.</w:t>
      </w:r>
    </w:p>
    <w:p w14:paraId="59D2E229">
      <w:pPr>
        <w:pStyle w:val="2"/>
        <w:numPr>
          <w:ilvl w:val="0"/>
          <w:numId w:val="3"/>
        </w:numPr>
        <w:bidi w:val="0"/>
        <w:ind w:left="425" w:leftChars="0" w:hanging="425" w:firstLineChars="0"/>
        <w:rPr>
          <w:rFonts w:hint="default"/>
          <w:color w:val="000000" w:themeColor="text1"/>
          <w:sz w:val="28"/>
          <w:szCs w:val="28"/>
          <w:lang w:val="en-US"/>
        </w:rPr>
      </w:pPr>
      <w:r>
        <w:rPr>
          <w:rFonts w:hint="default"/>
          <w:color w:val="000000" w:themeColor="text1"/>
          <w:sz w:val="28"/>
          <w:szCs w:val="28"/>
          <w:lang w:val="en-US"/>
        </w:rPr>
        <w:t>Ràng buộc Thiết kế &amp; Triển khai (Design &amp; Implementation Constraints):</w:t>
      </w:r>
    </w:p>
    <w:p w14:paraId="354AAB6F">
      <w:pPr>
        <w:numPr>
          <w:ilvl w:val="0"/>
          <w:numId w:val="4"/>
        </w:numPr>
        <w:tabs>
          <w:tab w:val="left" w:pos="420"/>
          <w:tab w:val="clear" w:pos="840"/>
        </w:tabs>
        <w:ind w:left="838" w:leftChars="0" w:hanging="418" w:firstLineChars="0"/>
        <w:rPr>
          <w:rFonts w:hint="default"/>
          <w:lang w:val="en-US"/>
        </w:rPr>
      </w:pPr>
      <w:r>
        <w:rPr>
          <w:rFonts w:hint="default"/>
          <w:lang w:val="en-US"/>
        </w:rPr>
        <w:t>Ngôn ngữ và Framework: Frontend sử dụng React; Backend sử dụng Node.js với Express.js.</w:t>
      </w:r>
    </w:p>
    <w:p w14:paraId="13D1CAEF">
      <w:pPr>
        <w:numPr>
          <w:ilvl w:val="0"/>
          <w:numId w:val="4"/>
        </w:numPr>
        <w:tabs>
          <w:tab w:val="left" w:pos="420"/>
          <w:tab w:val="clear" w:pos="840"/>
        </w:tabs>
        <w:ind w:left="838" w:leftChars="0" w:hanging="418" w:firstLineChars="0"/>
        <w:rPr>
          <w:rFonts w:hint="default"/>
          <w:lang w:val="en-US"/>
        </w:rPr>
      </w:pPr>
      <w:r>
        <w:rPr>
          <w:rFonts w:hint="default"/>
          <w:lang w:val="en-US"/>
        </w:rPr>
        <w:t>Cơ sở dữ liệu: Supabase (PostgreSQL).</w:t>
      </w:r>
    </w:p>
    <w:p w14:paraId="7EF777FD">
      <w:pPr>
        <w:numPr>
          <w:ilvl w:val="0"/>
          <w:numId w:val="4"/>
        </w:numPr>
        <w:tabs>
          <w:tab w:val="left" w:pos="420"/>
          <w:tab w:val="clear" w:pos="840"/>
        </w:tabs>
        <w:ind w:left="838" w:leftChars="0" w:hanging="418" w:firstLineChars="0"/>
        <w:rPr>
          <w:rFonts w:hint="default"/>
          <w:lang w:val="en-US"/>
        </w:rPr>
      </w:pPr>
      <w:r>
        <w:rPr>
          <w:rFonts w:hint="default"/>
          <w:lang w:val="en-US"/>
        </w:rPr>
        <w:t>Chuẩn tài liệu &amp; Quy trình: Tuân thủ mô hình Waterfall, quản lý mã nguồn bằng Git/ GitHub (Conventional Commits, Pull Request review).</w:t>
      </w:r>
    </w:p>
    <w:p w14:paraId="2020163B">
      <w:pPr>
        <w:numPr>
          <w:ilvl w:val="0"/>
          <w:numId w:val="4"/>
        </w:numPr>
        <w:tabs>
          <w:tab w:val="left" w:pos="420"/>
          <w:tab w:val="clear" w:pos="840"/>
        </w:tabs>
        <w:ind w:left="838" w:leftChars="0" w:hanging="418" w:firstLineChars="0"/>
        <w:rPr>
          <w:rFonts w:hint="default"/>
          <w:lang w:val="en-US"/>
        </w:rPr>
      </w:pPr>
      <w:r>
        <w:rPr>
          <w:rFonts w:hint="default"/>
          <w:lang w:val="en-US"/>
        </w:rPr>
        <w:t>Thời hạn phát triển: tối đa 3 tuần coding cho các tính năng cốt lõi (PA5).</w:t>
      </w:r>
    </w:p>
    <w:p w14:paraId="29D0A5A6">
      <w:pPr>
        <w:numPr>
          <w:numId w:val="0"/>
        </w:numPr>
        <w:tabs>
          <w:tab w:val="left" w:pos="420"/>
        </w:tabs>
        <w:ind w:left="420" w:leftChars="0"/>
        <w:rPr>
          <w:rFonts w:hint="default"/>
          <w:lang w:val="en-US"/>
        </w:rPr>
      </w:pPr>
    </w:p>
    <w:p w14:paraId="63CB2AF4">
      <w:pPr>
        <w:pStyle w:val="3"/>
      </w:pPr>
      <w:bookmarkStart w:id="8" w:name="_Toc242264424"/>
      <w:r>
        <w:t>Product Position Statement</w:t>
      </w:r>
      <w:bookmarkEnd w:id="8"/>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6"/>
        <w:gridCol w:w="6624"/>
      </w:tblGrid>
      <w:tr w14:paraId="47B8C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548DD4"/>
          </w:tcPr>
          <w:p w14:paraId="043BB301">
            <w:pPr>
              <w:spacing w:after="40"/>
              <w:jc w:val="left"/>
            </w:pPr>
            <w:r>
              <w:rPr>
                <w:b/>
                <w:i/>
                <w:color w:val="FFFFFF"/>
                <w:sz w:val="20"/>
              </w:rPr>
              <w:t>Element</w:t>
            </w:r>
          </w:p>
        </w:tc>
        <w:tc>
          <w:tcPr>
            <w:tcW w:w="6624" w:type="dxa"/>
            <w:shd w:val="clear" w:color="auto" w:fill="548DD4"/>
          </w:tcPr>
          <w:p w14:paraId="014ED11C">
            <w:pPr>
              <w:spacing w:after="40"/>
              <w:jc w:val="left"/>
            </w:pPr>
            <w:r>
              <w:rPr>
                <w:b/>
                <w:color w:val="FFFFFF"/>
                <w:sz w:val="20"/>
              </w:rPr>
              <w:t>Content</w:t>
            </w:r>
          </w:p>
        </w:tc>
      </w:tr>
      <w:tr w14:paraId="2E577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1667F3A6">
            <w:pPr>
              <w:spacing w:after="40"/>
              <w:jc w:val="left"/>
            </w:pPr>
            <w:r>
              <w:rPr>
                <w:i/>
                <w:sz w:val="20"/>
              </w:rPr>
              <w:t>For</w:t>
            </w:r>
          </w:p>
        </w:tc>
        <w:tc>
          <w:tcPr>
            <w:tcW w:w="6624" w:type="dxa"/>
          </w:tcPr>
          <w:p w14:paraId="2CFAD8AF">
            <w:pPr>
              <w:spacing w:after="40"/>
              <w:jc w:val="left"/>
              <w:rPr>
                <w:rFonts w:hint="default"/>
                <w:lang w:val="en-US"/>
              </w:rPr>
            </w:pPr>
            <w:r>
              <w:rPr>
                <w:rFonts w:hint="default"/>
                <w:lang w:val="en-US"/>
              </w:rPr>
              <w:t>Sinh viên và cộng đồng các trường đại học (bắt đầu thử nghiệm tại HCMUS).</w:t>
            </w:r>
          </w:p>
        </w:tc>
      </w:tr>
      <w:tr w14:paraId="0A8F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6DD466F7">
            <w:pPr>
              <w:spacing w:after="40"/>
              <w:jc w:val="left"/>
            </w:pPr>
            <w:r>
              <w:rPr>
                <w:i/>
                <w:sz w:val="20"/>
              </w:rPr>
              <w:t>Who</w:t>
            </w:r>
          </w:p>
        </w:tc>
        <w:tc>
          <w:tcPr>
            <w:tcW w:w="6624" w:type="dxa"/>
          </w:tcPr>
          <w:p w14:paraId="087EFBD5">
            <w:pPr>
              <w:spacing w:after="40"/>
              <w:jc w:val="left"/>
              <w:rPr>
                <w:rFonts w:hint="default"/>
                <w:lang w:val="en-US"/>
              </w:rPr>
            </w:pPr>
            <w:r>
              <w:rPr>
                <w:rFonts w:hint="default"/>
                <w:lang w:val="en-US"/>
              </w:rPr>
              <w:t>Có nhu cầu tìm kiếm tài sản cá nhân bị mất hoặc muốn trả lại đồ nhặt được môt cách nhanh chóng, an toàn.</w:t>
            </w:r>
          </w:p>
        </w:tc>
      </w:tr>
      <w:tr w14:paraId="2A50E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4B040EC8">
            <w:pPr>
              <w:spacing w:after="40"/>
              <w:jc w:val="left"/>
            </w:pPr>
            <w:r>
              <w:rPr>
                <w:i/>
                <w:sz w:val="20"/>
              </w:rPr>
              <w:t>The (</w:t>
            </w:r>
            <w:r>
              <w:rPr>
                <w:rFonts w:hint="default"/>
                <w:i/>
                <w:sz w:val="20"/>
                <w:lang w:val="en-US"/>
              </w:rPr>
              <w:t>CampusHub</w:t>
            </w:r>
            <w:r>
              <w:rPr>
                <w:i/>
                <w:sz w:val="20"/>
              </w:rPr>
              <w:t>)</w:t>
            </w:r>
          </w:p>
        </w:tc>
        <w:tc>
          <w:tcPr>
            <w:tcW w:w="6624" w:type="dxa"/>
          </w:tcPr>
          <w:p w14:paraId="75B7E173">
            <w:pPr>
              <w:spacing w:after="40"/>
              <w:jc w:val="left"/>
              <w:rPr>
                <w:rFonts w:hint="default"/>
                <w:lang w:val="en-US"/>
              </w:rPr>
            </w:pPr>
            <w:r>
              <w:rPr>
                <w:rFonts w:hint="default"/>
                <w:lang w:val="en-US"/>
              </w:rPr>
              <w:t>Nền tảng Web quản lý &amp; tìm kiếm đồ thất lạc ở trường đại học.</w:t>
            </w:r>
          </w:p>
        </w:tc>
      </w:tr>
      <w:tr w14:paraId="02552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7DC5F9DD">
            <w:pPr>
              <w:spacing w:after="40"/>
              <w:jc w:val="left"/>
            </w:pPr>
            <w:r>
              <w:rPr>
                <w:i/>
                <w:sz w:val="20"/>
              </w:rPr>
              <w:t>That</w:t>
            </w:r>
          </w:p>
        </w:tc>
        <w:tc>
          <w:tcPr>
            <w:tcW w:w="6624" w:type="dxa"/>
          </w:tcPr>
          <w:p w14:paraId="2F0F8B06">
            <w:pPr>
              <w:spacing w:after="40"/>
              <w:jc w:val="left"/>
              <w:rPr>
                <w:rFonts w:hint="default"/>
                <w:lang w:val="en-US"/>
              </w:rPr>
            </w:pPr>
            <w:r>
              <w:rPr>
                <w:rFonts w:hint="default"/>
                <w:lang w:val="en-US"/>
              </w:rPr>
              <w:t>Cung cấp hệ thống báo cáo tập trung, bộ lọc đa chiều chính xác và quy trình xác minh nhận đồ an toàn tránh “nhận vơ”.</w:t>
            </w:r>
          </w:p>
        </w:tc>
      </w:tr>
      <w:tr w14:paraId="4984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1720E560">
            <w:pPr>
              <w:spacing w:after="40"/>
              <w:jc w:val="left"/>
            </w:pPr>
            <w:r>
              <w:rPr>
                <w:i/>
                <w:sz w:val="20"/>
              </w:rPr>
              <w:t>Unlike</w:t>
            </w:r>
          </w:p>
        </w:tc>
        <w:tc>
          <w:tcPr>
            <w:tcW w:w="6624" w:type="dxa"/>
          </w:tcPr>
          <w:p w14:paraId="640C5E21">
            <w:pPr>
              <w:spacing w:after="40"/>
              <w:jc w:val="left"/>
              <w:rPr>
                <w:rFonts w:hint="default"/>
                <w:lang w:val="en-US"/>
              </w:rPr>
            </w:pPr>
            <w:r>
              <w:rPr>
                <w:rFonts w:hint="default"/>
                <w:lang w:val="en-US"/>
              </w:rPr>
              <w:t>Cac hội nhóm Facebook/ Zalo không chính thức (thông tin phân tán, trôi bài nhanh, không kiểm duyệt).</w:t>
            </w:r>
          </w:p>
        </w:tc>
      </w:tr>
      <w:tr w14:paraId="1AD3B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695C3B98">
            <w:pPr>
              <w:spacing w:after="40"/>
              <w:jc w:val="left"/>
            </w:pPr>
            <w:r>
              <w:rPr>
                <w:i/>
                <w:sz w:val="20"/>
              </w:rPr>
              <w:t>Our product</w:t>
            </w:r>
          </w:p>
        </w:tc>
        <w:tc>
          <w:tcPr>
            <w:tcW w:w="6624" w:type="dxa"/>
          </w:tcPr>
          <w:p w14:paraId="12672A70">
            <w:pPr>
              <w:spacing w:after="40"/>
              <w:jc w:val="left"/>
              <w:rPr>
                <w:rFonts w:hint="default"/>
                <w:lang w:val="en-US"/>
              </w:rPr>
            </w:pPr>
            <w:r>
              <w:rPr>
                <w:rFonts w:hint="default"/>
                <w:lang w:val="en-US"/>
              </w:rPr>
              <w:t>Xác thực tài khoản bằng Email sinh viên chính danh, tập trung dữ liệu có cấu trúc và có quy trình xác minh chủ sỡ hữu minh bạch.</w:t>
            </w:r>
          </w:p>
        </w:tc>
      </w:tr>
    </w:tbl>
    <w:p w14:paraId="469DD52A"/>
    <w:p w14:paraId="30078B45">
      <w:pPr>
        <w:pStyle w:val="3"/>
      </w:pPr>
      <w:bookmarkStart w:id="9" w:name="_Toc242264425"/>
      <w:r>
        <w:t>Stakeholders and Users</w:t>
      </w:r>
      <w:bookmarkEnd w:id="9"/>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76"/>
        <w:gridCol w:w="2304"/>
        <w:gridCol w:w="3456"/>
        <w:gridCol w:w="3024"/>
      </w:tblGrid>
      <w:tr w14:paraId="5C5B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shd w:val="clear" w:color="auto" w:fill="548DD4"/>
          </w:tcPr>
          <w:p w14:paraId="2C7695D5">
            <w:pPr>
              <w:spacing w:after="40"/>
              <w:jc w:val="left"/>
              <w:rPr>
                <w:i/>
                <w:sz w:val="20"/>
              </w:rPr>
            </w:pPr>
            <w:r>
              <w:rPr>
                <w:i/>
                <w:sz w:val="20"/>
              </w:rPr>
              <w:t>#</w:t>
            </w:r>
          </w:p>
        </w:tc>
        <w:tc>
          <w:tcPr>
            <w:tcW w:w="2304" w:type="dxa"/>
            <w:shd w:val="clear" w:color="auto" w:fill="548DD4"/>
          </w:tcPr>
          <w:p w14:paraId="5C5ED5F5">
            <w:pPr>
              <w:spacing w:after="40"/>
              <w:jc w:val="left"/>
            </w:pPr>
            <w:r>
              <w:rPr>
                <w:b/>
                <w:color w:val="FFFFFF"/>
                <w:sz w:val="20"/>
              </w:rPr>
              <w:t>Stakeholder / user</w:t>
            </w:r>
          </w:p>
        </w:tc>
        <w:tc>
          <w:tcPr>
            <w:tcW w:w="3456" w:type="dxa"/>
            <w:shd w:val="clear" w:color="auto" w:fill="548DD4"/>
          </w:tcPr>
          <w:p w14:paraId="3D430014">
            <w:pPr>
              <w:spacing w:after="40"/>
              <w:jc w:val="left"/>
            </w:pPr>
            <w:r>
              <w:rPr>
                <w:b/>
                <w:color w:val="FFFFFF"/>
                <w:sz w:val="20"/>
              </w:rPr>
              <w:t>Description</w:t>
            </w:r>
          </w:p>
        </w:tc>
        <w:tc>
          <w:tcPr>
            <w:tcW w:w="3024" w:type="dxa"/>
            <w:shd w:val="clear" w:color="auto" w:fill="548DD4"/>
          </w:tcPr>
          <w:p w14:paraId="4E66E491">
            <w:pPr>
              <w:spacing w:after="40"/>
              <w:jc w:val="left"/>
            </w:pPr>
            <w:r>
              <w:rPr>
                <w:b/>
                <w:color w:val="FFFFFF"/>
                <w:sz w:val="20"/>
              </w:rPr>
              <w:t>Main interests</w:t>
            </w:r>
          </w:p>
        </w:tc>
      </w:tr>
      <w:tr w14:paraId="42B2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3D183B58">
            <w:pPr>
              <w:spacing w:after="40"/>
              <w:jc w:val="left"/>
              <w:rPr>
                <w:i/>
                <w:sz w:val="20"/>
              </w:rPr>
            </w:pPr>
            <w:r>
              <w:rPr>
                <w:i/>
                <w:sz w:val="20"/>
              </w:rPr>
              <w:t>1</w:t>
            </w:r>
          </w:p>
        </w:tc>
        <w:tc>
          <w:tcPr>
            <w:tcW w:w="2304" w:type="dxa"/>
          </w:tcPr>
          <w:p w14:paraId="65A98026">
            <w:pPr>
              <w:spacing w:after="40"/>
              <w:jc w:val="left"/>
              <w:rPr>
                <w:rFonts w:hint="default"/>
                <w:lang w:val="en-US"/>
              </w:rPr>
            </w:pPr>
            <w:r>
              <w:rPr>
                <w:rFonts w:hint="default"/>
                <w:lang w:val="en-US"/>
              </w:rPr>
              <w:t>Project Sponsor / Giảng viên</w:t>
            </w:r>
          </w:p>
        </w:tc>
        <w:tc>
          <w:tcPr>
            <w:tcW w:w="3456" w:type="dxa"/>
          </w:tcPr>
          <w:p w14:paraId="32A62233">
            <w:pPr>
              <w:spacing w:after="40"/>
              <w:jc w:val="left"/>
              <w:rPr>
                <w:rFonts w:hint="default"/>
                <w:lang w:val="en-US"/>
              </w:rPr>
            </w:pPr>
            <w:r>
              <w:rPr>
                <w:rFonts w:hint="default"/>
                <w:lang w:val="en-US"/>
              </w:rPr>
              <w:t>Môn học Nhập môn CNPM HCMUS.</w:t>
            </w:r>
          </w:p>
        </w:tc>
        <w:tc>
          <w:tcPr>
            <w:tcW w:w="3024" w:type="dxa"/>
          </w:tcPr>
          <w:p w14:paraId="2A7AC3B0">
            <w:pPr>
              <w:spacing w:after="40"/>
              <w:jc w:val="left"/>
              <w:rPr>
                <w:rFonts w:hint="default"/>
                <w:lang w:val="en-US"/>
              </w:rPr>
            </w:pPr>
            <w:r>
              <w:rPr>
                <w:rFonts w:hint="default"/>
                <w:lang w:val="en-US"/>
              </w:rPr>
              <w:t>Đánh giá tính khả thi, quy trình làm việc chuẩn phần mềm, độ hoàn thiện và đúng hạn của sản phẩm.</w:t>
            </w:r>
          </w:p>
        </w:tc>
      </w:tr>
      <w:tr w14:paraId="40155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423DAADB">
            <w:pPr>
              <w:spacing w:after="40"/>
              <w:jc w:val="left"/>
              <w:rPr>
                <w:i/>
                <w:sz w:val="20"/>
              </w:rPr>
            </w:pPr>
            <w:r>
              <w:rPr>
                <w:i/>
                <w:sz w:val="20"/>
              </w:rPr>
              <w:t>2</w:t>
            </w:r>
          </w:p>
        </w:tc>
        <w:tc>
          <w:tcPr>
            <w:tcW w:w="2304" w:type="dxa"/>
          </w:tcPr>
          <w:p w14:paraId="52D06D79">
            <w:pPr>
              <w:spacing w:after="40"/>
              <w:jc w:val="left"/>
              <w:rPr>
                <w:rFonts w:hint="default"/>
                <w:lang w:val="en-US"/>
              </w:rPr>
            </w:pPr>
            <w:r>
              <w:rPr>
                <w:rFonts w:hint="default"/>
                <w:lang w:val="en-US"/>
              </w:rPr>
              <w:t>End User (Sinh viên đại học)</w:t>
            </w:r>
          </w:p>
        </w:tc>
        <w:tc>
          <w:tcPr>
            <w:tcW w:w="3456" w:type="dxa"/>
          </w:tcPr>
          <w:p w14:paraId="21049399">
            <w:pPr>
              <w:spacing w:after="40"/>
              <w:jc w:val="left"/>
              <w:rPr>
                <w:rFonts w:hint="default"/>
                <w:lang w:val="en-US"/>
              </w:rPr>
            </w:pPr>
            <w:r>
              <w:rPr>
                <w:rFonts w:hint="default"/>
                <w:lang w:val="en-US"/>
              </w:rPr>
              <w:t>Người dùng trực tiếp bị mất đồ hoặc nhặt được đồ thất lạc.</w:t>
            </w:r>
          </w:p>
        </w:tc>
        <w:tc>
          <w:tcPr>
            <w:tcW w:w="3024" w:type="dxa"/>
          </w:tcPr>
          <w:p w14:paraId="479F29DA">
            <w:pPr>
              <w:spacing w:after="40"/>
              <w:jc w:val="left"/>
              <w:rPr>
                <w:rFonts w:hint="default"/>
                <w:lang w:val="en-US"/>
              </w:rPr>
            </w:pPr>
            <w:r>
              <w:rPr>
                <w:rFonts w:hint="default"/>
                <w:lang w:val="en-US"/>
              </w:rPr>
              <w:t>Tìm lại đồ nhanh chóng, bảo mật thông tin cá nhân, quy trình gửi yêu cầu nhận đồ an toàn.</w:t>
            </w:r>
          </w:p>
        </w:tc>
      </w:tr>
      <w:tr w14:paraId="5A408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0EE28058">
            <w:pPr>
              <w:spacing w:after="40"/>
              <w:jc w:val="left"/>
              <w:rPr>
                <w:rFonts w:hint="default"/>
                <w:i/>
                <w:sz w:val="20"/>
                <w:lang w:val="en-US"/>
              </w:rPr>
            </w:pPr>
            <w:r>
              <w:rPr>
                <w:rFonts w:hint="default"/>
                <w:i/>
                <w:sz w:val="20"/>
                <w:lang w:val="en-US"/>
              </w:rPr>
              <w:t>3</w:t>
            </w:r>
          </w:p>
        </w:tc>
        <w:tc>
          <w:tcPr>
            <w:tcW w:w="2304" w:type="dxa"/>
          </w:tcPr>
          <w:p w14:paraId="22626758">
            <w:pPr>
              <w:spacing w:after="40"/>
              <w:jc w:val="left"/>
              <w:rPr>
                <w:rFonts w:hint="default"/>
                <w:lang w:val="en-US"/>
              </w:rPr>
            </w:pPr>
            <w:r>
              <w:rPr>
                <w:rFonts w:hint="default"/>
                <w:lang w:val="en-US"/>
              </w:rPr>
              <w:t>Platform Admin (Quản trị viên)</w:t>
            </w:r>
          </w:p>
        </w:tc>
        <w:tc>
          <w:tcPr>
            <w:tcW w:w="3456" w:type="dxa"/>
          </w:tcPr>
          <w:p w14:paraId="3423575D">
            <w:pPr>
              <w:spacing w:after="40"/>
              <w:jc w:val="left"/>
              <w:rPr>
                <w:rFonts w:hint="default"/>
                <w:lang w:val="en-US"/>
              </w:rPr>
            </w:pPr>
            <w:r>
              <w:rPr>
                <w:rFonts w:hint="default"/>
                <w:lang w:val="en-US"/>
              </w:rPr>
              <w:t>Đội ngũ quản trị hệ thống CampusHub.</w:t>
            </w:r>
          </w:p>
        </w:tc>
        <w:tc>
          <w:tcPr>
            <w:tcW w:w="3024" w:type="dxa"/>
          </w:tcPr>
          <w:p w14:paraId="4ADB4DB2">
            <w:pPr>
              <w:spacing w:after="40"/>
              <w:jc w:val="left"/>
              <w:rPr>
                <w:rFonts w:hint="default"/>
                <w:lang w:val="en-US"/>
              </w:rPr>
            </w:pPr>
            <w:r>
              <w:rPr>
                <w:rFonts w:hint="default"/>
                <w:lang w:val="en-US"/>
              </w:rPr>
              <w:t>Kiểm duyệt nội dung bài đăng, xử lý báo cáo vi phạm/ spam, quản lý danh mục và duyệt yêu cầu tích hợp trường mới.</w:t>
            </w:r>
          </w:p>
        </w:tc>
      </w:tr>
      <w:tr w14:paraId="65542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78961BF4">
            <w:pPr>
              <w:spacing w:after="40"/>
              <w:jc w:val="left"/>
              <w:rPr>
                <w:rFonts w:hint="default"/>
                <w:i/>
                <w:sz w:val="20"/>
                <w:lang w:val="en-US"/>
              </w:rPr>
            </w:pPr>
            <w:r>
              <w:rPr>
                <w:rFonts w:hint="default"/>
                <w:i/>
                <w:sz w:val="20"/>
                <w:lang w:val="en-US"/>
              </w:rPr>
              <w:t>4</w:t>
            </w:r>
          </w:p>
        </w:tc>
        <w:tc>
          <w:tcPr>
            <w:tcW w:w="2304" w:type="dxa"/>
          </w:tcPr>
          <w:p w14:paraId="31BB54AE">
            <w:pPr>
              <w:spacing w:after="40"/>
              <w:jc w:val="left"/>
              <w:rPr>
                <w:rFonts w:hint="default"/>
                <w:lang w:val="en-US"/>
              </w:rPr>
            </w:pPr>
            <w:r>
              <w:rPr>
                <w:rFonts w:hint="default"/>
                <w:lang w:val="en-US"/>
              </w:rPr>
              <w:t>Trường Đại học tham gia</w:t>
            </w:r>
          </w:p>
        </w:tc>
        <w:tc>
          <w:tcPr>
            <w:tcW w:w="3456" w:type="dxa"/>
          </w:tcPr>
          <w:p w14:paraId="7AAC6668">
            <w:pPr>
              <w:spacing w:after="40"/>
              <w:jc w:val="left"/>
              <w:rPr>
                <w:rFonts w:hint="default"/>
                <w:lang w:val="en-US"/>
              </w:rPr>
            </w:pPr>
            <w:r>
              <w:rPr>
                <w:rFonts w:hint="default"/>
                <w:lang w:val="en-US"/>
              </w:rPr>
              <w:t>Đại diện hoặc cộng đồng các trường đại học.</w:t>
            </w:r>
          </w:p>
        </w:tc>
        <w:tc>
          <w:tcPr>
            <w:tcW w:w="3024" w:type="dxa"/>
          </w:tcPr>
          <w:p w14:paraId="42E1A3C2">
            <w:pPr>
              <w:spacing w:after="40"/>
              <w:jc w:val="left"/>
              <w:rPr>
                <w:rFonts w:hint="default"/>
                <w:lang w:val="en-US"/>
              </w:rPr>
            </w:pPr>
            <w:r>
              <w:rPr>
                <w:rFonts w:hint="default"/>
                <w:lang w:val="en-US"/>
              </w:rPr>
              <w:t>Hỗ trợ sinh viên trường giữ an toàn tài sản và mở rộng kết nối liên trường.</w:t>
            </w:r>
          </w:p>
        </w:tc>
      </w:tr>
    </w:tbl>
    <w:p w14:paraId="69401C0F"/>
    <w:p w14:paraId="5B815EEA">
      <w:pPr>
        <w:pStyle w:val="3"/>
      </w:pPr>
      <w:bookmarkStart w:id="10" w:name="_Toc242264426"/>
      <w:r>
        <w:t>Scope and Key Features</w:t>
      </w:r>
      <w:bookmarkEnd w:id="10"/>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4"/>
        <w:gridCol w:w="2304"/>
        <w:gridCol w:w="4752"/>
        <w:gridCol w:w="1440"/>
      </w:tblGrid>
      <w:tr w14:paraId="08E9A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 w:type="dxa"/>
            <w:shd w:val="clear" w:color="auto" w:fill="548DD4"/>
          </w:tcPr>
          <w:p w14:paraId="14C30C96">
            <w:pPr>
              <w:spacing w:after="40"/>
              <w:jc w:val="left"/>
            </w:pPr>
            <w:r>
              <w:rPr>
                <w:b/>
                <w:color w:val="FFFFFF"/>
                <w:sz w:val="20"/>
              </w:rPr>
              <w:t>ID</w:t>
            </w:r>
          </w:p>
        </w:tc>
        <w:tc>
          <w:tcPr>
            <w:tcW w:w="2304" w:type="dxa"/>
            <w:shd w:val="clear" w:color="auto" w:fill="548DD4"/>
          </w:tcPr>
          <w:p w14:paraId="19C68B65">
            <w:pPr>
              <w:spacing w:after="40"/>
              <w:jc w:val="left"/>
            </w:pPr>
            <w:r>
              <w:rPr>
                <w:b/>
                <w:color w:val="FFFFFF"/>
                <w:sz w:val="20"/>
              </w:rPr>
              <w:t>Feature</w:t>
            </w:r>
          </w:p>
        </w:tc>
        <w:tc>
          <w:tcPr>
            <w:tcW w:w="4752" w:type="dxa"/>
            <w:shd w:val="clear" w:color="auto" w:fill="548DD4"/>
          </w:tcPr>
          <w:p w14:paraId="70DE5E4E">
            <w:pPr>
              <w:spacing w:after="40"/>
              <w:jc w:val="left"/>
            </w:pPr>
            <w:r>
              <w:rPr>
                <w:b/>
                <w:color w:val="FFFFFF"/>
                <w:sz w:val="20"/>
              </w:rPr>
              <w:t>Description</w:t>
            </w:r>
          </w:p>
        </w:tc>
        <w:tc>
          <w:tcPr>
            <w:tcW w:w="1440" w:type="dxa"/>
            <w:shd w:val="clear" w:color="auto" w:fill="548DD4"/>
          </w:tcPr>
          <w:p w14:paraId="1DD4D485">
            <w:pPr>
              <w:spacing w:after="40"/>
              <w:jc w:val="left"/>
            </w:pPr>
            <w:r>
              <w:rPr>
                <w:b/>
                <w:color w:val="FFFFFF"/>
                <w:sz w:val="20"/>
              </w:rPr>
              <w:t>Priority (M/S/C/W)</w:t>
            </w:r>
          </w:p>
        </w:tc>
      </w:tr>
      <w:tr w14:paraId="766D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5DDB62E">
            <w:pPr>
              <w:spacing w:after="40"/>
              <w:jc w:val="left"/>
              <w:rPr>
                <w:rFonts w:hint="default"/>
                <w:i/>
                <w:sz w:val="20"/>
                <w:lang w:val="en-US"/>
              </w:rPr>
            </w:pPr>
            <w:r>
              <w:rPr>
                <w:rFonts w:hint="default"/>
                <w:i/>
                <w:sz w:val="20"/>
                <w:lang w:val="en-US"/>
              </w:rPr>
              <w:t>F01</w:t>
            </w:r>
          </w:p>
        </w:tc>
        <w:tc>
          <w:tcPr>
            <w:tcW w:w="2304" w:type="dxa"/>
          </w:tcPr>
          <w:p w14:paraId="25A2C6D3">
            <w:pPr>
              <w:spacing w:after="40"/>
              <w:jc w:val="left"/>
              <w:rPr>
                <w:rFonts w:hint="default"/>
                <w:lang w:val="en-US"/>
              </w:rPr>
            </w:pPr>
            <w:r>
              <w:rPr>
                <w:rFonts w:hint="default"/>
                <w:lang w:val="en-US"/>
              </w:rPr>
              <w:t>Xac thực tài khoản qua Email Trường</w:t>
            </w:r>
          </w:p>
        </w:tc>
        <w:tc>
          <w:tcPr>
            <w:tcW w:w="4752" w:type="dxa"/>
          </w:tcPr>
          <w:p w14:paraId="70B24465">
            <w:pPr>
              <w:spacing w:after="40"/>
              <w:jc w:val="left"/>
              <w:rPr>
                <w:rFonts w:hint="default"/>
                <w:lang w:val="en-US"/>
              </w:rPr>
            </w:pPr>
            <w:r>
              <w:rPr>
                <w:rFonts w:hint="default"/>
                <w:lang w:val="en-US"/>
              </w:rPr>
              <w:t>Đăng ký/ đăng nhập và xác minh qua Email đại học (vd: @student.hcmus.edu.vn, @clc.fitus.edu.vn) để đảm bảo chính danh.</w:t>
            </w:r>
          </w:p>
        </w:tc>
        <w:tc>
          <w:tcPr>
            <w:tcW w:w="1440" w:type="dxa"/>
          </w:tcPr>
          <w:p w14:paraId="01F6DC4B">
            <w:pPr>
              <w:spacing w:after="40"/>
              <w:jc w:val="left"/>
              <w:rPr>
                <w:rFonts w:hint="default"/>
                <w:lang w:val="en-US"/>
              </w:rPr>
            </w:pPr>
            <w:r>
              <w:rPr>
                <w:rFonts w:hint="default"/>
                <w:lang w:val="en-US"/>
              </w:rPr>
              <w:t>Must</w:t>
            </w:r>
          </w:p>
        </w:tc>
      </w:tr>
      <w:tr w14:paraId="523E8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6EF5FFAC">
            <w:pPr>
              <w:spacing w:after="40"/>
              <w:jc w:val="left"/>
              <w:rPr>
                <w:rFonts w:hint="default"/>
                <w:i/>
                <w:sz w:val="20"/>
                <w:lang w:val="en-US"/>
              </w:rPr>
            </w:pPr>
            <w:r>
              <w:rPr>
                <w:rFonts w:hint="default"/>
                <w:i/>
                <w:sz w:val="20"/>
                <w:lang w:val="en-US"/>
              </w:rPr>
              <w:t>F02</w:t>
            </w:r>
          </w:p>
        </w:tc>
        <w:tc>
          <w:tcPr>
            <w:tcW w:w="2304" w:type="dxa"/>
          </w:tcPr>
          <w:p w14:paraId="6E5E657D">
            <w:pPr>
              <w:spacing w:after="40"/>
              <w:jc w:val="left"/>
              <w:rPr>
                <w:rFonts w:hint="default"/>
                <w:lang w:val="en-US"/>
              </w:rPr>
            </w:pPr>
            <w:r>
              <w:rPr>
                <w:rFonts w:hint="default"/>
                <w:lang w:val="en-US"/>
              </w:rPr>
              <w:t>Đăng bài Báo cáo Mất/ Nhặt đồ</w:t>
            </w:r>
          </w:p>
        </w:tc>
        <w:tc>
          <w:tcPr>
            <w:tcW w:w="4752" w:type="dxa"/>
          </w:tcPr>
          <w:p w14:paraId="36685DED">
            <w:pPr>
              <w:spacing w:after="40"/>
              <w:jc w:val="left"/>
              <w:rPr>
                <w:rFonts w:hint="default"/>
                <w:lang w:val="en-US"/>
              </w:rPr>
            </w:pPr>
            <w:r>
              <w:rPr>
                <w:rFonts w:hint="default"/>
                <w:lang w:val="en-US"/>
              </w:rPr>
              <w:t>Tạo, chỉnh sửa, quản lý bài đăng kèm tiêu đề, hình ảnh, địa điểm/ cơ sở, thời gian và mô tả</w:t>
            </w:r>
          </w:p>
        </w:tc>
        <w:tc>
          <w:tcPr>
            <w:tcW w:w="1440" w:type="dxa"/>
          </w:tcPr>
          <w:p w14:paraId="5CE82E21">
            <w:pPr>
              <w:spacing w:after="40"/>
              <w:jc w:val="left"/>
              <w:rPr>
                <w:rFonts w:hint="default"/>
                <w:lang w:val="en-US"/>
              </w:rPr>
            </w:pPr>
            <w:r>
              <w:rPr>
                <w:rFonts w:hint="default"/>
                <w:lang w:val="en-US"/>
              </w:rPr>
              <w:t>Must</w:t>
            </w:r>
          </w:p>
        </w:tc>
      </w:tr>
      <w:tr w14:paraId="0099E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445204D1">
            <w:pPr>
              <w:spacing w:after="40"/>
              <w:jc w:val="left"/>
              <w:rPr>
                <w:rFonts w:hint="default"/>
                <w:i/>
                <w:sz w:val="20"/>
                <w:lang w:val="en-US"/>
              </w:rPr>
            </w:pPr>
            <w:r>
              <w:rPr>
                <w:rFonts w:hint="default"/>
                <w:i/>
                <w:sz w:val="20"/>
                <w:lang w:val="en-US"/>
              </w:rPr>
              <w:t>F03</w:t>
            </w:r>
          </w:p>
        </w:tc>
        <w:tc>
          <w:tcPr>
            <w:tcW w:w="2304" w:type="dxa"/>
          </w:tcPr>
          <w:p w14:paraId="198F91C2">
            <w:pPr>
              <w:spacing w:after="40"/>
              <w:jc w:val="left"/>
              <w:rPr>
                <w:rFonts w:hint="default"/>
                <w:lang w:val="en-US"/>
              </w:rPr>
            </w:pPr>
            <w:r>
              <w:rPr>
                <w:rFonts w:hint="default"/>
                <w:lang w:val="en-US"/>
              </w:rPr>
              <w:t>Tìm kiếm &amp; Lọc bài đăng</w:t>
            </w:r>
          </w:p>
        </w:tc>
        <w:tc>
          <w:tcPr>
            <w:tcW w:w="4752" w:type="dxa"/>
          </w:tcPr>
          <w:p w14:paraId="33D76C0F">
            <w:pPr>
              <w:spacing w:after="40"/>
              <w:jc w:val="left"/>
              <w:rPr>
                <w:rFonts w:hint="default"/>
                <w:lang w:val="en-US"/>
              </w:rPr>
            </w:pPr>
            <w:r>
              <w:rPr>
                <w:rFonts w:hint="default"/>
                <w:lang w:val="en-US"/>
              </w:rPr>
              <w:t>Lọc đa chiều theo từ khoá, cơ sở trường, danh mục vật phẩm, thời gian và trạng thái (Mất/ Nhặt).</w:t>
            </w:r>
          </w:p>
        </w:tc>
        <w:tc>
          <w:tcPr>
            <w:tcW w:w="1440" w:type="dxa"/>
          </w:tcPr>
          <w:p w14:paraId="6A595835">
            <w:pPr>
              <w:spacing w:after="40"/>
              <w:jc w:val="left"/>
              <w:rPr>
                <w:rFonts w:hint="default"/>
                <w:lang w:val="en-US"/>
              </w:rPr>
            </w:pPr>
            <w:r>
              <w:rPr>
                <w:rFonts w:hint="default"/>
                <w:lang w:val="en-US"/>
              </w:rPr>
              <w:t>Must</w:t>
            </w:r>
          </w:p>
        </w:tc>
      </w:tr>
      <w:tr w14:paraId="4AAD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2AE047B6">
            <w:pPr>
              <w:spacing w:after="40"/>
              <w:jc w:val="left"/>
              <w:rPr>
                <w:rFonts w:hint="default"/>
                <w:i/>
                <w:sz w:val="20"/>
                <w:lang w:val="en-US"/>
              </w:rPr>
            </w:pPr>
            <w:r>
              <w:rPr>
                <w:rFonts w:hint="default"/>
                <w:i/>
                <w:sz w:val="20"/>
                <w:lang w:val="en-US"/>
              </w:rPr>
              <w:t>F04</w:t>
            </w:r>
          </w:p>
        </w:tc>
        <w:tc>
          <w:tcPr>
            <w:tcW w:w="2304" w:type="dxa"/>
          </w:tcPr>
          <w:p w14:paraId="792BEDF4">
            <w:pPr>
              <w:spacing w:after="40"/>
              <w:jc w:val="left"/>
              <w:rPr>
                <w:rFonts w:hint="default"/>
                <w:lang w:val="en-US"/>
              </w:rPr>
            </w:pPr>
            <w:r>
              <w:rPr>
                <w:rFonts w:hint="default"/>
                <w:lang w:val="en-US"/>
              </w:rPr>
              <w:t>Quy trình Xác minh &amp; Nhận đồ (Claim Workflow)</w:t>
            </w:r>
          </w:p>
        </w:tc>
        <w:tc>
          <w:tcPr>
            <w:tcW w:w="4752" w:type="dxa"/>
          </w:tcPr>
          <w:p w14:paraId="25549102">
            <w:pPr>
              <w:spacing w:after="40"/>
              <w:jc w:val="left"/>
              <w:rPr>
                <w:rFonts w:hint="default"/>
                <w:lang w:val="en-US"/>
              </w:rPr>
            </w:pPr>
            <w:r>
              <w:rPr>
                <w:rFonts w:hint="default"/>
                <w:lang w:val="en-US"/>
              </w:rPr>
              <w:t>Người mất đồ gửi yêu cầu kèm câu trả lời xác minh/ bằng chứng trước khi mở khoá thông tin liên hệ.</w:t>
            </w:r>
          </w:p>
        </w:tc>
        <w:tc>
          <w:tcPr>
            <w:tcW w:w="1440" w:type="dxa"/>
          </w:tcPr>
          <w:p w14:paraId="384BB00D">
            <w:pPr>
              <w:spacing w:after="40"/>
              <w:jc w:val="left"/>
              <w:rPr>
                <w:rFonts w:hint="default"/>
                <w:lang w:val="en-US"/>
              </w:rPr>
            </w:pPr>
            <w:r>
              <w:rPr>
                <w:rFonts w:hint="default"/>
                <w:lang w:val="en-US"/>
              </w:rPr>
              <w:t>Must</w:t>
            </w:r>
          </w:p>
        </w:tc>
      </w:tr>
      <w:tr w14:paraId="5909B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45EA68D">
            <w:pPr>
              <w:spacing w:after="40"/>
              <w:jc w:val="left"/>
              <w:rPr>
                <w:rFonts w:hint="default"/>
                <w:i/>
                <w:sz w:val="20"/>
                <w:lang w:val="en-US"/>
              </w:rPr>
            </w:pPr>
            <w:r>
              <w:rPr>
                <w:rFonts w:hint="default"/>
                <w:i/>
                <w:sz w:val="20"/>
                <w:lang w:val="en-US"/>
              </w:rPr>
              <w:t>F05</w:t>
            </w:r>
          </w:p>
        </w:tc>
        <w:tc>
          <w:tcPr>
            <w:tcW w:w="2304" w:type="dxa"/>
          </w:tcPr>
          <w:p w14:paraId="3E282552">
            <w:pPr>
              <w:spacing w:after="40"/>
              <w:jc w:val="left"/>
              <w:rPr>
                <w:rFonts w:hint="default"/>
                <w:lang w:val="en-US"/>
              </w:rPr>
            </w:pPr>
            <w:r>
              <w:rPr>
                <w:rFonts w:hint="default"/>
                <w:lang w:val="en-US"/>
              </w:rPr>
              <w:t>Quản trị Nền tảng (Admin Dashboard)</w:t>
            </w:r>
          </w:p>
        </w:tc>
        <w:tc>
          <w:tcPr>
            <w:tcW w:w="4752" w:type="dxa"/>
          </w:tcPr>
          <w:p w14:paraId="252C9A2D">
            <w:pPr>
              <w:spacing w:after="40"/>
              <w:jc w:val="left"/>
              <w:rPr>
                <w:rFonts w:hint="default"/>
                <w:lang w:val="en-US"/>
              </w:rPr>
            </w:pPr>
            <w:r>
              <w:rPr>
                <w:rFonts w:hint="default"/>
                <w:lang w:val="en-US"/>
              </w:rPr>
              <w:t>Kiểm duyệt bài đăng, khoá tài khoản vi phạm, quản lý danh mục vật phẩm và duyệt yêu cầu thêm trường.</w:t>
            </w:r>
          </w:p>
        </w:tc>
        <w:tc>
          <w:tcPr>
            <w:tcW w:w="1440" w:type="dxa"/>
          </w:tcPr>
          <w:p w14:paraId="3B236C97">
            <w:pPr>
              <w:spacing w:after="40"/>
              <w:jc w:val="left"/>
              <w:rPr>
                <w:rFonts w:hint="default"/>
                <w:lang w:val="en-US"/>
              </w:rPr>
            </w:pPr>
            <w:r>
              <w:rPr>
                <w:rFonts w:hint="default"/>
                <w:lang w:val="en-US"/>
              </w:rPr>
              <w:t>Must</w:t>
            </w:r>
          </w:p>
        </w:tc>
      </w:tr>
      <w:tr w14:paraId="07177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7552CA5F">
            <w:pPr>
              <w:spacing w:after="40"/>
              <w:jc w:val="left"/>
              <w:rPr>
                <w:rFonts w:hint="default"/>
                <w:i/>
                <w:sz w:val="20"/>
                <w:lang w:val="en-US"/>
              </w:rPr>
            </w:pPr>
            <w:r>
              <w:rPr>
                <w:rFonts w:hint="default"/>
                <w:i/>
                <w:sz w:val="20"/>
                <w:lang w:val="en-US"/>
              </w:rPr>
              <w:t>F06</w:t>
            </w:r>
          </w:p>
        </w:tc>
        <w:tc>
          <w:tcPr>
            <w:tcW w:w="2304" w:type="dxa"/>
          </w:tcPr>
          <w:p w14:paraId="2F11F32E">
            <w:pPr>
              <w:spacing w:after="40"/>
              <w:jc w:val="left"/>
              <w:rPr>
                <w:rFonts w:hint="default"/>
                <w:lang w:val="en-US"/>
              </w:rPr>
            </w:pPr>
            <w:r>
              <w:rPr>
                <w:rFonts w:hint="default"/>
                <w:lang w:val="en-US"/>
              </w:rPr>
              <w:t>Thông báo hệ thống (In_app Notification)</w:t>
            </w:r>
          </w:p>
        </w:tc>
        <w:tc>
          <w:tcPr>
            <w:tcW w:w="4752" w:type="dxa"/>
          </w:tcPr>
          <w:p w14:paraId="2A31ECBB">
            <w:pPr>
              <w:spacing w:after="40"/>
              <w:jc w:val="left"/>
              <w:rPr>
                <w:rFonts w:hint="default"/>
                <w:lang w:val="en-US"/>
              </w:rPr>
            </w:pPr>
            <w:r>
              <w:rPr>
                <w:rFonts w:hint="default"/>
                <w:lang w:val="en-US"/>
              </w:rPr>
              <w:t>Thông báo cho người dùng khi có người gửi Yêu cầu nhận đồ hoặc trạng thái bài đăng thay đổi.</w:t>
            </w:r>
          </w:p>
        </w:tc>
        <w:tc>
          <w:tcPr>
            <w:tcW w:w="1440" w:type="dxa"/>
          </w:tcPr>
          <w:p w14:paraId="392EEE5D">
            <w:pPr>
              <w:spacing w:after="40"/>
              <w:jc w:val="left"/>
              <w:rPr>
                <w:rFonts w:hint="default"/>
                <w:lang w:val="en-US"/>
              </w:rPr>
            </w:pPr>
            <w:r>
              <w:rPr>
                <w:rFonts w:hint="default"/>
                <w:lang w:val="en-US"/>
              </w:rPr>
              <w:t>Should</w:t>
            </w:r>
          </w:p>
        </w:tc>
      </w:tr>
      <w:tr w14:paraId="79A3B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17AB9FBB">
            <w:pPr>
              <w:spacing w:after="40"/>
              <w:jc w:val="left"/>
              <w:rPr>
                <w:rFonts w:hint="default"/>
                <w:i/>
                <w:sz w:val="20"/>
                <w:lang w:val="en-US"/>
              </w:rPr>
            </w:pPr>
            <w:r>
              <w:rPr>
                <w:rFonts w:hint="default"/>
                <w:i/>
                <w:sz w:val="20"/>
                <w:lang w:val="en-US"/>
              </w:rPr>
              <w:t>F07</w:t>
            </w:r>
          </w:p>
        </w:tc>
        <w:tc>
          <w:tcPr>
            <w:tcW w:w="2304" w:type="dxa"/>
          </w:tcPr>
          <w:p w14:paraId="3779F77D">
            <w:pPr>
              <w:spacing w:after="40"/>
              <w:jc w:val="left"/>
              <w:rPr>
                <w:rFonts w:hint="default"/>
                <w:lang w:val="en-US"/>
              </w:rPr>
            </w:pPr>
            <w:r>
              <w:rPr>
                <w:rFonts w:hint="default"/>
                <w:lang w:val="en-US"/>
              </w:rPr>
              <w:t>Tự động quét thẻ sinh viên (OCR)</w:t>
            </w:r>
          </w:p>
        </w:tc>
        <w:tc>
          <w:tcPr>
            <w:tcW w:w="4752" w:type="dxa"/>
          </w:tcPr>
          <w:p w14:paraId="4D30FBA7">
            <w:pPr>
              <w:spacing w:after="40"/>
              <w:jc w:val="left"/>
              <w:rPr>
                <w:rFonts w:hint="default"/>
                <w:lang w:val="en-US"/>
              </w:rPr>
            </w:pPr>
            <w:r>
              <w:rPr>
                <w:rFonts w:hint="default"/>
                <w:lang w:val="en-US"/>
              </w:rPr>
              <w:t>Trính xuất thông tin trên thẻ sinh viên và tự động mờ thông tin riêng tư.</w:t>
            </w:r>
          </w:p>
        </w:tc>
        <w:tc>
          <w:tcPr>
            <w:tcW w:w="1440" w:type="dxa"/>
          </w:tcPr>
          <w:p w14:paraId="2920DC9A">
            <w:pPr>
              <w:spacing w:after="40"/>
              <w:jc w:val="left"/>
              <w:rPr>
                <w:rFonts w:hint="default"/>
                <w:lang w:val="en-US"/>
              </w:rPr>
            </w:pPr>
            <w:r>
              <w:rPr>
                <w:rFonts w:hint="default"/>
                <w:lang w:val="en-US"/>
              </w:rPr>
              <w:t>Could (Xem xét sau khi các tính năng Must ổn định)</w:t>
            </w:r>
          </w:p>
        </w:tc>
      </w:tr>
      <w:tr w14:paraId="0D8F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491F41F9">
            <w:pPr>
              <w:spacing w:after="40"/>
              <w:jc w:val="left"/>
              <w:rPr>
                <w:rFonts w:hint="default"/>
                <w:i/>
                <w:sz w:val="20"/>
                <w:lang w:val="en-US"/>
              </w:rPr>
            </w:pPr>
            <w:r>
              <w:rPr>
                <w:rFonts w:hint="default"/>
                <w:i/>
                <w:sz w:val="20"/>
                <w:lang w:val="en-US"/>
              </w:rPr>
              <w:t>F08</w:t>
            </w:r>
          </w:p>
        </w:tc>
        <w:tc>
          <w:tcPr>
            <w:tcW w:w="2304" w:type="dxa"/>
          </w:tcPr>
          <w:p w14:paraId="4DE7C078">
            <w:pPr>
              <w:spacing w:after="40"/>
              <w:jc w:val="left"/>
              <w:rPr>
                <w:rFonts w:hint="default"/>
                <w:lang w:val="en-US"/>
              </w:rPr>
            </w:pPr>
            <w:r>
              <w:rPr>
                <w:rFonts w:hint="default"/>
                <w:lang w:val="en-US"/>
              </w:rPr>
              <w:t>Đối sánh thông minh (Ai Smart Matching)</w:t>
            </w:r>
          </w:p>
        </w:tc>
        <w:tc>
          <w:tcPr>
            <w:tcW w:w="4752" w:type="dxa"/>
          </w:tcPr>
          <w:p w14:paraId="3504459E">
            <w:pPr>
              <w:spacing w:after="40"/>
              <w:jc w:val="left"/>
              <w:rPr>
                <w:rFonts w:hint="default"/>
                <w:lang w:val="en-US"/>
              </w:rPr>
            </w:pPr>
            <w:r>
              <w:rPr>
                <w:rFonts w:hint="default"/>
                <w:lang w:val="en-US"/>
              </w:rPr>
              <w:t>Gợp ý trùng khớp giữa bài mất đồ và nhặt đồ dựa trên Ai.</w:t>
            </w:r>
          </w:p>
        </w:tc>
        <w:tc>
          <w:tcPr>
            <w:tcW w:w="1440" w:type="dxa"/>
          </w:tcPr>
          <w:p w14:paraId="28EA1D38">
            <w:pPr>
              <w:spacing w:after="40"/>
              <w:jc w:val="left"/>
              <w:rPr>
                <w:rFonts w:hint="default"/>
                <w:lang w:val="en-US"/>
              </w:rPr>
            </w:pPr>
            <w:r>
              <w:rPr>
                <w:rFonts w:hint="default"/>
                <w:lang w:val="en-US"/>
              </w:rPr>
              <w:t>Would (Có thể nâng cấp khi web đã chạy ổn định)</w:t>
            </w:r>
          </w:p>
        </w:tc>
      </w:tr>
    </w:tbl>
    <w:p w14:paraId="2DA06816"/>
    <w:p w14:paraId="50A4AE72">
      <w:r>
        <w:rPr>
          <w:b/>
        </w:rPr>
        <w:t>Out of scope:</w:t>
      </w:r>
    </w:p>
    <w:p w14:paraId="49E0B736">
      <w:pPr>
        <w:numPr>
          <w:ilvl w:val="0"/>
          <w:numId w:val="4"/>
        </w:numPr>
        <w:tabs>
          <w:tab w:val="left" w:pos="420"/>
          <w:tab w:val="clear" w:pos="840"/>
        </w:tabs>
        <w:ind w:left="838" w:leftChars="0" w:hanging="418" w:firstLineChars="0"/>
        <w:rPr>
          <w:rFonts w:hint="default"/>
          <w:lang w:val="en-US"/>
        </w:rPr>
      </w:pPr>
      <w:r>
        <w:rPr>
          <w:rFonts w:hint="default"/>
          <w:lang w:val="en-US"/>
        </w:rPr>
        <w:t>Ứ</w:t>
      </w:r>
      <w:r>
        <w:rPr>
          <w:rFonts w:hint="default"/>
          <w:lang w:val="en-US"/>
        </w:rPr>
        <w:t>ng dụng di động Native (IOS/Android).</w:t>
      </w:r>
    </w:p>
    <w:p w14:paraId="4D6AAD27">
      <w:pPr>
        <w:numPr>
          <w:ilvl w:val="0"/>
          <w:numId w:val="4"/>
        </w:numPr>
        <w:tabs>
          <w:tab w:val="left" w:pos="420"/>
          <w:tab w:val="clear" w:pos="840"/>
        </w:tabs>
        <w:ind w:left="838" w:leftChars="0" w:hanging="418" w:firstLineChars="0"/>
        <w:rPr>
          <w:rFonts w:hint="default"/>
          <w:lang w:val="en-US"/>
        </w:rPr>
      </w:pPr>
      <w:r>
        <w:rPr>
          <w:rFonts w:hint="default"/>
          <w:lang w:val="en-US"/>
        </w:rPr>
        <w:t>Trò chuyện thời gian thực (Real-time chat) phức tạp (chỉ dùng câu hỏi xác minh và hiển thị thôn tin liên hệ).</w:t>
      </w:r>
      <w:bookmarkStart w:id="25" w:name="_GoBack"/>
      <w:bookmarkEnd w:id="25"/>
    </w:p>
    <w:p w14:paraId="72332B7F">
      <w:pPr>
        <w:numPr>
          <w:ilvl w:val="0"/>
          <w:numId w:val="4"/>
        </w:numPr>
        <w:tabs>
          <w:tab w:val="left" w:pos="420"/>
          <w:tab w:val="clear" w:pos="840"/>
        </w:tabs>
        <w:ind w:left="838" w:leftChars="0" w:hanging="418" w:firstLineChars="0"/>
        <w:rPr>
          <w:rFonts w:hint="default"/>
          <w:lang w:val="en-US"/>
        </w:rPr>
      </w:pPr>
      <w:r>
        <w:rPr>
          <w:rFonts w:hint="default"/>
          <w:lang w:val="en-US"/>
        </w:rPr>
        <w:t>Tích hợp hệ thống đăn nhập đơn (SSO) trực tiếp với server nhà trường.</w:t>
      </w:r>
    </w:p>
    <w:p w14:paraId="1D94E767">
      <w:pPr>
        <w:numPr>
          <w:ilvl w:val="0"/>
          <w:numId w:val="4"/>
        </w:numPr>
        <w:tabs>
          <w:tab w:val="left" w:pos="420"/>
          <w:tab w:val="clear" w:pos="840"/>
        </w:tabs>
        <w:ind w:left="838" w:leftChars="0" w:hanging="418" w:firstLineChars="0"/>
      </w:pPr>
      <w:r>
        <w:rPr>
          <w:rFonts w:hint="default"/>
          <w:lang w:val="en-US"/>
        </w:rPr>
        <w:t>Bản đồ tương tác vệ tinh phứt tạp (chỉ dùng chọn khu vự/ cơ sở dạng văn bản/ dropdown).</w:t>
      </w:r>
      <w:r>
        <w:br w:type="page"/>
      </w:r>
    </w:p>
    <w:p w14:paraId="747E09EB">
      <w:pPr>
        <w:pStyle w:val="2"/>
      </w:pPr>
      <w:bookmarkStart w:id="11" w:name="_Toc242264427"/>
      <w:r>
        <w:t>Proposed Solution</w:t>
      </w:r>
      <w:bookmarkEnd w:id="11"/>
    </w:p>
    <w:p w14:paraId="224F82B8">
      <w:pPr>
        <w:pStyle w:val="3"/>
      </w:pPr>
      <w:bookmarkStart w:id="12" w:name="_Toc242264428"/>
      <w:r>
        <w:t>Preliminary Architecture</w:t>
      </w:r>
      <w:bookmarkEnd w:id="12"/>
    </w:p>
    <w:p w14:paraId="5F569A8B">
      <w:pPr>
        <w:ind w:firstLine="576"/>
      </w:pPr>
      <w:r>
        <w:rPr>
          <w:i/>
          <w:color w:val="0070C0"/>
        </w:rPr>
        <w:t>[Draw a C4 System Context diagram: the system, its users and external systems (payment gateway, email service, …). Detailed architecture is presented in PA3.]</w:t>
      </w:r>
    </w:p>
    <w:p w14:paraId="1873AE33">
      <w:pPr>
        <w:pStyle w:val="3"/>
      </w:pPr>
      <w:bookmarkStart w:id="13" w:name="_Toc242264429"/>
      <w:r>
        <w:t>Technology Stack</w:t>
      </w:r>
      <w:bookmarkEnd w:id="13"/>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592"/>
        <w:gridCol w:w="4608"/>
      </w:tblGrid>
      <w:tr w14:paraId="2C387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548DD4"/>
          </w:tcPr>
          <w:p w14:paraId="28EE9CFE">
            <w:pPr>
              <w:spacing w:after="40"/>
              <w:jc w:val="left"/>
            </w:pPr>
            <w:r>
              <w:rPr>
                <w:b/>
                <w:color w:val="FFFFFF"/>
                <w:sz w:val="20"/>
              </w:rPr>
              <w:t>Layer</w:t>
            </w:r>
          </w:p>
        </w:tc>
        <w:tc>
          <w:tcPr>
            <w:tcW w:w="2592" w:type="dxa"/>
            <w:shd w:val="clear" w:color="auto" w:fill="548DD4"/>
          </w:tcPr>
          <w:p w14:paraId="6509742B">
            <w:pPr>
              <w:spacing w:after="40"/>
              <w:jc w:val="left"/>
            </w:pPr>
            <w:r>
              <w:rPr>
                <w:b/>
                <w:color w:val="FFFFFF"/>
                <w:sz w:val="20"/>
              </w:rPr>
              <w:t>Technology</w:t>
            </w:r>
          </w:p>
        </w:tc>
        <w:tc>
          <w:tcPr>
            <w:tcW w:w="4608" w:type="dxa"/>
            <w:shd w:val="clear" w:color="auto" w:fill="548DD4"/>
          </w:tcPr>
          <w:p w14:paraId="36BA82CB">
            <w:pPr>
              <w:spacing w:after="40"/>
              <w:jc w:val="left"/>
            </w:pPr>
            <w:r>
              <w:rPr>
                <w:b/>
                <w:color w:val="FFFFFF"/>
                <w:sz w:val="20"/>
              </w:rPr>
              <w:t>Reason for choice</w:t>
            </w:r>
          </w:p>
        </w:tc>
      </w:tr>
      <w:tr w14:paraId="21133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80E651">
            <w:pPr>
              <w:spacing w:after="40"/>
              <w:jc w:val="left"/>
            </w:pPr>
            <w:r>
              <w:rPr>
                <w:sz w:val="20"/>
              </w:rPr>
              <w:t>Front end</w:t>
            </w:r>
          </w:p>
        </w:tc>
        <w:tc>
          <w:tcPr>
            <w:tcW w:w="2592" w:type="dxa"/>
          </w:tcPr>
          <w:p w14:paraId="48106D38">
            <w:pPr>
              <w:spacing w:after="40"/>
              <w:jc w:val="left"/>
            </w:pPr>
          </w:p>
        </w:tc>
        <w:tc>
          <w:tcPr>
            <w:tcW w:w="4608" w:type="dxa"/>
          </w:tcPr>
          <w:p w14:paraId="393AD53C">
            <w:pPr>
              <w:spacing w:after="40"/>
              <w:jc w:val="left"/>
            </w:pPr>
          </w:p>
        </w:tc>
      </w:tr>
      <w:tr w14:paraId="656AE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9CF729E">
            <w:pPr>
              <w:spacing w:after="40"/>
              <w:jc w:val="left"/>
            </w:pPr>
            <w:r>
              <w:rPr>
                <w:sz w:val="20"/>
              </w:rPr>
              <w:t>Back end</w:t>
            </w:r>
          </w:p>
        </w:tc>
        <w:tc>
          <w:tcPr>
            <w:tcW w:w="2592" w:type="dxa"/>
          </w:tcPr>
          <w:p w14:paraId="266D0240">
            <w:pPr>
              <w:spacing w:after="40"/>
              <w:jc w:val="left"/>
            </w:pPr>
          </w:p>
        </w:tc>
        <w:tc>
          <w:tcPr>
            <w:tcW w:w="4608" w:type="dxa"/>
          </w:tcPr>
          <w:p w14:paraId="3EFC057A">
            <w:pPr>
              <w:spacing w:after="40"/>
              <w:jc w:val="left"/>
            </w:pPr>
          </w:p>
        </w:tc>
      </w:tr>
      <w:tr w14:paraId="048F8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0B7B7D2">
            <w:pPr>
              <w:spacing w:after="40"/>
              <w:jc w:val="left"/>
            </w:pPr>
            <w:r>
              <w:rPr>
                <w:sz w:val="20"/>
              </w:rPr>
              <w:t>Database</w:t>
            </w:r>
          </w:p>
        </w:tc>
        <w:tc>
          <w:tcPr>
            <w:tcW w:w="2592" w:type="dxa"/>
          </w:tcPr>
          <w:p w14:paraId="3313C543">
            <w:pPr>
              <w:spacing w:after="40"/>
              <w:jc w:val="left"/>
            </w:pPr>
          </w:p>
        </w:tc>
        <w:tc>
          <w:tcPr>
            <w:tcW w:w="4608" w:type="dxa"/>
          </w:tcPr>
          <w:p w14:paraId="18836A3E">
            <w:pPr>
              <w:spacing w:after="40"/>
              <w:jc w:val="left"/>
            </w:pPr>
          </w:p>
        </w:tc>
      </w:tr>
      <w:tr w14:paraId="220F1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1B81FF5">
            <w:pPr>
              <w:spacing w:after="40"/>
              <w:jc w:val="left"/>
            </w:pPr>
            <w:r>
              <w:rPr>
                <w:sz w:val="20"/>
              </w:rPr>
              <w:t>Hosting / deployment</w:t>
            </w:r>
          </w:p>
        </w:tc>
        <w:tc>
          <w:tcPr>
            <w:tcW w:w="2592" w:type="dxa"/>
          </w:tcPr>
          <w:p w14:paraId="5FAEB7E5">
            <w:pPr>
              <w:spacing w:after="40"/>
              <w:jc w:val="left"/>
            </w:pPr>
          </w:p>
        </w:tc>
        <w:tc>
          <w:tcPr>
            <w:tcW w:w="4608" w:type="dxa"/>
          </w:tcPr>
          <w:p w14:paraId="4CD1A761">
            <w:pPr>
              <w:spacing w:after="40"/>
              <w:jc w:val="left"/>
            </w:pPr>
          </w:p>
        </w:tc>
      </w:tr>
      <w:tr w14:paraId="6A013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6EF4330">
            <w:pPr>
              <w:spacing w:after="40"/>
              <w:jc w:val="left"/>
            </w:pPr>
            <w:r>
              <w:rPr>
                <w:sz w:val="20"/>
              </w:rPr>
              <w:t>Testing &amp; CI</w:t>
            </w:r>
          </w:p>
        </w:tc>
        <w:tc>
          <w:tcPr>
            <w:tcW w:w="2592" w:type="dxa"/>
          </w:tcPr>
          <w:p w14:paraId="13F15D69">
            <w:pPr>
              <w:spacing w:after="40"/>
              <w:jc w:val="left"/>
            </w:pPr>
          </w:p>
        </w:tc>
        <w:tc>
          <w:tcPr>
            <w:tcW w:w="4608" w:type="dxa"/>
          </w:tcPr>
          <w:p w14:paraId="2D9937DF">
            <w:pPr>
              <w:spacing w:after="40"/>
              <w:jc w:val="left"/>
            </w:pPr>
          </w:p>
        </w:tc>
      </w:tr>
    </w:tbl>
    <w:p w14:paraId="4CD041CE"/>
    <w:p w14:paraId="6C796CAD">
      <w:pPr>
        <w:pStyle w:val="3"/>
      </w:pPr>
      <w:bookmarkStart w:id="14" w:name="_Toc242264430"/>
      <w:r>
        <w:t>Hardware and Operating Environment</w:t>
      </w:r>
      <w:bookmarkEnd w:id="14"/>
    </w:p>
    <w:p w14:paraId="094B17D2">
      <w:pPr>
        <w:ind w:firstLine="576"/>
      </w:pPr>
      <w:r>
        <w:rPr>
          <w:i/>
          <w:color w:val="0070C0"/>
        </w:rPr>
        <w:t>[Describe the hardware, devices and environments needed to develop, test and run the software.]</w:t>
      </w:r>
    </w:p>
    <w:p w14:paraId="20DD8737">
      <w:r>
        <w:br w:type="page"/>
      </w:r>
    </w:p>
    <w:p w14:paraId="6D991E19">
      <w:pPr>
        <w:pStyle w:val="2"/>
      </w:pPr>
      <w:bookmarkStart w:id="15" w:name="_Toc242264431"/>
      <w:r>
        <w:t>Project Plan</w:t>
      </w:r>
      <w:bookmarkEnd w:id="15"/>
    </w:p>
    <w:p w14:paraId="26248C1C">
      <w:pPr>
        <w:pStyle w:val="3"/>
      </w:pPr>
      <w:bookmarkStart w:id="16" w:name="_Toc242264432"/>
      <w:r>
        <w:t>Process and Phase Gates</w:t>
      </w:r>
      <w:bookmarkEnd w:id="16"/>
    </w:p>
    <w:p w14:paraId="631FDEB8">
      <w:r>
        <w:t>The project follows the waterfall model. Each phase ends with a phase gate (a PA submission). After a PA is submitted it becomes a baseline; later changes must be updated in the document and listed in the next PA.</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64"/>
        <w:gridCol w:w="2880"/>
        <w:gridCol w:w="1728"/>
        <w:gridCol w:w="3888"/>
      </w:tblGrid>
      <w:tr w14:paraId="73C9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4" w:type="dxa"/>
            <w:shd w:val="clear" w:color="auto" w:fill="548DD4"/>
          </w:tcPr>
          <w:p w14:paraId="58B01CCC">
            <w:pPr>
              <w:spacing w:after="40"/>
              <w:jc w:val="left"/>
            </w:pPr>
            <w:r>
              <w:rPr>
                <w:b/>
                <w:color w:val="FFFFFF"/>
                <w:sz w:val="20"/>
              </w:rPr>
              <w:t>PA</w:t>
            </w:r>
          </w:p>
        </w:tc>
        <w:tc>
          <w:tcPr>
            <w:tcW w:w="2880" w:type="dxa"/>
            <w:shd w:val="clear" w:color="auto" w:fill="548DD4"/>
          </w:tcPr>
          <w:p w14:paraId="774DA3C9">
            <w:pPr>
              <w:spacing w:after="40"/>
              <w:jc w:val="left"/>
            </w:pPr>
            <w:r>
              <w:rPr>
                <w:b/>
                <w:color w:val="FFFFFF"/>
                <w:sz w:val="20"/>
              </w:rPr>
              <w:t>Phase</w:t>
            </w:r>
          </w:p>
        </w:tc>
        <w:tc>
          <w:tcPr>
            <w:tcW w:w="1728" w:type="dxa"/>
            <w:shd w:val="clear" w:color="auto" w:fill="548DD4"/>
          </w:tcPr>
          <w:p w14:paraId="78914283">
            <w:pPr>
              <w:spacing w:after="40"/>
              <w:jc w:val="left"/>
            </w:pPr>
            <w:r>
              <w:rPr>
                <w:b/>
                <w:color w:val="FFFFFF"/>
                <w:sz w:val="20"/>
              </w:rPr>
              <w:t>Due</w:t>
            </w:r>
          </w:p>
        </w:tc>
        <w:tc>
          <w:tcPr>
            <w:tcW w:w="3888" w:type="dxa"/>
            <w:shd w:val="clear" w:color="auto" w:fill="548DD4"/>
          </w:tcPr>
          <w:p w14:paraId="77B19C63">
            <w:pPr>
              <w:spacing w:after="40"/>
              <w:jc w:val="left"/>
            </w:pPr>
            <w:r>
              <w:rPr>
                <w:b/>
                <w:color w:val="FFFFFF"/>
                <w:sz w:val="20"/>
              </w:rPr>
              <w:t>Exit criteria (fill in)</w:t>
            </w:r>
          </w:p>
        </w:tc>
      </w:tr>
      <w:tr w14:paraId="0A30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15F7ED56">
            <w:pPr>
              <w:spacing w:after="40"/>
              <w:jc w:val="left"/>
            </w:pPr>
            <w:r>
              <w:rPr>
                <w:sz w:val="20"/>
              </w:rPr>
              <w:t>PA1</w:t>
            </w:r>
          </w:p>
        </w:tc>
        <w:tc>
          <w:tcPr>
            <w:tcW w:w="2880" w:type="dxa"/>
          </w:tcPr>
          <w:p w14:paraId="6358AA06">
            <w:pPr>
              <w:spacing w:after="40"/>
              <w:jc w:val="left"/>
            </w:pPr>
            <w:r>
              <w:rPr>
                <w:sz w:val="20"/>
              </w:rPr>
              <w:t>Initiation &amp; planning</w:t>
            </w:r>
          </w:p>
        </w:tc>
        <w:tc>
          <w:tcPr>
            <w:tcW w:w="1728" w:type="dxa"/>
          </w:tcPr>
          <w:p w14:paraId="5B7F8158">
            <w:pPr>
              <w:spacing w:after="40"/>
              <w:jc w:val="left"/>
            </w:pPr>
            <w:r>
              <w:rPr>
                <w:sz w:val="20"/>
              </w:rPr>
              <w:t>End of week 3</w:t>
            </w:r>
          </w:p>
        </w:tc>
        <w:tc>
          <w:tcPr>
            <w:tcW w:w="3888" w:type="dxa"/>
          </w:tcPr>
          <w:p w14:paraId="4591ECA7">
            <w:pPr>
              <w:spacing w:after="40"/>
              <w:jc w:val="left"/>
            </w:pPr>
          </w:p>
        </w:tc>
      </w:tr>
      <w:tr w14:paraId="6078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5AEDBE0">
            <w:pPr>
              <w:spacing w:after="40"/>
              <w:jc w:val="left"/>
            </w:pPr>
            <w:r>
              <w:rPr>
                <w:sz w:val="20"/>
              </w:rPr>
              <w:t>PA2</w:t>
            </w:r>
          </w:p>
        </w:tc>
        <w:tc>
          <w:tcPr>
            <w:tcW w:w="2880" w:type="dxa"/>
          </w:tcPr>
          <w:p w14:paraId="2035E576">
            <w:pPr>
              <w:spacing w:after="40"/>
              <w:jc w:val="left"/>
            </w:pPr>
            <w:r>
              <w:rPr>
                <w:sz w:val="20"/>
              </w:rPr>
              <w:t>Requirements</w:t>
            </w:r>
          </w:p>
        </w:tc>
        <w:tc>
          <w:tcPr>
            <w:tcW w:w="1728" w:type="dxa"/>
          </w:tcPr>
          <w:p w14:paraId="4EB0A57A">
            <w:pPr>
              <w:spacing w:after="40"/>
              <w:jc w:val="left"/>
            </w:pPr>
            <w:r>
              <w:rPr>
                <w:sz w:val="20"/>
              </w:rPr>
              <w:t>End of week 5</w:t>
            </w:r>
          </w:p>
        </w:tc>
        <w:tc>
          <w:tcPr>
            <w:tcW w:w="3888" w:type="dxa"/>
          </w:tcPr>
          <w:p w14:paraId="69C90957">
            <w:pPr>
              <w:spacing w:after="40"/>
              <w:jc w:val="left"/>
            </w:pPr>
          </w:p>
        </w:tc>
      </w:tr>
      <w:tr w14:paraId="08282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268AD64">
            <w:pPr>
              <w:spacing w:after="40"/>
              <w:jc w:val="left"/>
            </w:pPr>
            <w:r>
              <w:rPr>
                <w:sz w:val="20"/>
              </w:rPr>
              <w:t>PA3</w:t>
            </w:r>
          </w:p>
        </w:tc>
        <w:tc>
          <w:tcPr>
            <w:tcW w:w="2880" w:type="dxa"/>
          </w:tcPr>
          <w:p w14:paraId="04D098D8">
            <w:pPr>
              <w:spacing w:after="40"/>
              <w:jc w:val="left"/>
            </w:pPr>
            <w:r>
              <w:rPr>
                <w:sz w:val="20"/>
              </w:rPr>
              <w:t>Design</w:t>
            </w:r>
          </w:p>
        </w:tc>
        <w:tc>
          <w:tcPr>
            <w:tcW w:w="1728" w:type="dxa"/>
          </w:tcPr>
          <w:p w14:paraId="51843CD5">
            <w:pPr>
              <w:spacing w:after="40"/>
              <w:jc w:val="left"/>
            </w:pPr>
            <w:r>
              <w:rPr>
                <w:sz w:val="20"/>
              </w:rPr>
              <w:t>End of week 7</w:t>
            </w:r>
          </w:p>
        </w:tc>
        <w:tc>
          <w:tcPr>
            <w:tcW w:w="3888" w:type="dxa"/>
          </w:tcPr>
          <w:p w14:paraId="591EA837">
            <w:pPr>
              <w:spacing w:after="40"/>
              <w:jc w:val="left"/>
            </w:pPr>
          </w:p>
        </w:tc>
      </w:tr>
      <w:tr w14:paraId="3C82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85EF5B0">
            <w:pPr>
              <w:spacing w:after="40"/>
              <w:jc w:val="left"/>
            </w:pPr>
            <w:r>
              <w:rPr>
                <w:sz w:val="20"/>
              </w:rPr>
              <w:t>PA4</w:t>
            </w:r>
          </w:p>
        </w:tc>
        <w:tc>
          <w:tcPr>
            <w:tcW w:w="2880" w:type="dxa"/>
          </w:tcPr>
          <w:p w14:paraId="3E040714">
            <w:pPr>
              <w:spacing w:after="40"/>
              <w:jc w:val="left"/>
            </w:pPr>
            <w:r>
              <w:rPr>
                <w:sz w:val="20"/>
              </w:rPr>
              <w:t>Test planning</w:t>
            </w:r>
          </w:p>
        </w:tc>
        <w:tc>
          <w:tcPr>
            <w:tcW w:w="1728" w:type="dxa"/>
          </w:tcPr>
          <w:p w14:paraId="3B904F33">
            <w:pPr>
              <w:spacing w:after="40"/>
              <w:jc w:val="left"/>
            </w:pPr>
            <w:r>
              <w:rPr>
                <w:sz w:val="20"/>
              </w:rPr>
              <w:t>End of week 8</w:t>
            </w:r>
          </w:p>
        </w:tc>
        <w:tc>
          <w:tcPr>
            <w:tcW w:w="3888" w:type="dxa"/>
          </w:tcPr>
          <w:p w14:paraId="2A3B3590">
            <w:pPr>
              <w:spacing w:after="40"/>
              <w:jc w:val="left"/>
            </w:pPr>
          </w:p>
        </w:tc>
      </w:tr>
      <w:tr w14:paraId="5E174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7C49DF8D">
            <w:pPr>
              <w:spacing w:after="40"/>
              <w:jc w:val="left"/>
            </w:pPr>
            <w:r>
              <w:rPr>
                <w:sz w:val="20"/>
              </w:rPr>
              <w:t>PA5</w:t>
            </w:r>
          </w:p>
        </w:tc>
        <w:tc>
          <w:tcPr>
            <w:tcW w:w="2880" w:type="dxa"/>
          </w:tcPr>
          <w:p w14:paraId="39122DCB">
            <w:pPr>
              <w:spacing w:after="40"/>
              <w:jc w:val="left"/>
            </w:pPr>
            <w:r>
              <w:rPr>
                <w:sz w:val="20"/>
              </w:rPr>
              <w:t>Implementation, testing &amp; deployment</w:t>
            </w:r>
          </w:p>
        </w:tc>
        <w:tc>
          <w:tcPr>
            <w:tcW w:w="1728" w:type="dxa"/>
          </w:tcPr>
          <w:p w14:paraId="09738B1B">
            <w:pPr>
              <w:spacing w:after="40"/>
              <w:jc w:val="left"/>
            </w:pPr>
            <w:r>
              <w:rPr>
                <w:sz w:val="20"/>
              </w:rPr>
              <w:t>End of week 10</w:t>
            </w:r>
          </w:p>
        </w:tc>
        <w:tc>
          <w:tcPr>
            <w:tcW w:w="3888" w:type="dxa"/>
          </w:tcPr>
          <w:p w14:paraId="30AC53CA">
            <w:pPr>
              <w:spacing w:after="40"/>
              <w:jc w:val="left"/>
            </w:pPr>
          </w:p>
        </w:tc>
      </w:tr>
      <w:tr w14:paraId="6370D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3D750FD0">
            <w:pPr>
              <w:spacing w:after="40"/>
              <w:jc w:val="left"/>
            </w:pPr>
            <w:r>
              <w:rPr>
                <w:sz w:val="20"/>
              </w:rPr>
              <w:t>Final</w:t>
            </w:r>
          </w:p>
        </w:tc>
        <w:tc>
          <w:tcPr>
            <w:tcW w:w="2880" w:type="dxa"/>
          </w:tcPr>
          <w:p w14:paraId="4EEC6538">
            <w:pPr>
              <w:spacing w:after="40"/>
              <w:jc w:val="left"/>
            </w:pPr>
            <w:r>
              <w:rPr>
                <w:sz w:val="20"/>
              </w:rPr>
              <w:t>Presentation &amp; demo</w:t>
            </w:r>
          </w:p>
        </w:tc>
        <w:tc>
          <w:tcPr>
            <w:tcW w:w="1728" w:type="dxa"/>
          </w:tcPr>
          <w:p w14:paraId="5DF3FA32">
            <w:pPr>
              <w:spacing w:after="40"/>
              <w:jc w:val="left"/>
            </w:pPr>
            <w:r>
              <w:rPr>
                <w:sz w:val="20"/>
              </w:rPr>
              <w:t>Week 11</w:t>
            </w:r>
          </w:p>
        </w:tc>
        <w:tc>
          <w:tcPr>
            <w:tcW w:w="3888" w:type="dxa"/>
          </w:tcPr>
          <w:p w14:paraId="73D23CBB">
            <w:pPr>
              <w:spacing w:after="40"/>
              <w:jc w:val="left"/>
            </w:pPr>
          </w:p>
        </w:tc>
      </w:tr>
    </w:tbl>
    <w:p w14:paraId="7B5CAD52"/>
    <w:p w14:paraId="2D722850">
      <w:pPr>
        <w:pStyle w:val="3"/>
      </w:pPr>
      <w:bookmarkStart w:id="17" w:name="_Toc242264433"/>
      <w:r>
        <w:t>Work Breakdown Structure (WBS)</w:t>
      </w:r>
      <w:bookmarkEnd w:id="17"/>
    </w:p>
    <w:p w14:paraId="0F8152C4">
      <w:pPr>
        <w:ind w:firstLine="576"/>
      </w:pPr>
      <w:r>
        <w:rPr>
          <w:i/>
          <w:color w:val="0070C0"/>
        </w:rPr>
        <w:t>[Break the project into phases, deliverables and work packages (at least 3 levels). Each work package must be small enough to be assigned to one owner, estimated and tracked on the task board.]</w:t>
      </w:r>
    </w:p>
    <w:p w14:paraId="6F50EA8A">
      <w:pPr>
        <w:pStyle w:val="3"/>
      </w:pPr>
      <w:bookmarkStart w:id="18" w:name="_Toc242264434"/>
      <w:r>
        <w:t>Estimation</w:t>
      </w:r>
      <w:bookmarkEnd w:id="18"/>
    </w:p>
    <w:p w14:paraId="0E4298F6">
      <w:pPr>
        <w:ind w:firstLine="576"/>
      </w:pPr>
      <w:r>
        <w:rPr>
          <w:i/>
          <w:color w:val="0070C0"/>
        </w:rPr>
        <w:t>[Estimate the effort of each work package (person-hours) and explain the method used (expert judgement, three-point estimate, analogy).]</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8"/>
        <w:gridCol w:w="2880"/>
        <w:gridCol w:w="1584"/>
        <w:gridCol w:w="1584"/>
        <w:gridCol w:w="2304"/>
      </w:tblGrid>
      <w:tr w14:paraId="2B663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shd w:val="clear" w:color="auto" w:fill="548DD4"/>
          </w:tcPr>
          <w:p w14:paraId="2BF2CD57">
            <w:pPr>
              <w:spacing w:after="40"/>
              <w:jc w:val="left"/>
            </w:pPr>
            <w:r>
              <w:rPr>
                <w:b/>
                <w:color w:val="FFFFFF"/>
                <w:sz w:val="20"/>
              </w:rPr>
              <w:t>WBS ID</w:t>
            </w:r>
          </w:p>
        </w:tc>
        <w:tc>
          <w:tcPr>
            <w:tcW w:w="2880" w:type="dxa"/>
            <w:shd w:val="clear" w:color="auto" w:fill="548DD4"/>
          </w:tcPr>
          <w:p w14:paraId="1CBC5062">
            <w:pPr>
              <w:spacing w:after="40"/>
              <w:jc w:val="left"/>
            </w:pPr>
            <w:r>
              <w:rPr>
                <w:b/>
                <w:color w:val="FFFFFF"/>
                <w:sz w:val="20"/>
              </w:rPr>
              <w:t>Work package</w:t>
            </w:r>
          </w:p>
        </w:tc>
        <w:tc>
          <w:tcPr>
            <w:tcW w:w="1584" w:type="dxa"/>
            <w:shd w:val="clear" w:color="auto" w:fill="548DD4"/>
          </w:tcPr>
          <w:p w14:paraId="7F6487E7">
            <w:pPr>
              <w:spacing w:after="40"/>
              <w:jc w:val="left"/>
            </w:pPr>
            <w:r>
              <w:rPr>
                <w:b/>
                <w:color w:val="FFFFFF"/>
                <w:sz w:val="20"/>
              </w:rPr>
              <w:t>Owner</w:t>
            </w:r>
          </w:p>
        </w:tc>
        <w:tc>
          <w:tcPr>
            <w:tcW w:w="1584" w:type="dxa"/>
            <w:shd w:val="clear" w:color="auto" w:fill="548DD4"/>
          </w:tcPr>
          <w:p w14:paraId="4EBEB3FC">
            <w:pPr>
              <w:spacing w:after="40"/>
              <w:jc w:val="left"/>
            </w:pPr>
            <w:r>
              <w:rPr>
                <w:b/>
                <w:color w:val="FFFFFF"/>
                <w:sz w:val="20"/>
              </w:rPr>
              <w:t>Effort (person-hours)</w:t>
            </w:r>
          </w:p>
        </w:tc>
        <w:tc>
          <w:tcPr>
            <w:tcW w:w="2304" w:type="dxa"/>
            <w:shd w:val="clear" w:color="auto" w:fill="548DD4"/>
          </w:tcPr>
          <w:p w14:paraId="050BA92F">
            <w:pPr>
              <w:spacing w:after="40"/>
              <w:jc w:val="left"/>
            </w:pPr>
            <w:r>
              <w:rPr>
                <w:b/>
                <w:color w:val="FFFFFF"/>
                <w:sz w:val="20"/>
              </w:rPr>
              <w:t>Method / assumptions</w:t>
            </w:r>
          </w:p>
        </w:tc>
      </w:tr>
      <w:tr w14:paraId="1A50D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0ACD2E9C">
            <w:pPr>
              <w:spacing w:after="40"/>
              <w:jc w:val="left"/>
            </w:pPr>
            <w:r>
              <w:rPr>
                <w:sz w:val="20"/>
              </w:rPr>
              <w:t>1.1</w:t>
            </w:r>
          </w:p>
        </w:tc>
        <w:tc>
          <w:tcPr>
            <w:tcW w:w="2880" w:type="dxa"/>
          </w:tcPr>
          <w:p w14:paraId="7C81D682">
            <w:pPr>
              <w:spacing w:after="40"/>
              <w:jc w:val="left"/>
            </w:pPr>
          </w:p>
        </w:tc>
        <w:tc>
          <w:tcPr>
            <w:tcW w:w="1584" w:type="dxa"/>
          </w:tcPr>
          <w:p w14:paraId="1C0F3024">
            <w:pPr>
              <w:spacing w:after="40"/>
              <w:jc w:val="left"/>
            </w:pPr>
          </w:p>
        </w:tc>
        <w:tc>
          <w:tcPr>
            <w:tcW w:w="1584" w:type="dxa"/>
          </w:tcPr>
          <w:p w14:paraId="0DB692BF">
            <w:pPr>
              <w:spacing w:after="40"/>
              <w:jc w:val="left"/>
            </w:pPr>
          </w:p>
        </w:tc>
        <w:tc>
          <w:tcPr>
            <w:tcW w:w="2304" w:type="dxa"/>
          </w:tcPr>
          <w:p w14:paraId="30286FAC">
            <w:pPr>
              <w:spacing w:after="40"/>
              <w:jc w:val="left"/>
            </w:pPr>
          </w:p>
        </w:tc>
      </w:tr>
      <w:tr w14:paraId="2DC96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2B0171F4">
            <w:pPr>
              <w:spacing w:after="40"/>
              <w:jc w:val="left"/>
            </w:pPr>
          </w:p>
        </w:tc>
        <w:tc>
          <w:tcPr>
            <w:tcW w:w="2880" w:type="dxa"/>
          </w:tcPr>
          <w:p w14:paraId="717D56CF">
            <w:pPr>
              <w:spacing w:after="40"/>
              <w:jc w:val="left"/>
            </w:pPr>
          </w:p>
        </w:tc>
        <w:tc>
          <w:tcPr>
            <w:tcW w:w="1584" w:type="dxa"/>
          </w:tcPr>
          <w:p w14:paraId="707833BD">
            <w:pPr>
              <w:spacing w:after="40"/>
              <w:jc w:val="left"/>
            </w:pPr>
          </w:p>
        </w:tc>
        <w:tc>
          <w:tcPr>
            <w:tcW w:w="1584" w:type="dxa"/>
          </w:tcPr>
          <w:p w14:paraId="4E65D31E">
            <w:pPr>
              <w:spacing w:after="40"/>
              <w:jc w:val="left"/>
            </w:pPr>
          </w:p>
        </w:tc>
        <w:tc>
          <w:tcPr>
            <w:tcW w:w="2304" w:type="dxa"/>
          </w:tcPr>
          <w:p w14:paraId="336110AC">
            <w:pPr>
              <w:spacing w:after="40"/>
              <w:jc w:val="left"/>
            </w:pPr>
          </w:p>
        </w:tc>
      </w:tr>
      <w:tr w14:paraId="67272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22F85C8F">
            <w:pPr>
              <w:spacing w:after="40"/>
              <w:jc w:val="left"/>
            </w:pPr>
          </w:p>
        </w:tc>
        <w:tc>
          <w:tcPr>
            <w:tcW w:w="2880" w:type="dxa"/>
          </w:tcPr>
          <w:p w14:paraId="2D03B01E">
            <w:pPr>
              <w:spacing w:after="40"/>
              <w:jc w:val="left"/>
            </w:pPr>
          </w:p>
        </w:tc>
        <w:tc>
          <w:tcPr>
            <w:tcW w:w="1584" w:type="dxa"/>
          </w:tcPr>
          <w:p w14:paraId="01884465">
            <w:pPr>
              <w:spacing w:after="40"/>
              <w:jc w:val="left"/>
            </w:pPr>
          </w:p>
        </w:tc>
        <w:tc>
          <w:tcPr>
            <w:tcW w:w="1584" w:type="dxa"/>
          </w:tcPr>
          <w:p w14:paraId="63B493D5">
            <w:pPr>
              <w:spacing w:after="40"/>
              <w:jc w:val="left"/>
            </w:pPr>
          </w:p>
        </w:tc>
        <w:tc>
          <w:tcPr>
            <w:tcW w:w="2304" w:type="dxa"/>
          </w:tcPr>
          <w:p w14:paraId="2198349D">
            <w:pPr>
              <w:spacing w:after="40"/>
              <w:jc w:val="left"/>
            </w:pPr>
          </w:p>
        </w:tc>
      </w:tr>
      <w:tr w14:paraId="0B539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6542BCCF">
            <w:pPr>
              <w:spacing w:after="40"/>
              <w:jc w:val="left"/>
            </w:pPr>
          </w:p>
        </w:tc>
        <w:tc>
          <w:tcPr>
            <w:tcW w:w="2880" w:type="dxa"/>
          </w:tcPr>
          <w:p w14:paraId="4C5238AD">
            <w:pPr>
              <w:spacing w:after="40"/>
              <w:jc w:val="left"/>
            </w:pPr>
          </w:p>
        </w:tc>
        <w:tc>
          <w:tcPr>
            <w:tcW w:w="1584" w:type="dxa"/>
          </w:tcPr>
          <w:p w14:paraId="095518C5">
            <w:pPr>
              <w:spacing w:after="40"/>
              <w:jc w:val="left"/>
            </w:pPr>
          </w:p>
        </w:tc>
        <w:tc>
          <w:tcPr>
            <w:tcW w:w="1584" w:type="dxa"/>
          </w:tcPr>
          <w:p w14:paraId="20A401D4">
            <w:pPr>
              <w:spacing w:after="40"/>
              <w:jc w:val="left"/>
            </w:pPr>
          </w:p>
        </w:tc>
        <w:tc>
          <w:tcPr>
            <w:tcW w:w="2304" w:type="dxa"/>
          </w:tcPr>
          <w:p w14:paraId="4EE6E7B3">
            <w:pPr>
              <w:spacing w:after="40"/>
              <w:jc w:val="left"/>
            </w:pPr>
          </w:p>
        </w:tc>
      </w:tr>
      <w:tr w14:paraId="3BA59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2088B63D">
            <w:pPr>
              <w:spacing w:after="40"/>
              <w:jc w:val="left"/>
            </w:pPr>
          </w:p>
        </w:tc>
        <w:tc>
          <w:tcPr>
            <w:tcW w:w="2880" w:type="dxa"/>
          </w:tcPr>
          <w:p w14:paraId="37C3F856">
            <w:pPr>
              <w:spacing w:after="40"/>
              <w:jc w:val="left"/>
            </w:pPr>
          </w:p>
        </w:tc>
        <w:tc>
          <w:tcPr>
            <w:tcW w:w="1584" w:type="dxa"/>
          </w:tcPr>
          <w:p w14:paraId="741ABB3A">
            <w:pPr>
              <w:spacing w:after="40"/>
              <w:jc w:val="left"/>
            </w:pPr>
          </w:p>
        </w:tc>
        <w:tc>
          <w:tcPr>
            <w:tcW w:w="1584" w:type="dxa"/>
          </w:tcPr>
          <w:p w14:paraId="408DA4EB">
            <w:pPr>
              <w:spacing w:after="40"/>
              <w:jc w:val="left"/>
            </w:pPr>
          </w:p>
        </w:tc>
        <w:tc>
          <w:tcPr>
            <w:tcW w:w="2304" w:type="dxa"/>
          </w:tcPr>
          <w:p w14:paraId="14FCA729">
            <w:pPr>
              <w:spacing w:after="40"/>
              <w:jc w:val="left"/>
            </w:pPr>
          </w:p>
        </w:tc>
      </w:tr>
    </w:tbl>
    <w:p w14:paraId="5A9BE36E"/>
    <w:p w14:paraId="2970CAEE">
      <w:pPr>
        <w:pStyle w:val="3"/>
      </w:pPr>
      <w:bookmarkStart w:id="19" w:name="_Toc242264435"/>
      <w:r>
        <w:t>Schedule</w:t>
      </w:r>
      <w:bookmarkEnd w:id="19"/>
    </w:p>
    <w:p w14:paraId="6725C960">
      <w:pPr>
        <w:ind w:firstLine="576"/>
      </w:pPr>
      <w:r>
        <w:rPr>
          <w:i/>
          <w:color w:val="0070C0"/>
        </w:rPr>
        <w:t>[Present a Gantt chart with task dependencies and milestones (the PA deadlines). Identify the critical path. Remember: effort ≠ duration.]</w:t>
      </w:r>
    </w:p>
    <w:p w14:paraId="2FAB5B91">
      <w:pPr>
        <w:pStyle w:val="3"/>
      </w:pPr>
      <w:bookmarkStart w:id="20" w:name="_Toc242264436"/>
      <w:r>
        <w:t>Roles and Responsibilities</w:t>
      </w:r>
      <w:bookmarkEnd w:id="20"/>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2"/>
        <w:gridCol w:w="1440"/>
        <w:gridCol w:w="1440"/>
        <w:gridCol w:w="3888"/>
      </w:tblGrid>
      <w:tr w14:paraId="765C5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92" w:type="dxa"/>
            <w:shd w:val="clear" w:color="auto" w:fill="548DD4"/>
          </w:tcPr>
          <w:p w14:paraId="5BE48E89">
            <w:pPr>
              <w:spacing w:after="40"/>
              <w:jc w:val="left"/>
            </w:pPr>
            <w:r>
              <w:rPr>
                <w:b/>
                <w:color w:val="FFFFFF"/>
                <w:sz w:val="20"/>
              </w:rPr>
              <w:t>Role</w:t>
            </w:r>
          </w:p>
        </w:tc>
        <w:tc>
          <w:tcPr>
            <w:tcW w:w="1440" w:type="dxa"/>
            <w:shd w:val="clear" w:color="auto" w:fill="548DD4"/>
          </w:tcPr>
          <w:p w14:paraId="6A3CF4D5">
            <w:pPr>
              <w:spacing w:after="40"/>
              <w:jc w:val="left"/>
            </w:pPr>
            <w:r>
              <w:rPr>
                <w:b/>
                <w:color w:val="FFFFFF"/>
                <w:sz w:val="20"/>
              </w:rPr>
              <w:t>Main</w:t>
            </w:r>
          </w:p>
        </w:tc>
        <w:tc>
          <w:tcPr>
            <w:tcW w:w="1440" w:type="dxa"/>
            <w:shd w:val="clear" w:color="auto" w:fill="548DD4"/>
          </w:tcPr>
          <w:p w14:paraId="3F899221">
            <w:pPr>
              <w:spacing w:after="40"/>
              <w:jc w:val="left"/>
            </w:pPr>
            <w:r>
              <w:rPr>
                <w:b/>
                <w:color w:val="FFFFFF"/>
                <w:sz w:val="20"/>
              </w:rPr>
              <w:t>Backup</w:t>
            </w:r>
          </w:p>
        </w:tc>
        <w:tc>
          <w:tcPr>
            <w:tcW w:w="3888" w:type="dxa"/>
            <w:shd w:val="clear" w:color="auto" w:fill="548DD4"/>
          </w:tcPr>
          <w:p w14:paraId="1BB7D468">
            <w:pPr>
              <w:spacing w:after="40"/>
              <w:jc w:val="left"/>
            </w:pPr>
            <w:r>
              <w:rPr>
                <w:b/>
                <w:color w:val="FFFFFF"/>
                <w:sz w:val="20"/>
              </w:rPr>
              <w:t>Responsibilities</w:t>
            </w:r>
          </w:p>
        </w:tc>
      </w:tr>
      <w:tr w14:paraId="231C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4FFB1867">
            <w:pPr>
              <w:spacing w:after="40"/>
              <w:jc w:val="left"/>
            </w:pPr>
            <w:r>
              <w:rPr>
                <w:sz w:val="20"/>
              </w:rPr>
              <w:t>Team lead / Project manager</w:t>
            </w:r>
          </w:p>
        </w:tc>
        <w:tc>
          <w:tcPr>
            <w:tcW w:w="1440" w:type="dxa"/>
          </w:tcPr>
          <w:p w14:paraId="6EE414E3">
            <w:pPr>
              <w:spacing w:after="40"/>
              <w:jc w:val="left"/>
            </w:pPr>
          </w:p>
        </w:tc>
        <w:tc>
          <w:tcPr>
            <w:tcW w:w="1440" w:type="dxa"/>
          </w:tcPr>
          <w:p w14:paraId="3F0230C4">
            <w:pPr>
              <w:spacing w:after="40"/>
              <w:jc w:val="left"/>
            </w:pPr>
          </w:p>
        </w:tc>
        <w:tc>
          <w:tcPr>
            <w:tcW w:w="3888" w:type="dxa"/>
          </w:tcPr>
          <w:p w14:paraId="5215A30C">
            <w:pPr>
              <w:spacing w:after="40"/>
              <w:jc w:val="left"/>
            </w:pPr>
            <w:r>
              <w:rPr>
                <w:sz w:val="20"/>
              </w:rPr>
              <w:t>Plan, assign tasks, weekly status report, contact point</w:t>
            </w:r>
          </w:p>
        </w:tc>
      </w:tr>
      <w:tr w14:paraId="6984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26D74E42">
            <w:pPr>
              <w:spacing w:after="40"/>
              <w:jc w:val="left"/>
            </w:pPr>
            <w:r>
              <w:rPr>
                <w:sz w:val="20"/>
              </w:rPr>
              <w:t>Business analyst</w:t>
            </w:r>
          </w:p>
        </w:tc>
        <w:tc>
          <w:tcPr>
            <w:tcW w:w="1440" w:type="dxa"/>
          </w:tcPr>
          <w:p w14:paraId="2CE21098">
            <w:pPr>
              <w:spacing w:after="40"/>
              <w:jc w:val="left"/>
            </w:pPr>
          </w:p>
        </w:tc>
        <w:tc>
          <w:tcPr>
            <w:tcW w:w="1440" w:type="dxa"/>
          </w:tcPr>
          <w:p w14:paraId="77A37028">
            <w:pPr>
              <w:spacing w:after="40"/>
              <w:jc w:val="left"/>
            </w:pPr>
          </w:p>
        </w:tc>
        <w:tc>
          <w:tcPr>
            <w:tcW w:w="3888" w:type="dxa"/>
          </w:tcPr>
          <w:p w14:paraId="54129FAC">
            <w:pPr>
              <w:spacing w:after="40"/>
              <w:jc w:val="left"/>
            </w:pPr>
            <w:r>
              <w:rPr>
                <w:sz w:val="20"/>
              </w:rPr>
              <w:t>Elicit and document requirements, organise reviews</w:t>
            </w:r>
          </w:p>
        </w:tc>
      </w:tr>
      <w:tr w14:paraId="03FF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187B6676">
            <w:pPr>
              <w:spacing w:after="40"/>
              <w:jc w:val="left"/>
            </w:pPr>
            <w:r>
              <w:rPr>
                <w:sz w:val="20"/>
              </w:rPr>
              <w:t>Designer / Architect</w:t>
            </w:r>
          </w:p>
        </w:tc>
        <w:tc>
          <w:tcPr>
            <w:tcW w:w="1440" w:type="dxa"/>
          </w:tcPr>
          <w:p w14:paraId="51168C84">
            <w:pPr>
              <w:spacing w:after="40"/>
              <w:jc w:val="left"/>
            </w:pPr>
          </w:p>
        </w:tc>
        <w:tc>
          <w:tcPr>
            <w:tcW w:w="1440" w:type="dxa"/>
          </w:tcPr>
          <w:p w14:paraId="69198103">
            <w:pPr>
              <w:spacing w:after="40"/>
              <w:jc w:val="left"/>
            </w:pPr>
          </w:p>
        </w:tc>
        <w:tc>
          <w:tcPr>
            <w:tcW w:w="3888" w:type="dxa"/>
          </w:tcPr>
          <w:p w14:paraId="127740DC">
            <w:pPr>
              <w:spacing w:after="40"/>
              <w:jc w:val="left"/>
            </w:pPr>
            <w:r>
              <w:rPr>
                <w:sz w:val="20"/>
              </w:rPr>
              <w:t>Architecture, class, data and UI design</w:t>
            </w:r>
          </w:p>
        </w:tc>
      </w:tr>
      <w:tr w14:paraId="5AFE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0E15C14A">
            <w:pPr>
              <w:spacing w:after="40"/>
              <w:jc w:val="left"/>
            </w:pPr>
            <w:r>
              <w:rPr>
                <w:sz w:val="20"/>
              </w:rPr>
              <w:t>Developers</w:t>
            </w:r>
          </w:p>
        </w:tc>
        <w:tc>
          <w:tcPr>
            <w:tcW w:w="1440" w:type="dxa"/>
          </w:tcPr>
          <w:p w14:paraId="73A4DB4B">
            <w:pPr>
              <w:spacing w:after="40"/>
              <w:jc w:val="left"/>
            </w:pPr>
          </w:p>
        </w:tc>
        <w:tc>
          <w:tcPr>
            <w:tcW w:w="1440" w:type="dxa"/>
          </w:tcPr>
          <w:p w14:paraId="167DBAEB">
            <w:pPr>
              <w:spacing w:after="40"/>
              <w:jc w:val="left"/>
            </w:pPr>
          </w:p>
        </w:tc>
        <w:tc>
          <w:tcPr>
            <w:tcW w:w="3888" w:type="dxa"/>
          </w:tcPr>
          <w:p w14:paraId="707887C9">
            <w:pPr>
              <w:spacing w:after="40"/>
              <w:jc w:val="left"/>
            </w:pPr>
            <w:r>
              <w:rPr>
                <w:sz w:val="20"/>
              </w:rPr>
              <w:t>Implement, unit test, review pull requests</w:t>
            </w:r>
          </w:p>
        </w:tc>
      </w:tr>
      <w:tr w14:paraId="079A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5FAA2C4A">
            <w:pPr>
              <w:spacing w:after="40"/>
              <w:jc w:val="left"/>
            </w:pPr>
            <w:r>
              <w:rPr>
                <w:sz w:val="20"/>
              </w:rPr>
              <w:t>Tester</w:t>
            </w:r>
          </w:p>
        </w:tc>
        <w:tc>
          <w:tcPr>
            <w:tcW w:w="1440" w:type="dxa"/>
          </w:tcPr>
          <w:p w14:paraId="1E71F172">
            <w:pPr>
              <w:spacing w:after="40"/>
              <w:jc w:val="left"/>
            </w:pPr>
          </w:p>
        </w:tc>
        <w:tc>
          <w:tcPr>
            <w:tcW w:w="1440" w:type="dxa"/>
          </w:tcPr>
          <w:p w14:paraId="14485EBC">
            <w:pPr>
              <w:spacing w:after="40"/>
              <w:jc w:val="left"/>
            </w:pPr>
          </w:p>
        </w:tc>
        <w:tc>
          <w:tcPr>
            <w:tcW w:w="3888" w:type="dxa"/>
          </w:tcPr>
          <w:p w14:paraId="37670E3E">
            <w:pPr>
              <w:spacing w:after="40"/>
              <w:jc w:val="left"/>
            </w:pPr>
            <w:r>
              <w:rPr>
                <w:sz w:val="20"/>
              </w:rPr>
              <w:t>Test plan, test cases, system testing, test report</w:t>
            </w:r>
          </w:p>
        </w:tc>
      </w:tr>
    </w:tbl>
    <w:p w14:paraId="3ECA00FB"/>
    <w:p w14:paraId="66946F61">
      <w:pPr>
        <w:pStyle w:val="3"/>
      </w:pPr>
      <w:bookmarkStart w:id="21" w:name="_Toc242264437"/>
      <w:r>
        <w:t>Human Resources and Cost Estimate</w:t>
      </w:r>
      <w:bookmarkEnd w:id="21"/>
    </w:p>
    <w:p w14:paraId="6781C00A">
      <w:pPr>
        <w:ind w:firstLine="576"/>
      </w:pPr>
      <w:r>
        <w:rPr>
          <w:i/>
          <w:color w:val="0070C0"/>
        </w:rPr>
        <w:t>[Estimate the total cost: effort × hourly rate (assume a realistic junior-developer rate) + tools, hosting and other costs.]</w:t>
      </w:r>
    </w:p>
    <w:p w14:paraId="77B13DBC">
      <w:r>
        <w:br w:type="page"/>
      </w:r>
    </w:p>
    <w:p w14:paraId="659A4A08">
      <w:pPr>
        <w:pStyle w:val="2"/>
      </w:pPr>
      <w:bookmarkStart w:id="22" w:name="_Toc242264438"/>
      <w:r>
        <w:t>Risk Management</w:t>
      </w:r>
      <w:bookmarkEnd w:id="22"/>
    </w:p>
    <w:p w14:paraId="6B1714F5">
      <w:pPr>
        <w:ind w:firstLine="576"/>
      </w:pPr>
      <w:r>
        <w:rPr>
          <w:i/>
          <w:color w:val="0070C0"/>
        </w:rPr>
        <w:t>[Identify at least 5 project risks (technology, people, organisational, requirements, estimation). Risk exposure RE = Probability × Loss (use the scales from the Project Management lecture).]</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8"/>
        <w:gridCol w:w="2235"/>
        <w:gridCol w:w="1118"/>
        <w:gridCol w:w="1118"/>
        <w:gridCol w:w="838"/>
        <w:gridCol w:w="699"/>
        <w:gridCol w:w="1956"/>
        <w:gridCol w:w="838"/>
      </w:tblGrid>
      <w:tr w14:paraId="597D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shd w:val="clear" w:color="auto" w:fill="548DD4"/>
          </w:tcPr>
          <w:p w14:paraId="6F8BE51A">
            <w:pPr>
              <w:spacing w:after="40"/>
              <w:jc w:val="left"/>
            </w:pPr>
            <w:r>
              <w:rPr>
                <w:b/>
                <w:color w:val="FFFFFF"/>
                <w:sz w:val="18"/>
              </w:rPr>
              <w:t>ID</w:t>
            </w:r>
          </w:p>
        </w:tc>
        <w:tc>
          <w:tcPr>
            <w:tcW w:w="2235" w:type="dxa"/>
            <w:shd w:val="clear" w:color="auto" w:fill="548DD4"/>
          </w:tcPr>
          <w:p w14:paraId="64E0F813">
            <w:pPr>
              <w:spacing w:after="40"/>
              <w:jc w:val="left"/>
            </w:pPr>
            <w:r>
              <w:rPr>
                <w:b/>
                <w:color w:val="FFFFFF"/>
                <w:sz w:val="18"/>
              </w:rPr>
              <w:t>Risk</w:t>
            </w:r>
          </w:p>
        </w:tc>
        <w:tc>
          <w:tcPr>
            <w:tcW w:w="1118" w:type="dxa"/>
            <w:shd w:val="clear" w:color="auto" w:fill="548DD4"/>
          </w:tcPr>
          <w:p w14:paraId="2599E4D1">
            <w:pPr>
              <w:spacing w:after="40"/>
              <w:jc w:val="left"/>
            </w:pPr>
            <w:r>
              <w:rPr>
                <w:b/>
                <w:color w:val="FFFFFF"/>
                <w:sz w:val="18"/>
              </w:rPr>
              <w:t>Type</w:t>
            </w:r>
          </w:p>
        </w:tc>
        <w:tc>
          <w:tcPr>
            <w:tcW w:w="1118" w:type="dxa"/>
            <w:shd w:val="clear" w:color="auto" w:fill="548DD4"/>
          </w:tcPr>
          <w:p w14:paraId="1BEBFFB1">
            <w:pPr>
              <w:spacing w:after="40"/>
              <w:jc w:val="left"/>
            </w:pPr>
            <w:r>
              <w:rPr>
                <w:b/>
                <w:color w:val="FFFFFF"/>
                <w:sz w:val="18"/>
              </w:rPr>
              <w:t>Probability</w:t>
            </w:r>
          </w:p>
        </w:tc>
        <w:tc>
          <w:tcPr>
            <w:tcW w:w="838" w:type="dxa"/>
            <w:shd w:val="clear" w:color="auto" w:fill="548DD4"/>
          </w:tcPr>
          <w:p w14:paraId="47BCF401">
            <w:pPr>
              <w:spacing w:after="40"/>
              <w:jc w:val="left"/>
            </w:pPr>
            <w:r>
              <w:rPr>
                <w:b/>
                <w:color w:val="FFFFFF"/>
                <w:sz w:val="18"/>
              </w:rPr>
              <w:t>Loss</w:t>
            </w:r>
          </w:p>
        </w:tc>
        <w:tc>
          <w:tcPr>
            <w:tcW w:w="699" w:type="dxa"/>
            <w:shd w:val="clear" w:color="auto" w:fill="548DD4"/>
          </w:tcPr>
          <w:p w14:paraId="36E9A7E0">
            <w:pPr>
              <w:spacing w:after="40"/>
              <w:jc w:val="left"/>
            </w:pPr>
            <w:r>
              <w:rPr>
                <w:b/>
                <w:color w:val="FFFFFF"/>
                <w:sz w:val="18"/>
              </w:rPr>
              <w:t>RE</w:t>
            </w:r>
          </w:p>
        </w:tc>
        <w:tc>
          <w:tcPr>
            <w:tcW w:w="1956" w:type="dxa"/>
            <w:shd w:val="clear" w:color="auto" w:fill="548DD4"/>
          </w:tcPr>
          <w:p w14:paraId="3CDA0A3A">
            <w:pPr>
              <w:spacing w:after="40"/>
              <w:jc w:val="left"/>
            </w:pPr>
            <w:r>
              <w:rPr>
                <w:b/>
                <w:color w:val="FFFFFF"/>
                <w:sz w:val="18"/>
              </w:rPr>
              <w:t>Mitigation / contingency</w:t>
            </w:r>
          </w:p>
        </w:tc>
        <w:tc>
          <w:tcPr>
            <w:tcW w:w="838" w:type="dxa"/>
            <w:shd w:val="clear" w:color="auto" w:fill="548DD4"/>
          </w:tcPr>
          <w:p w14:paraId="13C72259">
            <w:pPr>
              <w:spacing w:after="40"/>
              <w:jc w:val="left"/>
            </w:pPr>
            <w:r>
              <w:rPr>
                <w:b/>
                <w:color w:val="FFFFFF"/>
                <w:sz w:val="18"/>
              </w:rPr>
              <w:t>Owner</w:t>
            </w:r>
          </w:p>
        </w:tc>
      </w:tr>
      <w:tr w14:paraId="2B05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tcPr>
          <w:p w14:paraId="3B6D823B">
            <w:pPr>
              <w:spacing w:after="40"/>
              <w:jc w:val="left"/>
            </w:pPr>
            <w:r>
              <w:rPr>
                <w:sz w:val="18"/>
              </w:rPr>
              <w:t>R1</w:t>
            </w:r>
          </w:p>
        </w:tc>
        <w:tc>
          <w:tcPr>
            <w:tcW w:w="2235" w:type="dxa"/>
          </w:tcPr>
          <w:p w14:paraId="7329F78F">
            <w:pPr>
              <w:spacing w:after="40"/>
              <w:jc w:val="left"/>
            </w:pPr>
            <w:r>
              <w:rPr>
                <w:i/>
                <w:sz w:val="18"/>
              </w:rPr>
              <w:t>&lt;Key member unavailable during PA5&gt;</w:t>
            </w:r>
          </w:p>
        </w:tc>
        <w:tc>
          <w:tcPr>
            <w:tcW w:w="1118" w:type="dxa"/>
          </w:tcPr>
          <w:p w14:paraId="2C0B18E5">
            <w:pPr>
              <w:spacing w:after="40"/>
              <w:jc w:val="left"/>
            </w:pPr>
            <w:r>
              <w:rPr>
                <w:sz w:val="18"/>
              </w:rPr>
              <w:t>People</w:t>
            </w:r>
          </w:p>
        </w:tc>
        <w:tc>
          <w:tcPr>
            <w:tcW w:w="1118" w:type="dxa"/>
          </w:tcPr>
          <w:p w14:paraId="40C6CAE7">
            <w:pPr>
              <w:spacing w:after="40"/>
              <w:jc w:val="left"/>
            </w:pPr>
          </w:p>
        </w:tc>
        <w:tc>
          <w:tcPr>
            <w:tcW w:w="838" w:type="dxa"/>
          </w:tcPr>
          <w:p w14:paraId="2562E539">
            <w:pPr>
              <w:spacing w:after="40"/>
              <w:jc w:val="left"/>
            </w:pPr>
          </w:p>
        </w:tc>
        <w:tc>
          <w:tcPr>
            <w:tcW w:w="699" w:type="dxa"/>
          </w:tcPr>
          <w:p w14:paraId="5E00855C">
            <w:pPr>
              <w:spacing w:after="40"/>
              <w:jc w:val="left"/>
            </w:pPr>
          </w:p>
        </w:tc>
        <w:tc>
          <w:tcPr>
            <w:tcW w:w="1956" w:type="dxa"/>
          </w:tcPr>
          <w:p w14:paraId="55090977">
            <w:pPr>
              <w:spacing w:after="40"/>
              <w:jc w:val="left"/>
            </w:pPr>
          </w:p>
        </w:tc>
        <w:tc>
          <w:tcPr>
            <w:tcW w:w="838" w:type="dxa"/>
          </w:tcPr>
          <w:p w14:paraId="56BCFB69">
            <w:pPr>
              <w:spacing w:after="40"/>
              <w:jc w:val="left"/>
            </w:pPr>
          </w:p>
        </w:tc>
      </w:tr>
      <w:tr w14:paraId="4CD5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tcPr>
          <w:p w14:paraId="1AC4024B">
            <w:pPr>
              <w:spacing w:after="40"/>
              <w:jc w:val="left"/>
            </w:pPr>
          </w:p>
        </w:tc>
        <w:tc>
          <w:tcPr>
            <w:tcW w:w="2235" w:type="dxa"/>
          </w:tcPr>
          <w:p w14:paraId="6C98C3D2">
            <w:pPr>
              <w:spacing w:after="40"/>
              <w:jc w:val="left"/>
            </w:pPr>
          </w:p>
        </w:tc>
        <w:tc>
          <w:tcPr>
            <w:tcW w:w="1118" w:type="dxa"/>
          </w:tcPr>
          <w:p w14:paraId="3B9D418E">
            <w:pPr>
              <w:spacing w:after="40"/>
              <w:jc w:val="left"/>
            </w:pPr>
          </w:p>
        </w:tc>
        <w:tc>
          <w:tcPr>
            <w:tcW w:w="1118" w:type="dxa"/>
          </w:tcPr>
          <w:p w14:paraId="1AE8BE94">
            <w:pPr>
              <w:spacing w:after="40"/>
              <w:jc w:val="left"/>
            </w:pPr>
          </w:p>
        </w:tc>
        <w:tc>
          <w:tcPr>
            <w:tcW w:w="838" w:type="dxa"/>
          </w:tcPr>
          <w:p w14:paraId="6DE3ED02">
            <w:pPr>
              <w:spacing w:after="40"/>
              <w:jc w:val="left"/>
            </w:pPr>
          </w:p>
        </w:tc>
        <w:tc>
          <w:tcPr>
            <w:tcW w:w="699" w:type="dxa"/>
          </w:tcPr>
          <w:p w14:paraId="5C085D3C">
            <w:pPr>
              <w:spacing w:after="40"/>
              <w:jc w:val="left"/>
            </w:pPr>
          </w:p>
        </w:tc>
        <w:tc>
          <w:tcPr>
            <w:tcW w:w="1956" w:type="dxa"/>
          </w:tcPr>
          <w:p w14:paraId="47EDBC36">
            <w:pPr>
              <w:spacing w:after="40"/>
              <w:jc w:val="left"/>
            </w:pPr>
          </w:p>
        </w:tc>
        <w:tc>
          <w:tcPr>
            <w:tcW w:w="838" w:type="dxa"/>
          </w:tcPr>
          <w:p w14:paraId="065A2F4C">
            <w:pPr>
              <w:spacing w:after="40"/>
              <w:jc w:val="left"/>
            </w:pPr>
          </w:p>
        </w:tc>
      </w:tr>
      <w:tr w14:paraId="4F8B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tcPr>
          <w:p w14:paraId="2B5D0167">
            <w:pPr>
              <w:spacing w:after="40"/>
              <w:jc w:val="left"/>
            </w:pPr>
          </w:p>
        </w:tc>
        <w:tc>
          <w:tcPr>
            <w:tcW w:w="2235" w:type="dxa"/>
          </w:tcPr>
          <w:p w14:paraId="2A0BA090">
            <w:pPr>
              <w:spacing w:after="40"/>
              <w:jc w:val="left"/>
            </w:pPr>
          </w:p>
        </w:tc>
        <w:tc>
          <w:tcPr>
            <w:tcW w:w="1118" w:type="dxa"/>
          </w:tcPr>
          <w:p w14:paraId="1B1B8D7B">
            <w:pPr>
              <w:spacing w:after="40"/>
              <w:jc w:val="left"/>
            </w:pPr>
          </w:p>
        </w:tc>
        <w:tc>
          <w:tcPr>
            <w:tcW w:w="1118" w:type="dxa"/>
          </w:tcPr>
          <w:p w14:paraId="0B0F6102">
            <w:pPr>
              <w:spacing w:after="40"/>
              <w:jc w:val="left"/>
            </w:pPr>
          </w:p>
        </w:tc>
        <w:tc>
          <w:tcPr>
            <w:tcW w:w="838" w:type="dxa"/>
          </w:tcPr>
          <w:p w14:paraId="68093B7A">
            <w:pPr>
              <w:spacing w:after="40"/>
              <w:jc w:val="left"/>
            </w:pPr>
          </w:p>
        </w:tc>
        <w:tc>
          <w:tcPr>
            <w:tcW w:w="699" w:type="dxa"/>
          </w:tcPr>
          <w:p w14:paraId="453BA889">
            <w:pPr>
              <w:spacing w:after="40"/>
              <w:jc w:val="left"/>
            </w:pPr>
          </w:p>
        </w:tc>
        <w:tc>
          <w:tcPr>
            <w:tcW w:w="1956" w:type="dxa"/>
          </w:tcPr>
          <w:p w14:paraId="1CBD7B38">
            <w:pPr>
              <w:spacing w:after="40"/>
              <w:jc w:val="left"/>
            </w:pPr>
          </w:p>
        </w:tc>
        <w:tc>
          <w:tcPr>
            <w:tcW w:w="838" w:type="dxa"/>
          </w:tcPr>
          <w:p w14:paraId="2C2CD8F4">
            <w:pPr>
              <w:spacing w:after="40"/>
              <w:jc w:val="left"/>
            </w:pPr>
          </w:p>
        </w:tc>
      </w:tr>
      <w:tr w14:paraId="34F45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tcPr>
          <w:p w14:paraId="4303CB4C">
            <w:pPr>
              <w:spacing w:after="40"/>
              <w:jc w:val="left"/>
            </w:pPr>
          </w:p>
        </w:tc>
        <w:tc>
          <w:tcPr>
            <w:tcW w:w="2235" w:type="dxa"/>
          </w:tcPr>
          <w:p w14:paraId="039AFEC6">
            <w:pPr>
              <w:spacing w:after="40"/>
              <w:jc w:val="left"/>
            </w:pPr>
          </w:p>
        </w:tc>
        <w:tc>
          <w:tcPr>
            <w:tcW w:w="1118" w:type="dxa"/>
          </w:tcPr>
          <w:p w14:paraId="6C2CB570">
            <w:pPr>
              <w:spacing w:after="40"/>
              <w:jc w:val="left"/>
            </w:pPr>
          </w:p>
        </w:tc>
        <w:tc>
          <w:tcPr>
            <w:tcW w:w="1118" w:type="dxa"/>
          </w:tcPr>
          <w:p w14:paraId="0A397CC8">
            <w:pPr>
              <w:spacing w:after="40"/>
              <w:jc w:val="left"/>
            </w:pPr>
          </w:p>
        </w:tc>
        <w:tc>
          <w:tcPr>
            <w:tcW w:w="838" w:type="dxa"/>
          </w:tcPr>
          <w:p w14:paraId="5A74B821">
            <w:pPr>
              <w:spacing w:after="40"/>
              <w:jc w:val="left"/>
            </w:pPr>
          </w:p>
        </w:tc>
        <w:tc>
          <w:tcPr>
            <w:tcW w:w="699" w:type="dxa"/>
          </w:tcPr>
          <w:p w14:paraId="4AC8C206">
            <w:pPr>
              <w:spacing w:after="40"/>
              <w:jc w:val="left"/>
            </w:pPr>
          </w:p>
        </w:tc>
        <w:tc>
          <w:tcPr>
            <w:tcW w:w="1956" w:type="dxa"/>
          </w:tcPr>
          <w:p w14:paraId="12C83992">
            <w:pPr>
              <w:spacing w:after="40"/>
              <w:jc w:val="left"/>
            </w:pPr>
          </w:p>
        </w:tc>
        <w:tc>
          <w:tcPr>
            <w:tcW w:w="838" w:type="dxa"/>
          </w:tcPr>
          <w:p w14:paraId="26556444">
            <w:pPr>
              <w:spacing w:after="40"/>
              <w:jc w:val="left"/>
            </w:pPr>
          </w:p>
        </w:tc>
      </w:tr>
      <w:tr w14:paraId="3761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9" w:type="dxa"/>
          </w:tcPr>
          <w:p w14:paraId="1BBF647C">
            <w:pPr>
              <w:spacing w:after="40"/>
              <w:jc w:val="left"/>
            </w:pPr>
          </w:p>
        </w:tc>
        <w:tc>
          <w:tcPr>
            <w:tcW w:w="2235" w:type="dxa"/>
          </w:tcPr>
          <w:p w14:paraId="187EA392">
            <w:pPr>
              <w:spacing w:after="40"/>
              <w:jc w:val="left"/>
            </w:pPr>
          </w:p>
        </w:tc>
        <w:tc>
          <w:tcPr>
            <w:tcW w:w="1118" w:type="dxa"/>
          </w:tcPr>
          <w:p w14:paraId="4D55C632">
            <w:pPr>
              <w:spacing w:after="40"/>
              <w:jc w:val="left"/>
            </w:pPr>
          </w:p>
        </w:tc>
        <w:tc>
          <w:tcPr>
            <w:tcW w:w="1118" w:type="dxa"/>
          </w:tcPr>
          <w:p w14:paraId="6EA141CE">
            <w:pPr>
              <w:spacing w:after="40"/>
              <w:jc w:val="left"/>
            </w:pPr>
          </w:p>
        </w:tc>
        <w:tc>
          <w:tcPr>
            <w:tcW w:w="838" w:type="dxa"/>
          </w:tcPr>
          <w:p w14:paraId="3B666D47">
            <w:pPr>
              <w:spacing w:after="40"/>
              <w:jc w:val="left"/>
            </w:pPr>
          </w:p>
        </w:tc>
        <w:tc>
          <w:tcPr>
            <w:tcW w:w="699" w:type="dxa"/>
          </w:tcPr>
          <w:p w14:paraId="637B16C8">
            <w:pPr>
              <w:spacing w:after="40"/>
              <w:jc w:val="left"/>
            </w:pPr>
          </w:p>
        </w:tc>
        <w:tc>
          <w:tcPr>
            <w:tcW w:w="1956" w:type="dxa"/>
          </w:tcPr>
          <w:p w14:paraId="0425D645">
            <w:pPr>
              <w:spacing w:after="40"/>
              <w:jc w:val="left"/>
            </w:pPr>
          </w:p>
        </w:tc>
        <w:tc>
          <w:tcPr>
            <w:tcW w:w="838" w:type="dxa"/>
          </w:tcPr>
          <w:p w14:paraId="3A99BFDA">
            <w:pPr>
              <w:spacing w:after="40"/>
              <w:jc w:val="left"/>
            </w:pPr>
          </w:p>
        </w:tc>
      </w:tr>
    </w:tbl>
    <w:p w14:paraId="406EA5B2"/>
    <w:p w14:paraId="6FD766CB">
      <w:r>
        <w:br w:type="page"/>
      </w:r>
    </w:p>
    <w:p w14:paraId="358F5E60">
      <w:pPr>
        <w:pStyle w:val="2"/>
      </w:pPr>
      <w:bookmarkStart w:id="23" w:name="_Toc242264439"/>
      <w:r>
        <w:t>Tools &amp; Collaboration Setup</w:t>
      </w:r>
      <w:bookmarkEnd w:id="23"/>
    </w:p>
    <w:p w14:paraId="5824609D">
      <w:r>
        <w:t>One of the main goals of the project is to practise teamwork for professional software development. The use of tools is monitored and graded (teamwork component). The team must use:</w:t>
      </w:r>
    </w:p>
    <w:p w14:paraId="069B5BC7">
      <w:pPr>
        <w:pStyle w:val="31"/>
        <w:numPr>
          <w:ilvl w:val="0"/>
          <w:numId w:val="2"/>
        </w:numPr>
      </w:pPr>
      <w:r>
        <w:t>Moodle – announcements and PA submissions.</w:t>
      </w:r>
    </w:p>
    <w:p w14:paraId="111C949F">
      <w:pPr>
        <w:pStyle w:val="31"/>
        <w:numPr>
          <w:ilvl w:val="0"/>
          <w:numId w:val="2"/>
        </w:numPr>
      </w:pPr>
      <w:r>
        <w:t>Communication – Slack, MS Teams or Discord: one channel per team; the TA is a member.</w:t>
      </w:r>
    </w:p>
    <w:p w14:paraId="107E5B80">
      <w:pPr>
        <w:pStyle w:val="31"/>
        <w:numPr>
          <w:ilvl w:val="0"/>
          <w:numId w:val="2"/>
        </w:numPr>
      </w:pPr>
      <w:r>
        <w:t>Task board – GitHub Projects (recommended) or Jira: every WBS work package is a task with an owner and due date.</w:t>
      </w:r>
    </w:p>
    <w:p w14:paraId="5A88F8C4">
      <w:pPr>
        <w:pStyle w:val="31"/>
        <w:numPr>
          <w:ilvl w:val="0"/>
          <w:numId w:val="2"/>
        </w:numPr>
      </w:pPr>
      <w:r>
        <w:t>Git repository – GitHub (recommended), GitLab or Bitbucket; the instructor and TA have access:</w:t>
      </w:r>
    </w:p>
    <w:p w14:paraId="53BC6B0B">
      <w:pPr>
        <w:pStyle w:val="31"/>
        <w:numPr>
          <w:ilvl w:val="1"/>
          <w:numId w:val="2"/>
        </w:numPr>
      </w:pPr>
      <w:r>
        <w:t>main branch is protected; changes are merged through pull requests with at least one review</w:t>
      </w:r>
    </w:p>
    <w:p w14:paraId="7E6357CA">
      <w:pPr>
        <w:pStyle w:val="31"/>
        <w:numPr>
          <w:ilvl w:val="1"/>
          <w:numId w:val="2"/>
        </w:numPr>
      </w:pPr>
      <w:r>
        <w:t>README (description, setup), .gitignore; never commit secrets (.env, API keys, passwords)</w:t>
      </w:r>
    </w:p>
    <w:p w14:paraId="442BD592">
      <w:pPr>
        <w:pStyle w:val="31"/>
        <w:numPr>
          <w:ilvl w:val="1"/>
          <w:numId w:val="2"/>
        </w:numPr>
      </w:pPr>
      <w:r>
        <w:t>commit messages follow the Conventional Commits style (feat:, fix:, docs:, test:, …)</w:t>
      </w:r>
    </w:p>
    <w:p w14:paraId="60AD1F2C">
      <w:pPr>
        <w:pStyle w:val="31"/>
        <w:numPr>
          <w:ilvl w:val="0"/>
          <w:numId w:val="2"/>
        </w:numPr>
      </w:pPr>
      <w:r>
        <w:t>Weekly status meeting (15 minutes) and weekly status report (template provided), committed to /docs/management/weekly every week from week 2 to week 10. The team chooses its weekly deadline and states it here.</w:t>
      </w:r>
    </w:p>
    <w:p w14:paraId="6C91D2B8">
      <w:r>
        <w:rPr>
          <w:b/>
        </w:rPr>
        <w:t>Repository structure:</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2"/>
        <w:gridCol w:w="6768"/>
      </w:tblGrid>
      <w:tr w14:paraId="5C27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shd w:val="clear" w:color="auto" w:fill="548DD4"/>
          </w:tcPr>
          <w:p w14:paraId="314DC0B9">
            <w:pPr>
              <w:spacing w:after="40"/>
              <w:jc w:val="left"/>
            </w:pPr>
            <w:r>
              <w:rPr>
                <w:b/>
                <w:color w:val="FFFFFF"/>
                <w:sz w:val="20"/>
              </w:rPr>
              <w:t>Folder</w:t>
            </w:r>
          </w:p>
        </w:tc>
        <w:tc>
          <w:tcPr>
            <w:tcW w:w="6768" w:type="dxa"/>
            <w:shd w:val="clear" w:color="auto" w:fill="548DD4"/>
          </w:tcPr>
          <w:p w14:paraId="0EE757FF">
            <w:pPr>
              <w:spacing w:after="40"/>
              <w:jc w:val="left"/>
            </w:pPr>
            <w:r>
              <w:rPr>
                <w:b/>
                <w:color w:val="FFFFFF"/>
                <w:sz w:val="20"/>
              </w:rPr>
              <w:t>Content</w:t>
            </w:r>
          </w:p>
        </w:tc>
      </w:tr>
      <w:tr w14:paraId="1A907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71DFEA14">
            <w:pPr>
              <w:spacing w:after="40"/>
              <w:jc w:val="left"/>
            </w:pPr>
            <w:r>
              <w:rPr>
                <w:sz w:val="20"/>
              </w:rPr>
              <w:t>/src</w:t>
            </w:r>
          </w:p>
        </w:tc>
        <w:tc>
          <w:tcPr>
            <w:tcW w:w="6768" w:type="dxa"/>
          </w:tcPr>
          <w:p w14:paraId="3623E838">
            <w:pPr>
              <w:spacing w:after="40"/>
              <w:jc w:val="left"/>
            </w:pPr>
            <w:r>
              <w:rPr>
                <w:sz w:val="20"/>
              </w:rPr>
              <w:t>Source code</w:t>
            </w:r>
          </w:p>
        </w:tc>
      </w:tr>
      <w:tr w14:paraId="4195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3305E6F1">
            <w:pPr>
              <w:spacing w:after="40"/>
              <w:jc w:val="left"/>
            </w:pPr>
            <w:r>
              <w:rPr>
                <w:sz w:val="20"/>
              </w:rPr>
              <w:t>/docs/management</w:t>
            </w:r>
          </w:p>
        </w:tc>
        <w:tc>
          <w:tcPr>
            <w:tcW w:w="6768" w:type="dxa"/>
          </w:tcPr>
          <w:p w14:paraId="04796E9E">
            <w:pPr>
              <w:spacing w:after="40"/>
              <w:jc w:val="left"/>
            </w:pPr>
            <w:r>
              <w:rPr>
                <w:sz w:val="20"/>
              </w:rPr>
              <w:t>Project plan; weekly status reports in /docs/management/weekly</w:t>
            </w:r>
          </w:p>
        </w:tc>
      </w:tr>
      <w:tr w14:paraId="0BB5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16B75DA1">
            <w:pPr>
              <w:spacing w:after="40"/>
              <w:jc w:val="left"/>
            </w:pPr>
            <w:r>
              <w:rPr>
                <w:sz w:val="20"/>
              </w:rPr>
              <w:t>/docs/requirements</w:t>
            </w:r>
          </w:p>
        </w:tc>
        <w:tc>
          <w:tcPr>
            <w:tcW w:w="6768" w:type="dxa"/>
          </w:tcPr>
          <w:p w14:paraId="138FB8EA">
            <w:pPr>
              <w:spacing w:after="40"/>
              <w:jc w:val="left"/>
            </w:pPr>
            <w:r>
              <w:rPr>
                <w:sz w:val="20"/>
              </w:rPr>
              <w:t>Vision, SRS, use cases, mockups</w:t>
            </w:r>
          </w:p>
        </w:tc>
      </w:tr>
      <w:tr w14:paraId="4B74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545A6F06">
            <w:pPr>
              <w:spacing w:after="40"/>
              <w:jc w:val="left"/>
            </w:pPr>
            <w:r>
              <w:rPr>
                <w:sz w:val="20"/>
              </w:rPr>
              <w:t>/docs/design</w:t>
            </w:r>
          </w:p>
        </w:tc>
        <w:tc>
          <w:tcPr>
            <w:tcW w:w="6768" w:type="dxa"/>
          </w:tcPr>
          <w:p w14:paraId="2C62200F">
            <w:pPr>
              <w:spacing w:after="40"/>
              <w:jc w:val="left"/>
            </w:pPr>
            <w:r>
              <w:rPr>
                <w:sz w:val="20"/>
              </w:rPr>
              <w:t>Architecture (C4), ADRs, UML models, UI design</w:t>
            </w:r>
          </w:p>
        </w:tc>
      </w:tr>
      <w:tr w14:paraId="2E7F3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547725C6">
            <w:pPr>
              <w:spacing w:after="40"/>
              <w:jc w:val="left"/>
            </w:pPr>
            <w:r>
              <w:rPr>
                <w:sz w:val="20"/>
              </w:rPr>
              <w:t>/docs/test</w:t>
            </w:r>
          </w:p>
        </w:tc>
        <w:tc>
          <w:tcPr>
            <w:tcW w:w="6768" w:type="dxa"/>
          </w:tcPr>
          <w:p w14:paraId="79F105FA">
            <w:pPr>
              <w:spacing w:after="40"/>
              <w:jc w:val="left"/>
            </w:pPr>
            <w:r>
              <w:rPr>
                <w:sz w:val="20"/>
              </w:rPr>
              <w:t>Test plan, test cases, test reports</w:t>
            </w:r>
          </w:p>
        </w:tc>
      </w:tr>
      <w:tr w14:paraId="04483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6206B66D">
            <w:pPr>
              <w:spacing w:after="40"/>
              <w:jc w:val="left"/>
            </w:pPr>
            <w:r>
              <w:rPr>
                <w:sz w:val="20"/>
              </w:rPr>
              <w:t>/docs/ai-usage</w:t>
            </w:r>
          </w:p>
        </w:tc>
        <w:tc>
          <w:tcPr>
            <w:tcW w:w="6768" w:type="dxa"/>
          </w:tcPr>
          <w:p w14:paraId="36916E7B">
            <w:pPr>
              <w:spacing w:after="40"/>
              <w:jc w:val="left"/>
            </w:pPr>
            <w:r>
              <w:rPr>
                <w:sz w:val="20"/>
              </w:rPr>
              <w:t>AI usage logs</w:t>
            </w:r>
          </w:p>
        </w:tc>
      </w:tr>
      <w:tr w14:paraId="742F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tcPr>
          <w:p w14:paraId="61F27398">
            <w:pPr>
              <w:spacing w:after="40"/>
              <w:jc w:val="left"/>
            </w:pPr>
            <w:r>
              <w:rPr>
                <w:sz w:val="20"/>
              </w:rPr>
              <w:t>/pa/PA1 … /pa/PA5</w:t>
            </w:r>
          </w:p>
        </w:tc>
        <w:tc>
          <w:tcPr>
            <w:tcW w:w="6768" w:type="dxa"/>
          </w:tcPr>
          <w:p w14:paraId="2D496836">
            <w:pPr>
              <w:spacing w:after="40"/>
              <w:jc w:val="left"/>
            </w:pPr>
            <w:r>
              <w:rPr>
                <w:sz w:val="20"/>
              </w:rPr>
              <w:t>One sub-folder per PA submission (PDF + source files)</w:t>
            </w:r>
          </w:p>
        </w:tc>
      </w:tr>
    </w:tbl>
    <w:p w14:paraId="6108276E"/>
    <w:p w14:paraId="10DD9C60">
      <w:r>
        <w:br w:type="page"/>
      </w:r>
    </w:p>
    <w:p w14:paraId="20C4DA8E">
      <w:pPr>
        <w:pStyle w:val="2"/>
      </w:pPr>
      <w:bookmarkStart w:id="24" w:name="_Toc242264440"/>
      <w:r>
        <w:t>AI Usage Log</w:t>
      </w:r>
      <w:bookmarkEnd w:id="24"/>
    </w:p>
    <w:p w14:paraId="3B013E98">
      <w:pPr>
        <w:ind w:firstLine="576"/>
      </w:pPr>
      <w:r>
        <w:rPr>
          <w:i/>
          <w:color w:val="0070C0"/>
        </w:rPr>
        <w:t>[Required in every PA (course GenAI policy). List each significant use of AI tools. Write “No AI tools were used” if none. Undisclosed AI use is treated as an academic integrity violation.]</w:t>
      </w:r>
    </w:p>
    <w:tbl>
      <w:tblPr>
        <w:tblStyle w:val="2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471"/>
        <w:gridCol w:w="1738"/>
        <w:gridCol w:w="2407"/>
        <w:gridCol w:w="3209"/>
      </w:tblGrid>
      <w:tr w14:paraId="0DD5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5" w:type="dxa"/>
            <w:shd w:val="clear" w:color="auto" w:fill="548DD4"/>
          </w:tcPr>
          <w:p w14:paraId="39CB3239">
            <w:pPr>
              <w:spacing w:after="40"/>
              <w:jc w:val="left"/>
            </w:pPr>
            <w:r>
              <w:rPr>
                <w:b/>
                <w:color w:val="FFFFFF"/>
                <w:sz w:val="20"/>
              </w:rPr>
              <w:t>#</w:t>
            </w:r>
          </w:p>
        </w:tc>
        <w:tc>
          <w:tcPr>
            <w:tcW w:w="1471" w:type="dxa"/>
            <w:shd w:val="clear" w:color="auto" w:fill="548DD4"/>
          </w:tcPr>
          <w:p w14:paraId="435288DA">
            <w:pPr>
              <w:spacing w:after="40"/>
              <w:jc w:val="left"/>
            </w:pPr>
            <w:r>
              <w:rPr>
                <w:b/>
                <w:color w:val="FFFFFF"/>
                <w:sz w:val="20"/>
              </w:rPr>
              <w:t>Member</w:t>
            </w:r>
          </w:p>
        </w:tc>
        <w:tc>
          <w:tcPr>
            <w:tcW w:w="1738" w:type="dxa"/>
            <w:shd w:val="clear" w:color="auto" w:fill="548DD4"/>
          </w:tcPr>
          <w:p w14:paraId="5058EC5C">
            <w:pPr>
              <w:spacing w:after="40"/>
              <w:jc w:val="left"/>
            </w:pPr>
            <w:r>
              <w:rPr>
                <w:b/>
                <w:color w:val="FFFFFF"/>
                <w:sz w:val="20"/>
              </w:rPr>
              <w:t>Tool</w:t>
            </w:r>
          </w:p>
        </w:tc>
        <w:tc>
          <w:tcPr>
            <w:tcW w:w="2407" w:type="dxa"/>
            <w:shd w:val="clear" w:color="auto" w:fill="548DD4"/>
          </w:tcPr>
          <w:p w14:paraId="7E70651A">
            <w:pPr>
              <w:spacing w:after="40"/>
              <w:jc w:val="left"/>
            </w:pPr>
            <w:r>
              <w:rPr>
                <w:b/>
                <w:color w:val="FFFFFF"/>
                <w:sz w:val="20"/>
              </w:rPr>
              <w:t>Task / purpose</w:t>
            </w:r>
          </w:p>
        </w:tc>
        <w:tc>
          <w:tcPr>
            <w:tcW w:w="3209" w:type="dxa"/>
            <w:shd w:val="clear" w:color="auto" w:fill="548DD4"/>
          </w:tcPr>
          <w:p w14:paraId="38E394ED">
            <w:pPr>
              <w:spacing w:after="40"/>
              <w:jc w:val="left"/>
            </w:pPr>
            <w:r>
              <w:rPr>
                <w:b/>
                <w:color w:val="FFFFFF"/>
                <w:sz w:val="20"/>
              </w:rPr>
              <w:t>How the output was verified and changed</w:t>
            </w:r>
          </w:p>
        </w:tc>
      </w:tr>
      <w:tr w14:paraId="6AB0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4244DFBA">
            <w:pPr>
              <w:spacing w:after="40"/>
              <w:jc w:val="left"/>
            </w:pPr>
            <w:r>
              <w:rPr>
                <w:sz w:val="20"/>
              </w:rPr>
              <w:t>1</w:t>
            </w:r>
          </w:p>
        </w:tc>
        <w:tc>
          <w:tcPr>
            <w:tcW w:w="1471" w:type="dxa"/>
          </w:tcPr>
          <w:p w14:paraId="6747A82D">
            <w:pPr>
              <w:spacing w:after="40"/>
              <w:jc w:val="left"/>
            </w:pPr>
          </w:p>
        </w:tc>
        <w:tc>
          <w:tcPr>
            <w:tcW w:w="1738" w:type="dxa"/>
          </w:tcPr>
          <w:p w14:paraId="430BBCBC">
            <w:pPr>
              <w:spacing w:after="40"/>
              <w:jc w:val="left"/>
            </w:pPr>
            <w:r>
              <w:rPr>
                <w:i/>
                <w:sz w:val="20"/>
              </w:rPr>
              <w:t>&lt;e.g., ChatGPT, Claude, Copilot&gt;</w:t>
            </w:r>
          </w:p>
        </w:tc>
        <w:tc>
          <w:tcPr>
            <w:tcW w:w="2407" w:type="dxa"/>
          </w:tcPr>
          <w:p w14:paraId="345451D6">
            <w:pPr>
              <w:spacing w:after="40"/>
              <w:jc w:val="left"/>
            </w:pPr>
            <w:r>
              <w:rPr>
                <w:i/>
                <w:sz w:val="20"/>
              </w:rPr>
              <w:t>&lt;e.g., draft use case UC-03 specification&gt;</w:t>
            </w:r>
          </w:p>
        </w:tc>
        <w:tc>
          <w:tcPr>
            <w:tcW w:w="3209" w:type="dxa"/>
          </w:tcPr>
          <w:p w14:paraId="21D45AE8">
            <w:pPr>
              <w:spacing w:after="40"/>
              <w:jc w:val="left"/>
            </w:pPr>
            <w:r>
              <w:rPr>
                <w:i/>
                <w:sz w:val="20"/>
              </w:rPr>
              <w:t>&lt;e.g., reviewed with the BA, corrected 2 alternative flows&gt;</w:t>
            </w:r>
          </w:p>
        </w:tc>
      </w:tr>
      <w:tr w14:paraId="66175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5A5ED7A">
            <w:pPr>
              <w:spacing w:after="40"/>
              <w:jc w:val="left"/>
            </w:pPr>
          </w:p>
        </w:tc>
        <w:tc>
          <w:tcPr>
            <w:tcW w:w="1471" w:type="dxa"/>
          </w:tcPr>
          <w:p w14:paraId="499414CC">
            <w:pPr>
              <w:spacing w:after="40"/>
              <w:jc w:val="left"/>
            </w:pPr>
          </w:p>
        </w:tc>
        <w:tc>
          <w:tcPr>
            <w:tcW w:w="1738" w:type="dxa"/>
          </w:tcPr>
          <w:p w14:paraId="50EEA7C8">
            <w:pPr>
              <w:spacing w:after="40"/>
              <w:jc w:val="left"/>
            </w:pPr>
          </w:p>
        </w:tc>
        <w:tc>
          <w:tcPr>
            <w:tcW w:w="2407" w:type="dxa"/>
          </w:tcPr>
          <w:p w14:paraId="6EA77D0B">
            <w:pPr>
              <w:spacing w:after="40"/>
              <w:jc w:val="left"/>
            </w:pPr>
          </w:p>
        </w:tc>
        <w:tc>
          <w:tcPr>
            <w:tcW w:w="3209" w:type="dxa"/>
          </w:tcPr>
          <w:p w14:paraId="2A750396">
            <w:pPr>
              <w:spacing w:after="40"/>
              <w:jc w:val="left"/>
            </w:pPr>
          </w:p>
        </w:tc>
      </w:tr>
      <w:tr w14:paraId="473D7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296105DE">
            <w:pPr>
              <w:spacing w:after="40"/>
              <w:jc w:val="left"/>
            </w:pPr>
          </w:p>
        </w:tc>
        <w:tc>
          <w:tcPr>
            <w:tcW w:w="1471" w:type="dxa"/>
          </w:tcPr>
          <w:p w14:paraId="0A2AD02C">
            <w:pPr>
              <w:spacing w:after="40"/>
              <w:jc w:val="left"/>
            </w:pPr>
          </w:p>
        </w:tc>
        <w:tc>
          <w:tcPr>
            <w:tcW w:w="1738" w:type="dxa"/>
          </w:tcPr>
          <w:p w14:paraId="2780D624">
            <w:pPr>
              <w:spacing w:after="40"/>
              <w:jc w:val="left"/>
            </w:pPr>
          </w:p>
        </w:tc>
        <w:tc>
          <w:tcPr>
            <w:tcW w:w="2407" w:type="dxa"/>
          </w:tcPr>
          <w:p w14:paraId="14A3F8B9">
            <w:pPr>
              <w:spacing w:after="40"/>
              <w:jc w:val="left"/>
            </w:pPr>
          </w:p>
        </w:tc>
        <w:tc>
          <w:tcPr>
            <w:tcW w:w="3209" w:type="dxa"/>
          </w:tcPr>
          <w:p w14:paraId="71899C48">
            <w:pPr>
              <w:spacing w:after="40"/>
              <w:jc w:val="left"/>
            </w:pPr>
          </w:p>
        </w:tc>
      </w:tr>
      <w:tr w14:paraId="1D5A1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1BF838EA">
            <w:pPr>
              <w:spacing w:after="40"/>
              <w:jc w:val="left"/>
            </w:pPr>
          </w:p>
        </w:tc>
        <w:tc>
          <w:tcPr>
            <w:tcW w:w="1471" w:type="dxa"/>
          </w:tcPr>
          <w:p w14:paraId="1CAC1AC3">
            <w:pPr>
              <w:spacing w:after="40"/>
              <w:jc w:val="left"/>
            </w:pPr>
          </w:p>
        </w:tc>
        <w:tc>
          <w:tcPr>
            <w:tcW w:w="1738" w:type="dxa"/>
          </w:tcPr>
          <w:p w14:paraId="118B75B2">
            <w:pPr>
              <w:spacing w:after="40"/>
              <w:jc w:val="left"/>
            </w:pPr>
          </w:p>
        </w:tc>
        <w:tc>
          <w:tcPr>
            <w:tcW w:w="2407" w:type="dxa"/>
          </w:tcPr>
          <w:p w14:paraId="2E2EF2C0">
            <w:pPr>
              <w:spacing w:after="40"/>
              <w:jc w:val="left"/>
            </w:pPr>
          </w:p>
        </w:tc>
        <w:tc>
          <w:tcPr>
            <w:tcW w:w="3209" w:type="dxa"/>
          </w:tcPr>
          <w:p w14:paraId="5A23755B">
            <w:pPr>
              <w:spacing w:after="40"/>
              <w:jc w:val="left"/>
            </w:pPr>
          </w:p>
        </w:tc>
      </w:tr>
    </w:tbl>
    <w:p w14:paraId="24B560F5"/>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Wingdings">
    <w:panose1 w:val="05000000000000000000"/>
    <w:charset w:val="4D"/>
    <w:family w:val="decorative"/>
    <w:pitch w:val="default"/>
    <w:sig w:usb0="00000000" w:usb1="00000000" w:usb2="00000000" w:usb3="00000000" w:csb0="80000000" w:csb1="00000000"/>
  </w:font>
  <w:font w:name="Symbol">
    <w:panose1 w:val="05050102010706020507"/>
    <w:charset w:val="02"/>
    <w:family w:val="decorative"/>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05BEF">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0070C0" w:sz="4" w:space="0"/>
        <w:left w:val="none" w:color="auto" w:sz="0" w:space="0"/>
        <w:bottom w:val="none" w:color="auto" w:sz="0" w:space="0"/>
        <w:right w:val="none" w:color="auto" w:sz="0" w:space="0"/>
        <w:insideH w:val="none" w:color="auto" w:sz="0" w:space="0"/>
        <w:insideV w:val="none" w:color="auto" w:sz="0" w:space="0"/>
      </w:tblBorders>
      <w:tblLayout w:type="autofit"/>
      <w:tblCellMar>
        <w:top w:w="72" w:type="dxa"/>
        <w:left w:w="115" w:type="dxa"/>
        <w:bottom w:w="72" w:type="dxa"/>
        <w:right w:w="115" w:type="dxa"/>
      </w:tblCellMar>
    </w:tblPr>
    <w:tblGrid>
      <w:gridCol w:w="9279"/>
      <w:gridCol w:w="1031"/>
    </w:tblGrid>
    <w:tr w14:paraId="704CAD6B">
      <w:tblPrEx>
        <w:tblBorders>
          <w:top w:val="single" w:color="0070C0" w:sz="4" w:space="0"/>
          <w:left w:val="none" w:color="auto" w:sz="0" w:space="0"/>
          <w:bottom w:val="none" w:color="auto" w:sz="0" w:space="0"/>
          <w:right w:val="none" w:color="auto" w:sz="0" w:space="0"/>
          <w:insideH w:val="none" w:color="auto" w:sz="0" w:space="0"/>
          <w:insideV w:val="none" w:color="auto" w:sz="0" w:space="0"/>
        </w:tblBorders>
        <w:tblCellMar>
          <w:top w:w="72" w:type="dxa"/>
          <w:left w:w="115" w:type="dxa"/>
          <w:bottom w:w="72" w:type="dxa"/>
          <w:right w:w="115" w:type="dxa"/>
        </w:tblCellMar>
      </w:tblPrEx>
      <w:tc>
        <w:tcPr>
          <w:tcW w:w="4500" w:type="pct"/>
        </w:tcPr>
        <w:p w14:paraId="6A8E1F27">
          <w:pPr>
            <w:pStyle w:val="15"/>
            <w:rPr>
              <w:rFonts w:cs="Segoe UI"/>
            </w:rPr>
          </w:pPr>
          <w:r>
            <w:rPr>
              <w:rFonts w:cs="Segoe UI"/>
            </w:rPr>
            <w:t>HCMUS | SE Dept.</w:t>
          </w:r>
        </w:p>
      </w:tc>
      <w:tc>
        <w:tcPr>
          <w:tcW w:w="500" w:type="pct"/>
          <w:shd w:val="clear" w:color="auto" w:fill="0070C0"/>
        </w:tcPr>
        <w:p w14:paraId="694DFF6B">
          <w:pPr>
            <w:pStyle w:val="18"/>
            <w:jc w:val="center"/>
            <w:rPr>
              <w:b/>
              <w:color w:val="FFFFFF" w:themeColor="background1"/>
            </w:rPr>
          </w:pPr>
          <w:r>
            <w:rPr>
              <w:b/>
            </w:rPr>
            <w:fldChar w:fldCharType="begin"/>
          </w:r>
          <w:r>
            <w:rPr>
              <w:b/>
            </w:rPr>
            <w:instrText xml:space="preserve"> PAGE   \* MERGEFORMAT </w:instrText>
          </w:r>
          <w:r>
            <w:rPr>
              <w:b/>
            </w:rPr>
            <w:fldChar w:fldCharType="separate"/>
          </w:r>
          <w:r>
            <w:rPr>
              <w:b/>
              <w:color w:val="FFFFFF" w:themeColor="background1"/>
            </w:rPr>
            <w:t>4</w:t>
          </w:r>
          <w:r>
            <w:rPr>
              <w:b/>
              <w:color w:val="FFFFFF" w:themeColor="background1"/>
            </w:rPr>
            <w:fldChar w:fldCharType="end"/>
          </w:r>
        </w:p>
      </w:tc>
    </w:tr>
  </w:tbl>
  <w:p w14:paraId="48A5E43F">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13EEE2">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none" w:color="auto" w:sz="0" w:space="0"/>
        <w:left w:val="none" w:color="auto" w:sz="0" w:space="0"/>
        <w:bottom w:val="single" w:color="0070C0" w:sz="4" w:space="0"/>
        <w:right w:val="none" w:color="auto" w:sz="0" w:space="0"/>
        <w:insideH w:val="none" w:color="auto" w:sz="0" w:space="0"/>
        <w:insideV w:val="none" w:color="auto" w:sz="0" w:space="0"/>
      </w:tblBorders>
      <w:tblLayout w:type="autofit"/>
      <w:tblCellMar>
        <w:top w:w="72" w:type="dxa"/>
        <w:left w:w="115" w:type="dxa"/>
        <w:bottom w:w="72" w:type="dxa"/>
        <w:right w:w="115" w:type="dxa"/>
      </w:tblCellMar>
    </w:tblPr>
    <w:tblGrid>
      <w:gridCol w:w="6260"/>
      <w:gridCol w:w="4050"/>
    </w:tblGrid>
    <w:tr w14:paraId="4DC72D1A">
      <w:tblPrEx>
        <w:tblBorders>
          <w:top w:val="none" w:color="auto" w:sz="0" w:space="0"/>
          <w:left w:val="none" w:color="auto" w:sz="0" w:space="0"/>
          <w:bottom w:val="single" w:color="0070C0" w:sz="4" w:space="0"/>
          <w:right w:val="none" w:color="auto" w:sz="0" w:space="0"/>
          <w:insideH w:val="none" w:color="auto" w:sz="0" w:space="0"/>
          <w:insideV w:val="none" w:color="auto" w:sz="0" w:space="0"/>
        </w:tblBorders>
        <w:tblCellMar>
          <w:top w:w="72" w:type="dxa"/>
          <w:left w:w="115" w:type="dxa"/>
          <w:bottom w:w="72" w:type="dxa"/>
          <w:right w:w="115" w:type="dxa"/>
        </w:tblCellMar>
      </w:tblPrEx>
      <w:trPr>
        <w:trHeight w:val="198" w:hRule="atLeast"/>
      </w:trPr>
      <w:tc>
        <w:tcPr>
          <w:tcW w:w="3036" w:type="pct"/>
          <w:shd w:val="clear" w:color="auto" w:fill="0070C0"/>
        </w:tcPr>
        <w:p w14:paraId="14C72C93">
          <w:pPr>
            <w:pStyle w:val="18"/>
            <w:tabs>
              <w:tab w:val="clear" w:pos="4680"/>
              <w:tab w:val="clear" w:pos="9360"/>
            </w:tabs>
            <w:jc w:val="left"/>
            <w:rPr>
              <w:rFonts w:cs="Segoe UI"/>
              <w:b/>
              <w:color w:val="FFFFFF" w:themeColor="background1"/>
            </w:rPr>
          </w:pPr>
          <w:r>
            <w:rPr>
              <w:rFonts w:cs="Segoe UI"/>
              <w:b/>
              <w:color w:val="FFFFFF" w:themeColor="background1"/>
            </w:rPr>
            <w:t>Introduction to Software Engineering</w:t>
          </w:r>
        </w:p>
      </w:tc>
      <w:tc>
        <w:tcPr>
          <w:tcW w:w="1964" w:type="pct"/>
        </w:tcPr>
        <w:p w14:paraId="3805B395">
          <w:pPr>
            <w:pStyle w:val="18"/>
            <w:tabs>
              <w:tab w:val="clear" w:pos="4680"/>
            </w:tabs>
            <w:jc w:val="right"/>
            <w:rPr>
              <w:rFonts w:cs="Segoe UI"/>
              <w:color w:val="000000" w:themeColor="text1"/>
            </w:rPr>
          </w:pPr>
          <w:r>
            <w:rPr>
              <w:rFonts w:cs="Segoe UI"/>
              <w:b/>
              <w:bCs/>
              <w:color w:val="000000" w:themeColor="text1"/>
            </w:rPr>
            <w:t>Project Proposal &amp; Plan</w:t>
          </w:r>
        </w:p>
      </w:tc>
    </w:tr>
  </w:tbl>
  <w:p w14:paraId="6D1A0D58">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466B58"/>
    <w:multiLevelType w:val="singleLevel"/>
    <w:tmpl w:val="9D466B58"/>
    <w:lvl w:ilvl="0" w:tentative="0">
      <w:start w:val="1"/>
      <w:numFmt w:val="bullet"/>
      <w:lvlText w:val="˗"/>
      <w:lvlJc w:val="left"/>
      <w:pPr>
        <w:tabs>
          <w:tab w:val="left" w:pos="840"/>
        </w:tabs>
        <w:ind w:left="838" w:leftChars="0" w:hanging="418" w:firstLineChars="0"/>
      </w:pPr>
      <w:rPr>
        <w:rFonts w:hint="default" w:ascii="Arial" w:hAnsi="Arial" w:cs="Arial"/>
      </w:rPr>
    </w:lvl>
  </w:abstractNum>
  <w:abstractNum w:abstractNumId="1">
    <w:nsid w:val="BDCA9814"/>
    <w:multiLevelType w:val="singleLevel"/>
    <w:tmpl w:val="BDCA9814"/>
    <w:lvl w:ilvl="0" w:tentative="0">
      <w:start w:val="1"/>
      <w:numFmt w:val="decimal"/>
      <w:lvlText w:val="%1."/>
      <w:lvlJc w:val="left"/>
      <w:pPr>
        <w:tabs>
          <w:tab w:val="left" w:pos="425"/>
        </w:tabs>
        <w:ind w:left="425" w:leftChars="0" w:hanging="425" w:firstLineChars="0"/>
      </w:pPr>
      <w:rPr>
        <w:rFonts w:hint="default"/>
      </w:rPr>
    </w:lvl>
  </w:abstractNum>
  <w:abstractNum w:abstractNumId="2">
    <w:nsid w:val="28D778C6"/>
    <w:multiLevelType w:val="multilevel"/>
    <w:tmpl w:val="28D778C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35942B75"/>
    <w:multiLevelType w:val="multilevel"/>
    <w:tmpl w:val="35942B75"/>
    <w:lvl w:ilvl="0" w:tentative="0">
      <w:start w:val="1"/>
      <w:numFmt w:val="decimal"/>
      <w:pStyle w:val="2"/>
      <w:lvlText w:val="%1"/>
      <w:lvlJc w:val="left"/>
      <w:pPr>
        <w:ind w:left="432" w:hanging="432"/>
      </w:pPr>
      <w:rPr>
        <w:rFonts w:hint="default"/>
        <w:sz w:val="96"/>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4175E1"/>
    <w:rsid w:val="00000343"/>
    <w:rsid w:val="00002B4A"/>
    <w:rsid w:val="0000425C"/>
    <w:rsid w:val="000077DE"/>
    <w:rsid w:val="000106C5"/>
    <w:rsid w:val="00011CEB"/>
    <w:rsid w:val="00012E96"/>
    <w:rsid w:val="0001496E"/>
    <w:rsid w:val="00015BF3"/>
    <w:rsid w:val="00016C8C"/>
    <w:rsid w:val="00021AE4"/>
    <w:rsid w:val="00025192"/>
    <w:rsid w:val="00030E00"/>
    <w:rsid w:val="0003374A"/>
    <w:rsid w:val="00034972"/>
    <w:rsid w:val="000455E9"/>
    <w:rsid w:val="00045D49"/>
    <w:rsid w:val="00052CB1"/>
    <w:rsid w:val="00053EC2"/>
    <w:rsid w:val="0005536C"/>
    <w:rsid w:val="00057E0F"/>
    <w:rsid w:val="00062C37"/>
    <w:rsid w:val="00063057"/>
    <w:rsid w:val="00063C69"/>
    <w:rsid w:val="00063DD9"/>
    <w:rsid w:val="000664C6"/>
    <w:rsid w:val="0007052E"/>
    <w:rsid w:val="000708E7"/>
    <w:rsid w:val="000907C4"/>
    <w:rsid w:val="00090C0E"/>
    <w:rsid w:val="00092982"/>
    <w:rsid w:val="000963CC"/>
    <w:rsid w:val="000A09DC"/>
    <w:rsid w:val="000A45C7"/>
    <w:rsid w:val="000A6213"/>
    <w:rsid w:val="000B080C"/>
    <w:rsid w:val="000B1151"/>
    <w:rsid w:val="000C2075"/>
    <w:rsid w:val="000C46D0"/>
    <w:rsid w:val="000C5C7F"/>
    <w:rsid w:val="000C5CAA"/>
    <w:rsid w:val="000D0723"/>
    <w:rsid w:val="000D16BE"/>
    <w:rsid w:val="000D2713"/>
    <w:rsid w:val="000D5E1F"/>
    <w:rsid w:val="000E4B63"/>
    <w:rsid w:val="000E4EF1"/>
    <w:rsid w:val="000E5CFD"/>
    <w:rsid w:val="000F17C9"/>
    <w:rsid w:val="000F320D"/>
    <w:rsid w:val="000F6F6F"/>
    <w:rsid w:val="001012CD"/>
    <w:rsid w:val="001015D9"/>
    <w:rsid w:val="00103132"/>
    <w:rsid w:val="001044D4"/>
    <w:rsid w:val="0010476E"/>
    <w:rsid w:val="0011326D"/>
    <w:rsid w:val="001144B5"/>
    <w:rsid w:val="001152BB"/>
    <w:rsid w:val="00120605"/>
    <w:rsid w:val="001212F3"/>
    <w:rsid w:val="0012211D"/>
    <w:rsid w:val="0012501C"/>
    <w:rsid w:val="001256D4"/>
    <w:rsid w:val="00126737"/>
    <w:rsid w:val="00131292"/>
    <w:rsid w:val="001350DA"/>
    <w:rsid w:val="00136405"/>
    <w:rsid w:val="00142D72"/>
    <w:rsid w:val="00144408"/>
    <w:rsid w:val="00150452"/>
    <w:rsid w:val="00151AFD"/>
    <w:rsid w:val="0015363B"/>
    <w:rsid w:val="001644DA"/>
    <w:rsid w:val="00171843"/>
    <w:rsid w:val="0017480E"/>
    <w:rsid w:val="001750D4"/>
    <w:rsid w:val="001827B3"/>
    <w:rsid w:val="001852F9"/>
    <w:rsid w:val="001855E1"/>
    <w:rsid w:val="00185DAB"/>
    <w:rsid w:val="0018624A"/>
    <w:rsid w:val="0018689B"/>
    <w:rsid w:val="00186B7E"/>
    <w:rsid w:val="00187861"/>
    <w:rsid w:val="001926E6"/>
    <w:rsid w:val="00194872"/>
    <w:rsid w:val="00197B9E"/>
    <w:rsid w:val="001A1C88"/>
    <w:rsid w:val="001A2158"/>
    <w:rsid w:val="001A44AF"/>
    <w:rsid w:val="001A5A7A"/>
    <w:rsid w:val="001B29B0"/>
    <w:rsid w:val="001B4293"/>
    <w:rsid w:val="001C3175"/>
    <w:rsid w:val="001C51D8"/>
    <w:rsid w:val="001C5D57"/>
    <w:rsid w:val="001C7AF1"/>
    <w:rsid w:val="001D0180"/>
    <w:rsid w:val="001D75D4"/>
    <w:rsid w:val="001E0163"/>
    <w:rsid w:val="001E0209"/>
    <w:rsid w:val="001E08DF"/>
    <w:rsid w:val="001E2F3E"/>
    <w:rsid w:val="001E37F2"/>
    <w:rsid w:val="001E3C4B"/>
    <w:rsid w:val="001E55EC"/>
    <w:rsid w:val="001F32E4"/>
    <w:rsid w:val="001F43B4"/>
    <w:rsid w:val="00200476"/>
    <w:rsid w:val="002015EA"/>
    <w:rsid w:val="002041C4"/>
    <w:rsid w:val="00205704"/>
    <w:rsid w:val="00205BEB"/>
    <w:rsid w:val="00211A03"/>
    <w:rsid w:val="00212816"/>
    <w:rsid w:val="0021298D"/>
    <w:rsid w:val="002129A5"/>
    <w:rsid w:val="00213725"/>
    <w:rsid w:val="00214D38"/>
    <w:rsid w:val="00216ABF"/>
    <w:rsid w:val="002205EF"/>
    <w:rsid w:val="002248AE"/>
    <w:rsid w:val="00225E52"/>
    <w:rsid w:val="002308EC"/>
    <w:rsid w:val="00231F61"/>
    <w:rsid w:val="002333EE"/>
    <w:rsid w:val="00237CF4"/>
    <w:rsid w:val="002454E1"/>
    <w:rsid w:val="00246D02"/>
    <w:rsid w:val="0025044B"/>
    <w:rsid w:val="00250EA3"/>
    <w:rsid w:val="00251716"/>
    <w:rsid w:val="00254B16"/>
    <w:rsid w:val="0026143F"/>
    <w:rsid w:val="0026242F"/>
    <w:rsid w:val="0026455C"/>
    <w:rsid w:val="00265E42"/>
    <w:rsid w:val="00271117"/>
    <w:rsid w:val="00274822"/>
    <w:rsid w:val="00275C9D"/>
    <w:rsid w:val="00275D69"/>
    <w:rsid w:val="0028096E"/>
    <w:rsid w:val="00280C62"/>
    <w:rsid w:val="00283143"/>
    <w:rsid w:val="0028783D"/>
    <w:rsid w:val="002905D5"/>
    <w:rsid w:val="00290E53"/>
    <w:rsid w:val="00293834"/>
    <w:rsid w:val="002942AC"/>
    <w:rsid w:val="0029595C"/>
    <w:rsid w:val="00297548"/>
    <w:rsid w:val="002A0FEA"/>
    <w:rsid w:val="002A184E"/>
    <w:rsid w:val="002A2A44"/>
    <w:rsid w:val="002A4FD1"/>
    <w:rsid w:val="002A7046"/>
    <w:rsid w:val="002B03F3"/>
    <w:rsid w:val="002B0949"/>
    <w:rsid w:val="002B0C2C"/>
    <w:rsid w:val="002B3894"/>
    <w:rsid w:val="002B5500"/>
    <w:rsid w:val="002B7D2D"/>
    <w:rsid w:val="002C017F"/>
    <w:rsid w:val="002C058E"/>
    <w:rsid w:val="002C07B1"/>
    <w:rsid w:val="002C3774"/>
    <w:rsid w:val="002C39EE"/>
    <w:rsid w:val="002C62CE"/>
    <w:rsid w:val="002C63B9"/>
    <w:rsid w:val="002D0928"/>
    <w:rsid w:val="002D393B"/>
    <w:rsid w:val="002D44BE"/>
    <w:rsid w:val="002D7538"/>
    <w:rsid w:val="002D7B27"/>
    <w:rsid w:val="002E09A1"/>
    <w:rsid w:val="002E1586"/>
    <w:rsid w:val="002E5678"/>
    <w:rsid w:val="002E6093"/>
    <w:rsid w:val="002E6E9F"/>
    <w:rsid w:val="002F1644"/>
    <w:rsid w:val="002F5840"/>
    <w:rsid w:val="002F6982"/>
    <w:rsid w:val="00302566"/>
    <w:rsid w:val="003051F5"/>
    <w:rsid w:val="00305CE4"/>
    <w:rsid w:val="00312567"/>
    <w:rsid w:val="003179DF"/>
    <w:rsid w:val="00322E59"/>
    <w:rsid w:val="003236B0"/>
    <w:rsid w:val="00324BEC"/>
    <w:rsid w:val="0032613A"/>
    <w:rsid w:val="00326738"/>
    <w:rsid w:val="003311E7"/>
    <w:rsid w:val="0033610D"/>
    <w:rsid w:val="00342330"/>
    <w:rsid w:val="00342B85"/>
    <w:rsid w:val="003444DA"/>
    <w:rsid w:val="003475D2"/>
    <w:rsid w:val="00347C96"/>
    <w:rsid w:val="0035222C"/>
    <w:rsid w:val="00354349"/>
    <w:rsid w:val="00355ACA"/>
    <w:rsid w:val="0036475D"/>
    <w:rsid w:val="00367397"/>
    <w:rsid w:val="003701A3"/>
    <w:rsid w:val="00371E1F"/>
    <w:rsid w:val="00372CE4"/>
    <w:rsid w:val="003768CF"/>
    <w:rsid w:val="00377CEC"/>
    <w:rsid w:val="00380447"/>
    <w:rsid w:val="00381379"/>
    <w:rsid w:val="00382E37"/>
    <w:rsid w:val="0038337C"/>
    <w:rsid w:val="00394745"/>
    <w:rsid w:val="00396E4F"/>
    <w:rsid w:val="003A0389"/>
    <w:rsid w:val="003A1C9E"/>
    <w:rsid w:val="003A1EEC"/>
    <w:rsid w:val="003A1F75"/>
    <w:rsid w:val="003A311E"/>
    <w:rsid w:val="003A3D8D"/>
    <w:rsid w:val="003A4277"/>
    <w:rsid w:val="003A4552"/>
    <w:rsid w:val="003A7D1F"/>
    <w:rsid w:val="003B0185"/>
    <w:rsid w:val="003B0FD5"/>
    <w:rsid w:val="003B169E"/>
    <w:rsid w:val="003B1808"/>
    <w:rsid w:val="003B18CB"/>
    <w:rsid w:val="003B2867"/>
    <w:rsid w:val="003C174F"/>
    <w:rsid w:val="003C4BF2"/>
    <w:rsid w:val="003C4EE5"/>
    <w:rsid w:val="003C5663"/>
    <w:rsid w:val="003C7C5C"/>
    <w:rsid w:val="003C7E2F"/>
    <w:rsid w:val="003D168F"/>
    <w:rsid w:val="003D69E5"/>
    <w:rsid w:val="003E0936"/>
    <w:rsid w:val="003E5349"/>
    <w:rsid w:val="003E5945"/>
    <w:rsid w:val="003F1A76"/>
    <w:rsid w:val="003F2792"/>
    <w:rsid w:val="0040432D"/>
    <w:rsid w:val="00404F7B"/>
    <w:rsid w:val="00407EDB"/>
    <w:rsid w:val="00412F11"/>
    <w:rsid w:val="00413C69"/>
    <w:rsid w:val="00413C84"/>
    <w:rsid w:val="004150B3"/>
    <w:rsid w:val="00416DFD"/>
    <w:rsid w:val="004175E1"/>
    <w:rsid w:val="004250E9"/>
    <w:rsid w:val="00425BC5"/>
    <w:rsid w:val="0042797E"/>
    <w:rsid w:val="004279B3"/>
    <w:rsid w:val="00430D0E"/>
    <w:rsid w:val="004310DA"/>
    <w:rsid w:val="00433706"/>
    <w:rsid w:val="0043423C"/>
    <w:rsid w:val="0043470B"/>
    <w:rsid w:val="00437710"/>
    <w:rsid w:val="00445295"/>
    <w:rsid w:val="0045766A"/>
    <w:rsid w:val="00460190"/>
    <w:rsid w:val="00460C3D"/>
    <w:rsid w:val="00462400"/>
    <w:rsid w:val="0046269B"/>
    <w:rsid w:val="004659B4"/>
    <w:rsid w:val="00471E66"/>
    <w:rsid w:val="004722CF"/>
    <w:rsid w:val="00475252"/>
    <w:rsid w:val="00476E54"/>
    <w:rsid w:val="004826DB"/>
    <w:rsid w:val="004834D6"/>
    <w:rsid w:val="00483FEE"/>
    <w:rsid w:val="00486C59"/>
    <w:rsid w:val="004913D0"/>
    <w:rsid w:val="00491FA5"/>
    <w:rsid w:val="00492728"/>
    <w:rsid w:val="0049684C"/>
    <w:rsid w:val="00496C4E"/>
    <w:rsid w:val="004A54B5"/>
    <w:rsid w:val="004A69EE"/>
    <w:rsid w:val="004B00D5"/>
    <w:rsid w:val="004B14BC"/>
    <w:rsid w:val="004B2500"/>
    <w:rsid w:val="004B45AB"/>
    <w:rsid w:val="004B4CDB"/>
    <w:rsid w:val="004B7913"/>
    <w:rsid w:val="004C069B"/>
    <w:rsid w:val="004C125B"/>
    <w:rsid w:val="004C6547"/>
    <w:rsid w:val="004C7D25"/>
    <w:rsid w:val="004D361E"/>
    <w:rsid w:val="004D3A58"/>
    <w:rsid w:val="004D50BC"/>
    <w:rsid w:val="004D790F"/>
    <w:rsid w:val="004D7B47"/>
    <w:rsid w:val="004D7D13"/>
    <w:rsid w:val="004E40B8"/>
    <w:rsid w:val="004E5D63"/>
    <w:rsid w:val="004E6C0E"/>
    <w:rsid w:val="004F30A4"/>
    <w:rsid w:val="004F5053"/>
    <w:rsid w:val="0050304B"/>
    <w:rsid w:val="00510CD7"/>
    <w:rsid w:val="00512568"/>
    <w:rsid w:val="00514120"/>
    <w:rsid w:val="0051545E"/>
    <w:rsid w:val="00516B3F"/>
    <w:rsid w:val="00517AF0"/>
    <w:rsid w:val="00525EEB"/>
    <w:rsid w:val="00532299"/>
    <w:rsid w:val="00533FCD"/>
    <w:rsid w:val="00534803"/>
    <w:rsid w:val="00536ACE"/>
    <w:rsid w:val="00540E5B"/>
    <w:rsid w:val="00541A39"/>
    <w:rsid w:val="005439E0"/>
    <w:rsid w:val="0054734E"/>
    <w:rsid w:val="005476BF"/>
    <w:rsid w:val="00547A45"/>
    <w:rsid w:val="00553189"/>
    <w:rsid w:val="00555870"/>
    <w:rsid w:val="00555BB5"/>
    <w:rsid w:val="00556DFE"/>
    <w:rsid w:val="00561665"/>
    <w:rsid w:val="005635EA"/>
    <w:rsid w:val="00567FEA"/>
    <w:rsid w:val="00570BB4"/>
    <w:rsid w:val="00571B2E"/>
    <w:rsid w:val="005727E3"/>
    <w:rsid w:val="00575FC4"/>
    <w:rsid w:val="00581A07"/>
    <w:rsid w:val="00582FDA"/>
    <w:rsid w:val="005852D1"/>
    <w:rsid w:val="0059142A"/>
    <w:rsid w:val="00591A19"/>
    <w:rsid w:val="00592FA4"/>
    <w:rsid w:val="005934A6"/>
    <w:rsid w:val="005A08C2"/>
    <w:rsid w:val="005A51C8"/>
    <w:rsid w:val="005A67C5"/>
    <w:rsid w:val="005B370B"/>
    <w:rsid w:val="005B37AA"/>
    <w:rsid w:val="005B47D6"/>
    <w:rsid w:val="005B4880"/>
    <w:rsid w:val="005C34BB"/>
    <w:rsid w:val="005C3D27"/>
    <w:rsid w:val="005C65C2"/>
    <w:rsid w:val="005C6FDC"/>
    <w:rsid w:val="005D11D3"/>
    <w:rsid w:val="005D1892"/>
    <w:rsid w:val="005D1C09"/>
    <w:rsid w:val="005D5CBB"/>
    <w:rsid w:val="005E1DD0"/>
    <w:rsid w:val="005E20F9"/>
    <w:rsid w:val="005E3306"/>
    <w:rsid w:val="005E39CA"/>
    <w:rsid w:val="005E39F7"/>
    <w:rsid w:val="005E4619"/>
    <w:rsid w:val="005E7347"/>
    <w:rsid w:val="005F148E"/>
    <w:rsid w:val="005F4C99"/>
    <w:rsid w:val="005F58B6"/>
    <w:rsid w:val="005F7307"/>
    <w:rsid w:val="00613C77"/>
    <w:rsid w:val="006155B7"/>
    <w:rsid w:val="006224F8"/>
    <w:rsid w:val="00623231"/>
    <w:rsid w:val="00627558"/>
    <w:rsid w:val="00630988"/>
    <w:rsid w:val="00630B61"/>
    <w:rsid w:val="00631F17"/>
    <w:rsid w:val="00633AA0"/>
    <w:rsid w:val="00643049"/>
    <w:rsid w:val="006444DC"/>
    <w:rsid w:val="00646760"/>
    <w:rsid w:val="00647A3D"/>
    <w:rsid w:val="0065024B"/>
    <w:rsid w:val="00650F40"/>
    <w:rsid w:val="00652D9B"/>
    <w:rsid w:val="00655AFC"/>
    <w:rsid w:val="00656518"/>
    <w:rsid w:val="00665D03"/>
    <w:rsid w:val="006665EE"/>
    <w:rsid w:val="006673A5"/>
    <w:rsid w:val="00667CEC"/>
    <w:rsid w:val="00676D51"/>
    <w:rsid w:val="00676E4F"/>
    <w:rsid w:val="00681BA4"/>
    <w:rsid w:val="00685124"/>
    <w:rsid w:val="00687F90"/>
    <w:rsid w:val="00690F01"/>
    <w:rsid w:val="00694452"/>
    <w:rsid w:val="006951E2"/>
    <w:rsid w:val="0069573E"/>
    <w:rsid w:val="00695F93"/>
    <w:rsid w:val="00696F13"/>
    <w:rsid w:val="006A1803"/>
    <w:rsid w:val="006A4449"/>
    <w:rsid w:val="006A48AA"/>
    <w:rsid w:val="006A4BD3"/>
    <w:rsid w:val="006A63FB"/>
    <w:rsid w:val="006A714E"/>
    <w:rsid w:val="006B0B14"/>
    <w:rsid w:val="006B3809"/>
    <w:rsid w:val="006B7CF7"/>
    <w:rsid w:val="006C46BB"/>
    <w:rsid w:val="006D1BB9"/>
    <w:rsid w:val="006D3B8D"/>
    <w:rsid w:val="006D560D"/>
    <w:rsid w:val="006D7D8C"/>
    <w:rsid w:val="006D7F01"/>
    <w:rsid w:val="006E24A8"/>
    <w:rsid w:val="006E297B"/>
    <w:rsid w:val="006F19B5"/>
    <w:rsid w:val="006F22EF"/>
    <w:rsid w:val="00700447"/>
    <w:rsid w:val="00703826"/>
    <w:rsid w:val="00706CF0"/>
    <w:rsid w:val="0071124D"/>
    <w:rsid w:val="00711451"/>
    <w:rsid w:val="00713950"/>
    <w:rsid w:val="00714B16"/>
    <w:rsid w:val="00714E6C"/>
    <w:rsid w:val="00716F93"/>
    <w:rsid w:val="007211DA"/>
    <w:rsid w:val="00722651"/>
    <w:rsid w:val="007246D5"/>
    <w:rsid w:val="00724C50"/>
    <w:rsid w:val="00727B1A"/>
    <w:rsid w:val="00731A3E"/>
    <w:rsid w:val="007355F2"/>
    <w:rsid w:val="00736C28"/>
    <w:rsid w:val="00737564"/>
    <w:rsid w:val="00737614"/>
    <w:rsid w:val="00740653"/>
    <w:rsid w:val="0074168D"/>
    <w:rsid w:val="007452E1"/>
    <w:rsid w:val="00747864"/>
    <w:rsid w:val="00753DF3"/>
    <w:rsid w:val="007616EB"/>
    <w:rsid w:val="00764381"/>
    <w:rsid w:val="00766BDC"/>
    <w:rsid w:val="007678ED"/>
    <w:rsid w:val="00767CD1"/>
    <w:rsid w:val="00770BFD"/>
    <w:rsid w:val="00772B9A"/>
    <w:rsid w:val="0077452A"/>
    <w:rsid w:val="007749FE"/>
    <w:rsid w:val="00776D1C"/>
    <w:rsid w:val="00781207"/>
    <w:rsid w:val="00785463"/>
    <w:rsid w:val="007857B5"/>
    <w:rsid w:val="0078752F"/>
    <w:rsid w:val="00790E7C"/>
    <w:rsid w:val="00791929"/>
    <w:rsid w:val="00792791"/>
    <w:rsid w:val="00792958"/>
    <w:rsid w:val="007946F7"/>
    <w:rsid w:val="00795CEB"/>
    <w:rsid w:val="007A4105"/>
    <w:rsid w:val="007A4298"/>
    <w:rsid w:val="007A751D"/>
    <w:rsid w:val="007B6DB0"/>
    <w:rsid w:val="007C00B7"/>
    <w:rsid w:val="007C3034"/>
    <w:rsid w:val="007C3CED"/>
    <w:rsid w:val="007C3E47"/>
    <w:rsid w:val="007C4C71"/>
    <w:rsid w:val="007C707D"/>
    <w:rsid w:val="007C77B7"/>
    <w:rsid w:val="007D1EE2"/>
    <w:rsid w:val="007D2548"/>
    <w:rsid w:val="007D2F84"/>
    <w:rsid w:val="007E2458"/>
    <w:rsid w:val="007E277E"/>
    <w:rsid w:val="007E348C"/>
    <w:rsid w:val="007E63D0"/>
    <w:rsid w:val="007F1708"/>
    <w:rsid w:val="007F29E7"/>
    <w:rsid w:val="00800C82"/>
    <w:rsid w:val="00802716"/>
    <w:rsid w:val="00803DED"/>
    <w:rsid w:val="0080405E"/>
    <w:rsid w:val="008050B9"/>
    <w:rsid w:val="00807D16"/>
    <w:rsid w:val="00807DA7"/>
    <w:rsid w:val="008109EF"/>
    <w:rsid w:val="00811783"/>
    <w:rsid w:val="00812E91"/>
    <w:rsid w:val="00815ECF"/>
    <w:rsid w:val="008169AA"/>
    <w:rsid w:val="00820A4C"/>
    <w:rsid w:val="008217B2"/>
    <w:rsid w:val="00824CE1"/>
    <w:rsid w:val="00826606"/>
    <w:rsid w:val="00827EBF"/>
    <w:rsid w:val="00830D17"/>
    <w:rsid w:val="0083351A"/>
    <w:rsid w:val="008457A5"/>
    <w:rsid w:val="008506B3"/>
    <w:rsid w:val="008572B7"/>
    <w:rsid w:val="008604D0"/>
    <w:rsid w:val="0086666B"/>
    <w:rsid w:val="00867D05"/>
    <w:rsid w:val="00870A0B"/>
    <w:rsid w:val="00871393"/>
    <w:rsid w:val="00871BF4"/>
    <w:rsid w:val="00875861"/>
    <w:rsid w:val="00876DB0"/>
    <w:rsid w:val="00877302"/>
    <w:rsid w:val="00880282"/>
    <w:rsid w:val="00880EF8"/>
    <w:rsid w:val="008813F2"/>
    <w:rsid w:val="00881C0F"/>
    <w:rsid w:val="00882A0C"/>
    <w:rsid w:val="00883180"/>
    <w:rsid w:val="00885A78"/>
    <w:rsid w:val="008909AD"/>
    <w:rsid w:val="00890A7D"/>
    <w:rsid w:val="00892292"/>
    <w:rsid w:val="008952CB"/>
    <w:rsid w:val="00897BE2"/>
    <w:rsid w:val="008A0113"/>
    <w:rsid w:val="008A07E9"/>
    <w:rsid w:val="008A2129"/>
    <w:rsid w:val="008A2BC7"/>
    <w:rsid w:val="008B3DED"/>
    <w:rsid w:val="008B5184"/>
    <w:rsid w:val="008B5E64"/>
    <w:rsid w:val="008B6E15"/>
    <w:rsid w:val="008B7771"/>
    <w:rsid w:val="008C0D73"/>
    <w:rsid w:val="008C1F46"/>
    <w:rsid w:val="008C34AA"/>
    <w:rsid w:val="008C54A4"/>
    <w:rsid w:val="008C5986"/>
    <w:rsid w:val="008C7A61"/>
    <w:rsid w:val="008D5202"/>
    <w:rsid w:val="008D61B4"/>
    <w:rsid w:val="008D6EFD"/>
    <w:rsid w:val="008D760E"/>
    <w:rsid w:val="008E1F0A"/>
    <w:rsid w:val="008E229A"/>
    <w:rsid w:val="008E2515"/>
    <w:rsid w:val="008E580B"/>
    <w:rsid w:val="008E6D3B"/>
    <w:rsid w:val="008F11BB"/>
    <w:rsid w:val="00900A54"/>
    <w:rsid w:val="0090319E"/>
    <w:rsid w:val="00904888"/>
    <w:rsid w:val="0090518A"/>
    <w:rsid w:val="00905D5D"/>
    <w:rsid w:val="0091381D"/>
    <w:rsid w:val="00916357"/>
    <w:rsid w:val="00916C9E"/>
    <w:rsid w:val="00920A21"/>
    <w:rsid w:val="009213B9"/>
    <w:rsid w:val="00923D12"/>
    <w:rsid w:val="009263CD"/>
    <w:rsid w:val="00926A47"/>
    <w:rsid w:val="00927D1E"/>
    <w:rsid w:val="00931338"/>
    <w:rsid w:val="00931B7E"/>
    <w:rsid w:val="0093270B"/>
    <w:rsid w:val="0093741B"/>
    <w:rsid w:val="009440D1"/>
    <w:rsid w:val="00945825"/>
    <w:rsid w:val="00946329"/>
    <w:rsid w:val="00950DB6"/>
    <w:rsid w:val="0095260D"/>
    <w:rsid w:val="00952666"/>
    <w:rsid w:val="009549DE"/>
    <w:rsid w:val="00955289"/>
    <w:rsid w:val="009567FB"/>
    <w:rsid w:val="00957743"/>
    <w:rsid w:val="00957B0F"/>
    <w:rsid w:val="0096051E"/>
    <w:rsid w:val="00962715"/>
    <w:rsid w:val="00963A2E"/>
    <w:rsid w:val="00964457"/>
    <w:rsid w:val="009672F0"/>
    <w:rsid w:val="0096786C"/>
    <w:rsid w:val="0097064A"/>
    <w:rsid w:val="0097138A"/>
    <w:rsid w:val="00982960"/>
    <w:rsid w:val="00983D40"/>
    <w:rsid w:val="00983EA1"/>
    <w:rsid w:val="009850BB"/>
    <w:rsid w:val="009861D9"/>
    <w:rsid w:val="00986BB1"/>
    <w:rsid w:val="009922DD"/>
    <w:rsid w:val="00994238"/>
    <w:rsid w:val="00994D79"/>
    <w:rsid w:val="009961AE"/>
    <w:rsid w:val="00996A70"/>
    <w:rsid w:val="00996EB4"/>
    <w:rsid w:val="009A1BEE"/>
    <w:rsid w:val="009A2C21"/>
    <w:rsid w:val="009A5C88"/>
    <w:rsid w:val="009B1018"/>
    <w:rsid w:val="009B21DB"/>
    <w:rsid w:val="009B2563"/>
    <w:rsid w:val="009B447A"/>
    <w:rsid w:val="009B4B37"/>
    <w:rsid w:val="009B548E"/>
    <w:rsid w:val="009B58DC"/>
    <w:rsid w:val="009C0855"/>
    <w:rsid w:val="009C0DDA"/>
    <w:rsid w:val="009C1CEE"/>
    <w:rsid w:val="009C3AA0"/>
    <w:rsid w:val="009C7B62"/>
    <w:rsid w:val="009D04F5"/>
    <w:rsid w:val="009D0863"/>
    <w:rsid w:val="009D345A"/>
    <w:rsid w:val="009D38A0"/>
    <w:rsid w:val="009D3BCF"/>
    <w:rsid w:val="009D4AEE"/>
    <w:rsid w:val="009D65C9"/>
    <w:rsid w:val="009D7A61"/>
    <w:rsid w:val="009E2D0C"/>
    <w:rsid w:val="009E476D"/>
    <w:rsid w:val="009E5EB9"/>
    <w:rsid w:val="009E6902"/>
    <w:rsid w:val="009F109A"/>
    <w:rsid w:val="009F4F79"/>
    <w:rsid w:val="00A006E4"/>
    <w:rsid w:val="00A05A79"/>
    <w:rsid w:val="00A05BE3"/>
    <w:rsid w:val="00A060C9"/>
    <w:rsid w:val="00A07E39"/>
    <w:rsid w:val="00A22BFE"/>
    <w:rsid w:val="00A22E68"/>
    <w:rsid w:val="00A23CAA"/>
    <w:rsid w:val="00A40C77"/>
    <w:rsid w:val="00A44162"/>
    <w:rsid w:val="00A44E9E"/>
    <w:rsid w:val="00A467CC"/>
    <w:rsid w:val="00A46BFA"/>
    <w:rsid w:val="00A47472"/>
    <w:rsid w:val="00A47D08"/>
    <w:rsid w:val="00A5139C"/>
    <w:rsid w:val="00A54510"/>
    <w:rsid w:val="00A57F1A"/>
    <w:rsid w:val="00A604E4"/>
    <w:rsid w:val="00A61E33"/>
    <w:rsid w:val="00A66695"/>
    <w:rsid w:val="00A66DB1"/>
    <w:rsid w:val="00A70BB0"/>
    <w:rsid w:val="00A7181C"/>
    <w:rsid w:val="00A72F3E"/>
    <w:rsid w:val="00A74075"/>
    <w:rsid w:val="00A74EE9"/>
    <w:rsid w:val="00A76A68"/>
    <w:rsid w:val="00A7770A"/>
    <w:rsid w:val="00A7785B"/>
    <w:rsid w:val="00A82E8D"/>
    <w:rsid w:val="00A82FBC"/>
    <w:rsid w:val="00A83D93"/>
    <w:rsid w:val="00A83F83"/>
    <w:rsid w:val="00A87C10"/>
    <w:rsid w:val="00A9186E"/>
    <w:rsid w:val="00A94780"/>
    <w:rsid w:val="00A9562E"/>
    <w:rsid w:val="00A96C90"/>
    <w:rsid w:val="00A96FB9"/>
    <w:rsid w:val="00A979D8"/>
    <w:rsid w:val="00AA0493"/>
    <w:rsid w:val="00AA0F8F"/>
    <w:rsid w:val="00AB4038"/>
    <w:rsid w:val="00AC4AC3"/>
    <w:rsid w:val="00AC67A9"/>
    <w:rsid w:val="00AC6AC9"/>
    <w:rsid w:val="00AC6FEA"/>
    <w:rsid w:val="00AC77FA"/>
    <w:rsid w:val="00AD1958"/>
    <w:rsid w:val="00AD1AC9"/>
    <w:rsid w:val="00AD2249"/>
    <w:rsid w:val="00AD2E27"/>
    <w:rsid w:val="00AE08EB"/>
    <w:rsid w:val="00AE2F96"/>
    <w:rsid w:val="00AE50E1"/>
    <w:rsid w:val="00AE517C"/>
    <w:rsid w:val="00AE52C9"/>
    <w:rsid w:val="00AE6F94"/>
    <w:rsid w:val="00AF162A"/>
    <w:rsid w:val="00AF1E69"/>
    <w:rsid w:val="00AF28C5"/>
    <w:rsid w:val="00AF37FA"/>
    <w:rsid w:val="00AF672A"/>
    <w:rsid w:val="00AF6CC4"/>
    <w:rsid w:val="00AF7F86"/>
    <w:rsid w:val="00B02E31"/>
    <w:rsid w:val="00B0444A"/>
    <w:rsid w:val="00B0745C"/>
    <w:rsid w:val="00B12D7C"/>
    <w:rsid w:val="00B14159"/>
    <w:rsid w:val="00B14D1D"/>
    <w:rsid w:val="00B1544F"/>
    <w:rsid w:val="00B20797"/>
    <w:rsid w:val="00B22543"/>
    <w:rsid w:val="00B2527C"/>
    <w:rsid w:val="00B25549"/>
    <w:rsid w:val="00B26A71"/>
    <w:rsid w:val="00B27CEE"/>
    <w:rsid w:val="00B30364"/>
    <w:rsid w:val="00B30D64"/>
    <w:rsid w:val="00B318B1"/>
    <w:rsid w:val="00B31D06"/>
    <w:rsid w:val="00B32C8F"/>
    <w:rsid w:val="00B34D2B"/>
    <w:rsid w:val="00B35B84"/>
    <w:rsid w:val="00B3749D"/>
    <w:rsid w:val="00B379F3"/>
    <w:rsid w:val="00B447CC"/>
    <w:rsid w:val="00B55516"/>
    <w:rsid w:val="00B5745A"/>
    <w:rsid w:val="00B61FC5"/>
    <w:rsid w:val="00B62492"/>
    <w:rsid w:val="00B63A13"/>
    <w:rsid w:val="00B63B38"/>
    <w:rsid w:val="00B6478D"/>
    <w:rsid w:val="00B70F30"/>
    <w:rsid w:val="00B71723"/>
    <w:rsid w:val="00B73370"/>
    <w:rsid w:val="00B80AD5"/>
    <w:rsid w:val="00B80BBB"/>
    <w:rsid w:val="00B81210"/>
    <w:rsid w:val="00B83C5F"/>
    <w:rsid w:val="00B87C05"/>
    <w:rsid w:val="00B9102E"/>
    <w:rsid w:val="00B960C2"/>
    <w:rsid w:val="00B97C28"/>
    <w:rsid w:val="00BA0CF4"/>
    <w:rsid w:val="00BA0D87"/>
    <w:rsid w:val="00BA1891"/>
    <w:rsid w:val="00BA3EC1"/>
    <w:rsid w:val="00BA45DD"/>
    <w:rsid w:val="00BA618E"/>
    <w:rsid w:val="00BA7193"/>
    <w:rsid w:val="00BB0F6F"/>
    <w:rsid w:val="00BB1313"/>
    <w:rsid w:val="00BB2A75"/>
    <w:rsid w:val="00BB656E"/>
    <w:rsid w:val="00BB7D63"/>
    <w:rsid w:val="00BC0A79"/>
    <w:rsid w:val="00BC16D8"/>
    <w:rsid w:val="00BD1D9F"/>
    <w:rsid w:val="00BD5483"/>
    <w:rsid w:val="00BE1646"/>
    <w:rsid w:val="00BE227B"/>
    <w:rsid w:val="00BE28B6"/>
    <w:rsid w:val="00BE480F"/>
    <w:rsid w:val="00BE5ED6"/>
    <w:rsid w:val="00BE5EDA"/>
    <w:rsid w:val="00BE62A6"/>
    <w:rsid w:val="00BE6524"/>
    <w:rsid w:val="00BE6AB2"/>
    <w:rsid w:val="00BE6B03"/>
    <w:rsid w:val="00BE7A73"/>
    <w:rsid w:val="00BF06DB"/>
    <w:rsid w:val="00BF06DD"/>
    <w:rsid w:val="00BF48DA"/>
    <w:rsid w:val="00BF4A4F"/>
    <w:rsid w:val="00BF56DF"/>
    <w:rsid w:val="00BF60B3"/>
    <w:rsid w:val="00C01925"/>
    <w:rsid w:val="00C039CE"/>
    <w:rsid w:val="00C05253"/>
    <w:rsid w:val="00C07C2E"/>
    <w:rsid w:val="00C117D0"/>
    <w:rsid w:val="00C123D8"/>
    <w:rsid w:val="00C12513"/>
    <w:rsid w:val="00C1282E"/>
    <w:rsid w:val="00C13744"/>
    <w:rsid w:val="00C14CE9"/>
    <w:rsid w:val="00C20E39"/>
    <w:rsid w:val="00C212F5"/>
    <w:rsid w:val="00C22584"/>
    <w:rsid w:val="00C245AE"/>
    <w:rsid w:val="00C24F58"/>
    <w:rsid w:val="00C307E5"/>
    <w:rsid w:val="00C30950"/>
    <w:rsid w:val="00C30ADC"/>
    <w:rsid w:val="00C31AA9"/>
    <w:rsid w:val="00C321CE"/>
    <w:rsid w:val="00C35EDB"/>
    <w:rsid w:val="00C413EC"/>
    <w:rsid w:val="00C41877"/>
    <w:rsid w:val="00C42471"/>
    <w:rsid w:val="00C45F38"/>
    <w:rsid w:val="00C46BEC"/>
    <w:rsid w:val="00C46EEB"/>
    <w:rsid w:val="00C479C8"/>
    <w:rsid w:val="00C503B2"/>
    <w:rsid w:val="00C553FC"/>
    <w:rsid w:val="00C55BC1"/>
    <w:rsid w:val="00C65EBD"/>
    <w:rsid w:val="00C70500"/>
    <w:rsid w:val="00C71235"/>
    <w:rsid w:val="00C7129A"/>
    <w:rsid w:val="00C7176C"/>
    <w:rsid w:val="00C7215A"/>
    <w:rsid w:val="00C77A99"/>
    <w:rsid w:val="00C81838"/>
    <w:rsid w:val="00C825D2"/>
    <w:rsid w:val="00C8474C"/>
    <w:rsid w:val="00C8522C"/>
    <w:rsid w:val="00C85C10"/>
    <w:rsid w:val="00C91E69"/>
    <w:rsid w:val="00C933E9"/>
    <w:rsid w:val="00CA22BF"/>
    <w:rsid w:val="00CA265B"/>
    <w:rsid w:val="00CA41B0"/>
    <w:rsid w:val="00CB05B4"/>
    <w:rsid w:val="00CB38E9"/>
    <w:rsid w:val="00CB460D"/>
    <w:rsid w:val="00CB777E"/>
    <w:rsid w:val="00CC33C5"/>
    <w:rsid w:val="00CC47A9"/>
    <w:rsid w:val="00CC7383"/>
    <w:rsid w:val="00CD0CCA"/>
    <w:rsid w:val="00CD474E"/>
    <w:rsid w:val="00CD66F6"/>
    <w:rsid w:val="00CD690E"/>
    <w:rsid w:val="00CE322E"/>
    <w:rsid w:val="00CE50E3"/>
    <w:rsid w:val="00CE57E5"/>
    <w:rsid w:val="00CE5BD2"/>
    <w:rsid w:val="00CE7A85"/>
    <w:rsid w:val="00CF1971"/>
    <w:rsid w:val="00CF20B6"/>
    <w:rsid w:val="00D00C78"/>
    <w:rsid w:val="00D01817"/>
    <w:rsid w:val="00D02C27"/>
    <w:rsid w:val="00D040C8"/>
    <w:rsid w:val="00D106CA"/>
    <w:rsid w:val="00D108E0"/>
    <w:rsid w:val="00D132CA"/>
    <w:rsid w:val="00D148E7"/>
    <w:rsid w:val="00D14FE5"/>
    <w:rsid w:val="00D164E2"/>
    <w:rsid w:val="00D16D46"/>
    <w:rsid w:val="00D1722E"/>
    <w:rsid w:val="00D17FDC"/>
    <w:rsid w:val="00D2452E"/>
    <w:rsid w:val="00D316C1"/>
    <w:rsid w:val="00D4061E"/>
    <w:rsid w:val="00D407CD"/>
    <w:rsid w:val="00D40B46"/>
    <w:rsid w:val="00D42F2A"/>
    <w:rsid w:val="00D43AB9"/>
    <w:rsid w:val="00D462B7"/>
    <w:rsid w:val="00D5179B"/>
    <w:rsid w:val="00D52D8E"/>
    <w:rsid w:val="00D57AA9"/>
    <w:rsid w:val="00D61CEF"/>
    <w:rsid w:val="00D63C3C"/>
    <w:rsid w:val="00D6719A"/>
    <w:rsid w:val="00D73AF4"/>
    <w:rsid w:val="00D74D03"/>
    <w:rsid w:val="00D8055B"/>
    <w:rsid w:val="00D80B7F"/>
    <w:rsid w:val="00D82F96"/>
    <w:rsid w:val="00D868DD"/>
    <w:rsid w:val="00D9239D"/>
    <w:rsid w:val="00D92C1A"/>
    <w:rsid w:val="00D95833"/>
    <w:rsid w:val="00DA0D82"/>
    <w:rsid w:val="00DA5C4B"/>
    <w:rsid w:val="00DA61CF"/>
    <w:rsid w:val="00DA70EA"/>
    <w:rsid w:val="00DB0D47"/>
    <w:rsid w:val="00DB2962"/>
    <w:rsid w:val="00DB42F9"/>
    <w:rsid w:val="00DC0050"/>
    <w:rsid w:val="00DC0FD1"/>
    <w:rsid w:val="00DC6EB6"/>
    <w:rsid w:val="00DC7D03"/>
    <w:rsid w:val="00DD322C"/>
    <w:rsid w:val="00DD5BC5"/>
    <w:rsid w:val="00DE0281"/>
    <w:rsid w:val="00DE42C5"/>
    <w:rsid w:val="00DE4D05"/>
    <w:rsid w:val="00DE651C"/>
    <w:rsid w:val="00DE6F0B"/>
    <w:rsid w:val="00DF0B04"/>
    <w:rsid w:val="00DF1D42"/>
    <w:rsid w:val="00DF7092"/>
    <w:rsid w:val="00DF70DC"/>
    <w:rsid w:val="00DF7437"/>
    <w:rsid w:val="00E02B26"/>
    <w:rsid w:val="00E02C4E"/>
    <w:rsid w:val="00E04290"/>
    <w:rsid w:val="00E05E5E"/>
    <w:rsid w:val="00E06DBB"/>
    <w:rsid w:val="00E1012B"/>
    <w:rsid w:val="00E1315E"/>
    <w:rsid w:val="00E13265"/>
    <w:rsid w:val="00E1714F"/>
    <w:rsid w:val="00E237DE"/>
    <w:rsid w:val="00E23B4F"/>
    <w:rsid w:val="00E242E1"/>
    <w:rsid w:val="00E27D73"/>
    <w:rsid w:val="00E30AE1"/>
    <w:rsid w:val="00E30CEE"/>
    <w:rsid w:val="00E3260F"/>
    <w:rsid w:val="00E32E1C"/>
    <w:rsid w:val="00E44ED4"/>
    <w:rsid w:val="00E474B6"/>
    <w:rsid w:val="00E51330"/>
    <w:rsid w:val="00E5236F"/>
    <w:rsid w:val="00E54931"/>
    <w:rsid w:val="00E55A54"/>
    <w:rsid w:val="00E57A9C"/>
    <w:rsid w:val="00E60591"/>
    <w:rsid w:val="00E60DF8"/>
    <w:rsid w:val="00E65632"/>
    <w:rsid w:val="00E72F74"/>
    <w:rsid w:val="00E8363C"/>
    <w:rsid w:val="00E84013"/>
    <w:rsid w:val="00E857BB"/>
    <w:rsid w:val="00E87E41"/>
    <w:rsid w:val="00E90AF7"/>
    <w:rsid w:val="00E923E6"/>
    <w:rsid w:val="00E92967"/>
    <w:rsid w:val="00E93709"/>
    <w:rsid w:val="00EA0044"/>
    <w:rsid w:val="00EA00CB"/>
    <w:rsid w:val="00EA1A8B"/>
    <w:rsid w:val="00EA2E4E"/>
    <w:rsid w:val="00EA2F80"/>
    <w:rsid w:val="00EA55FB"/>
    <w:rsid w:val="00EA5960"/>
    <w:rsid w:val="00EA70A6"/>
    <w:rsid w:val="00EA7A8E"/>
    <w:rsid w:val="00EB37BF"/>
    <w:rsid w:val="00EB7F1B"/>
    <w:rsid w:val="00EC503B"/>
    <w:rsid w:val="00EC5097"/>
    <w:rsid w:val="00EC6CB2"/>
    <w:rsid w:val="00ED0412"/>
    <w:rsid w:val="00ED3CAC"/>
    <w:rsid w:val="00ED5C39"/>
    <w:rsid w:val="00ED727F"/>
    <w:rsid w:val="00ED7723"/>
    <w:rsid w:val="00EE02CA"/>
    <w:rsid w:val="00EE14D8"/>
    <w:rsid w:val="00EE3AC0"/>
    <w:rsid w:val="00EF0AF9"/>
    <w:rsid w:val="00EF0EEE"/>
    <w:rsid w:val="00EF3D88"/>
    <w:rsid w:val="00EF4316"/>
    <w:rsid w:val="00F028C0"/>
    <w:rsid w:val="00F055A9"/>
    <w:rsid w:val="00F0737B"/>
    <w:rsid w:val="00F10308"/>
    <w:rsid w:val="00F1094C"/>
    <w:rsid w:val="00F122DF"/>
    <w:rsid w:val="00F12C62"/>
    <w:rsid w:val="00F15AC5"/>
    <w:rsid w:val="00F16783"/>
    <w:rsid w:val="00F20097"/>
    <w:rsid w:val="00F2360E"/>
    <w:rsid w:val="00F251ED"/>
    <w:rsid w:val="00F26556"/>
    <w:rsid w:val="00F3104D"/>
    <w:rsid w:val="00F31B4A"/>
    <w:rsid w:val="00F32BAE"/>
    <w:rsid w:val="00F336DA"/>
    <w:rsid w:val="00F34488"/>
    <w:rsid w:val="00F34CBB"/>
    <w:rsid w:val="00F354A9"/>
    <w:rsid w:val="00F36062"/>
    <w:rsid w:val="00F37ECD"/>
    <w:rsid w:val="00F41352"/>
    <w:rsid w:val="00F42C32"/>
    <w:rsid w:val="00F42F8A"/>
    <w:rsid w:val="00F46ACC"/>
    <w:rsid w:val="00F46D7E"/>
    <w:rsid w:val="00F476F7"/>
    <w:rsid w:val="00F579B0"/>
    <w:rsid w:val="00F608CA"/>
    <w:rsid w:val="00F6514B"/>
    <w:rsid w:val="00F66032"/>
    <w:rsid w:val="00F72F77"/>
    <w:rsid w:val="00F73EEE"/>
    <w:rsid w:val="00F74E54"/>
    <w:rsid w:val="00F75F5A"/>
    <w:rsid w:val="00F772F4"/>
    <w:rsid w:val="00F77CCA"/>
    <w:rsid w:val="00F809BB"/>
    <w:rsid w:val="00F819B7"/>
    <w:rsid w:val="00F83958"/>
    <w:rsid w:val="00F83B51"/>
    <w:rsid w:val="00F84E46"/>
    <w:rsid w:val="00F85110"/>
    <w:rsid w:val="00F85698"/>
    <w:rsid w:val="00F9007C"/>
    <w:rsid w:val="00F93354"/>
    <w:rsid w:val="00F97722"/>
    <w:rsid w:val="00FA4605"/>
    <w:rsid w:val="00FA64FC"/>
    <w:rsid w:val="00FA7058"/>
    <w:rsid w:val="00FB0C36"/>
    <w:rsid w:val="00FB2080"/>
    <w:rsid w:val="00FB2F8F"/>
    <w:rsid w:val="00FC155E"/>
    <w:rsid w:val="00FC4444"/>
    <w:rsid w:val="00FD13C0"/>
    <w:rsid w:val="00FD13D8"/>
    <w:rsid w:val="00FD199E"/>
    <w:rsid w:val="00FE7045"/>
    <w:rsid w:val="00FE758B"/>
    <w:rsid w:val="00FF134C"/>
    <w:rsid w:val="00FF1EDE"/>
    <w:rsid w:val="00FF6493"/>
    <w:rsid w:val="0CEB42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Segoe UI" w:hAnsi="Segoe U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Segoe UI" w:hAnsi="Segoe UI" w:eastAsiaTheme="minorHAnsi" w:cstheme="minorBidi"/>
      <w:sz w:val="24"/>
      <w:szCs w:val="22"/>
      <w:lang w:val="en-US" w:eastAsia="en-US" w:bidi="ar-SA"/>
    </w:rPr>
  </w:style>
  <w:style w:type="paragraph" w:styleId="2">
    <w:name w:val="heading 1"/>
    <w:basedOn w:val="1"/>
    <w:next w:val="1"/>
    <w:link w:val="28"/>
    <w:qFormat/>
    <w:uiPriority w:val="9"/>
    <w:pPr>
      <w:keepNext/>
      <w:keepLines/>
      <w:numPr>
        <w:ilvl w:val="0"/>
        <w:numId w:val="1"/>
      </w:numPr>
      <w:outlineLvl w:val="0"/>
    </w:pPr>
    <w:rPr>
      <w:rFonts w:eastAsiaTheme="majorEastAsia" w:cstheme="majorBidi"/>
      <w:b/>
      <w:bCs/>
      <w:color w:val="0070C0"/>
      <w:sz w:val="44"/>
      <w:szCs w:val="28"/>
    </w:rPr>
  </w:style>
  <w:style w:type="paragraph" w:styleId="3">
    <w:name w:val="heading 2"/>
    <w:basedOn w:val="1"/>
    <w:next w:val="1"/>
    <w:link w:val="29"/>
    <w:unhideWhenUsed/>
    <w:qFormat/>
    <w:uiPriority w:val="9"/>
    <w:pPr>
      <w:keepNext/>
      <w:keepLines/>
      <w:numPr>
        <w:ilvl w:val="1"/>
        <w:numId w:val="1"/>
      </w:numPr>
      <w:ind w:left="851" w:hanging="851"/>
      <w:outlineLvl w:val="1"/>
    </w:pPr>
    <w:rPr>
      <w:rFonts w:eastAsiaTheme="majorEastAsia" w:cstheme="majorBidi"/>
      <w:b/>
      <w:bCs/>
      <w:sz w:val="32"/>
      <w:szCs w:val="26"/>
    </w:rPr>
  </w:style>
  <w:style w:type="paragraph" w:styleId="4">
    <w:name w:val="heading 3"/>
    <w:basedOn w:val="1"/>
    <w:next w:val="1"/>
    <w:link w:val="30"/>
    <w:unhideWhenUsed/>
    <w:qFormat/>
    <w:uiPriority w:val="9"/>
    <w:pPr>
      <w:keepNext/>
      <w:keepLines/>
      <w:numPr>
        <w:ilvl w:val="2"/>
        <w:numId w:val="1"/>
      </w:numPr>
      <w:ind w:left="1701" w:hanging="850"/>
      <w:outlineLvl w:val="2"/>
    </w:pPr>
    <w:rPr>
      <w:rFonts w:eastAsiaTheme="majorEastAsia" w:cstheme="majorBidi"/>
      <w:b/>
      <w:bCs/>
      <w:i/>
    </w:rPr>
  </w:style>
  <w:style w:type="paragraph" w:styleId="5">
    <w:name w:val="heading 4"/>
    <w:basedOn w:val="1"/>
    <w:next w:val="1"/>
    <w:link w:val="35"/>
    <w:unhideWhenUsed/>
    <w:qFormat/>
    <w:uiPriority w:val="9"/>
    <w:pPr>
      <w:keepNext/>
      <w:keepLines/>
      <w:numPr>
        <w:ilvl w:val="3"/>
        <w:numId w:val="1"/>
      </w:numPr>
      <w:spacing w:before="200"/>
      <w:outlineLvl w:val="3"/>
    </w:pPr>
    <w:rPr>
      <w:rFonts w:eastAsiaTheme="majorEastAsia" w:cstheme="majorBidi"/>
      <w:b/>
      <w:bCs/>
      <w:i/>
      <w:iCs/>
      <w:color w:val="4F81BD" w:themeColor="accent1"/>
    </w:rPr>
  </w:style>
  <w:style w:type="paragraph" w:styleId="6">
    <w:name w:val="heading 5"/>
    <w:basedOn w:val="1"/>
    <w:next w:val="1"/>
    <w:link w:val="36"/>
    <w:semiHidden/>
    <w:unhideWhenUsed/>
    <w:qFormat/>
    <w:uiPriority w:val="9"/>
    <w:pPr>
      <w:keepNext/>
      <w:keepLines/>
      <w:numPr>
        <w:ilvl w:val="4"/>
        <w:numId w:val="1"/>
      </w:numPr>
      <w:spacing w:before="40"/>
      <w:outlineLvl w:val="4"/>
    </w:pPr>
    <w:rPr>
      <w:rFonts w:eastAsiaTheme="majorEastAsia" w:cstheme="majorBidi"/>
      <w:color w:val="366091" w:themeColor="accent1" w:themeShade="BF"/>
    </w:rPr>
  </w:style>
  <w:style w:type="paragraph" w:styleId="7">
    <w:name w:val="heading 6"/>
    <w:basedOn w:val="1"/>
    <w:next w:val="1"/>
    <w:link w:val="37"/>
    <w:semiHidden/>
    <w:unhideWhenUsed/>
    <w:qFormat/>
    <w:uiPriority w:val="9"/>
    <w:pPr>
      <w:keepNext/>
      <w:keepLines/>
      <w:numPr>
        <w:ilvl w:val="5"/>
        <w:numId w:val="1"/>
      </w:numPr>
      <w:spacing w:before="40"/>
      <w:outlineLvl w:val="5"/>
    </w:pPr>
    <w:rPr>
      <w:rFonts w:eastAsiaTheme="majorEastAsia" w:cstheme="majorBidi"/>
      <w:color w:val="243F61" w:themeColor="accent1" w:themeShade="7F"/>
    </w:rPr>
  </w:style>
  <w:style w:type="paragraph" w:styleId="8">
    <w:name w:val="heading 7"/>
    <w:basedOn w:val="1"/>
    <w:next w:val="1"/>
    <w:link w:val="38"/>
    <w:semiHidden/>
    <w:unhideWhenUsed/>
    <w:qFormat/>
    <w:uiPriority w:val="9"/>
    <w:pPr>
      <w:keepNext/>
      <w:keepLines/>
      <w:numPr>
        <w:ilvl w:val="6"/>
        <w:numId w:val="1"/>
      </w:numPr>
      <w:spacing w:before="40"/>
      <w:outlineLvl w:val="6"/>
    </w:pPr>
    <w:rPr>
      <w:rFonts w:eastAsiaTheme="majorEastAsia" w:cstheme="majorBidi"/>
      <w:i/>
      <w:iCs/>
      <w:color w:val="243F61" w:themeColor="accent1" w:themeShade="7F"/>
    </w:rPr>
  </w:style>
  <w:style w:type="paragraph" w:styleId="9">
    <w:name w:val="heading 8"/>
    <w:basedOn w:val="1"/>
    <w:next w:val="1"/>
    <w:link w:val="39"/>
    <w:semiHidden/>
    <w:unhideWhenUsed/>
    <w:qFormat/>
    <w:uiPriority w:val="9"/>
    <w:pPr>
      <w:keepNext/>
      <w:keepLines/>
      <w:numPr>
        <w:ilvl w:val="7"/>
        <w:numId w:val="1"/>
      </w:numPr>
      <w:spacing w:before="40"/>
      <w:outlineLvl w:val="7"/>
    </w:pPr>
    <w:rPr>
      <w:rFonts w:eastAsiaTheme="majorEastAsia" w:cstheme="majorBidi"/>
      <w:color w:val="262626" w:themeColor="text1" w:themeTint="D8"/>
      <w:sz w:val="21"/>
      <w:szCs w:val="21"/>
    </w:rPr>
  </w:style>
  <w:style w:type="paragraph" w:styleId="10">
    <w:name w:val="heading 9"/>
    <w:basedOn w:val="1"/>
    <w:next w:val="1"/>
    <w:link w:val="40"/>
    <w:semiHidden/>
    <w:unhideWhenUsed/>
    <w:qFormat/>
    <w:uiPriority w:val="9"/>
    <w:pPr>
      <w:keepNext/>
      <w:keepLines/>
      <w:numPr>
        <w:ilvl w:val="8"/>
        <w:numId w:val="1"/>
      </w:numPr>
      <w:spacing w:before="40"/>
      <w:outlineLvl w:val="8"/>
    </w:pPr>
    <w:rPr>
      <w:rFonts w:eastAsiaTheme="majorEastAsia" w:cstheme="majorBidi"/>
      <w:i/>
      <w:iCs/>
      <w:color w:val="262626" w:themeColor="text1" w:themeTint="D8"/>
      <w:sz w:val="21"/>
      <w:szCs w:val="21"/>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27"/>
    <w:semiHidden/>
    <w:unhideWhenUsed/>
    <w:uiPriority w:val="99"/>
    <w:pPr>
      <w:spacing w:line="240" w:lineRule="auto"/>
    </w:pPr>
    <w:rPr>
      <w:rFonts w:ascii="Tahoma" w:hAnsi="Tahoma" w:cs="Tahoma"/>
      <w:sz w:val="16"/>
      <w:szCs w:val="16"/>
    </w:rPr>
  </w:style>
  <w:style w:type="paragraph" w:styleId="14">
    <w:name w:val="caption"/>
    <w:basedOn w:val="1"/>
    <w:next w:val="1"/>
    <w:unhideWhenUsed/>
    <w:qFormat/>
    <w:uiPriority w:val="35"/>
    <w:pPr>
      <w:spacing w:after="200" w:line="240" w:lineRule="auto"/>
    </w:pPr>
    <w:rPr>
      <w:bCs/>
      <w:sz w:val="20"/>
      <w:szCs w:val="18"/>
    </w:rPr>
  </w:style>
  <w:style w:type="paragraph" w:styleId="15">
    <w:name w:val="footer"/>
    <w:basedOn w:val="1"/>
    <w:link w:val="26"/>
    <w:unhideWhenUsed/>
    <w:uiPriority w:val="99"/>
    <w:pPr>
      <w:tabs>
        <w:tab w:val="center" w:pos="4680"/>
        <w:tab w:val="right" w:pos="9360"/>
      </w:tabs>
      <w:spacing w:line="240" w:lineRule="auto"/>
    </w:pPr>
  </w:style>
  <w:style w:type="character" w:styleId="16">
    <w:name w:val="footnote reference"/>
    <w:basedOn w:val="11"/>
    <w:semiHidden/>
    <w:unhideWhenUsed/>
    <w:uiPriority w:val="99"/>
    <w:rPr>
      <w:vertAlign w:val="superscript"/>
    </w:rPr>
  </w:style>
  <w:style w:type="paragraph" w:styleId="17">
    <w:name w:val="footnote text"/>
    <w:basedOn w:val="1"/>
    <w:link w:val="33"/>
    <w:semiHidden/>
    <w:unhideWhenUsed/>
    <w:uiPriority w:val="99"/>
    <w:pPr>
      <w:spacing w:line="240" w:lineRule="auto"/>
    </w:pPr>
    <w:rPr>
      <w:sz w:val="20"/>
      <w:szCs w:val="20"/>
    </w:rPr>
  </w:style>
  <w:style w:type="paragraph" w:styleId="18">
    <w:name w:val="header"/>
    <w:basedOn w:val="1"/>
    <w:link w:val="25"/>
    <w:unhideWhenUsed/>
    <w:qFormat/>
    <w:uiPriority w:val="99"/>
    <w:pPr>
      <w:tabs>
        <w:tab w:val="center" w:pos="4680"/>
        <w:tab w:val="right" w:pos="9360"/>
      </w:tabs>
      <w:spacing w:line="240" w:lineRule="auto"/>
    </w:pPr>
  </w:style>
  <w:style w:type="character" w:styleId="19">
    <w:name w:val="Hyperlink"/>
    <w:basedOn w:val="11"/>
    <w:unhideWhenUsed/>
    <w:uiPriority w:val="99"/>
    <w:rPr>
      <w:color w:val="0000FF" w:themeColor="hyperlink"/>
      <w:u w:val="single"/>
    </w:rPr>
  </w:style>
  <w:style w:type="table" w:styleId="20">
    <w:name w:val="Table Grid"/>
    <w:basedOn w:val="12"/>
    <w:uiPriority w:val="5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uiPriority w:val="39"/>
    <w:pPr>
      <w:tabs>
        <w:tab w:val="right" w:leader="dot" w:pos="9350"/>
      </w:tabs>
    </w:pPr>
    <w:rPr>
      <w:b/>
    </w:rPr>
  </w:style>
  <w:style w:type="paragraph" w:styleId="22">
    <w:name w:val="toc 2"/>
    <w:basedOn w:val="1"/>
    <w:next w:val="1"/>
    <w:autoRedefine/>
    <w:unhideWhenUsed/>
    <w:uiPriority w:val="39"/>
    <w:pPr>
      <w:ind w:left="216"/>
    </w:pPr>
  </w:style>
  <w:style w:type="paragraph" w:styleId="23">
    <w:name w:val="toc 3"/>
    <w:basedOn w:val="1"/>
    <w:next w:val="1"/>
    <w:autoRedefine/>
    <w:unhideWhenUsed/>
    <w:uiPriority w:val="39"/>
    <w:pPr>
      <w:tabs>
        <w:tab w:val="right" w:leader="dot" w:pos="9350"/>
      </w:tabs>
      <w:ind w:left="432"/>
    </w:pPr>
  </w:style>
  <w:style w:type="paragraph" w:styleId="24">
    <w:name w:val="toc 4"/>
    <w:basedOn w:val="1"/>
    <w:next w:val="1"/>
    <w:autoRedefine/>
    <w:unhideWhenUsed/>
    <w:qFormat/>
    <w:uiPriority w:val="39"/>
    <w:pPr>
      <w:spacing w:after="100"/>
      <w:ind w:left="780"/>
    </w:pPr>
  </w:style>
  <w:style w:type="character" w:customStyle="1" w:styleId="25">
    <w:name w:val="Header Char"/>
    <w:basedOn w:val="11"/>
    <w:link w:val="18"/>
    <w:uiPriority w:val="99"/>
  </w:style>
  <w:style w:type="character" w:customStyle="1" w:styleId="26">
    <w:name w:val="Footer Char"/>
    <w:basedOn w:val="11"/>
    <w:link w:val="15"/>
    <w:uiPriority w:val="99"/>
  </w:style>
  <w:style w:type="character" w:customStyle="1" w:styleId="27">
    <w:name w:val="Balloon Text Char"/>
    <w:basedOn w:val="11"/>
    <w:link w:val="13"/>
    <w:semiHidden/>
    <w:uiPriority w:val="99"/>
    <w:rPr>
      <w:rFonts w:ascii="Tahoma" w:hAnsi="Tahoma" w:cs="Tahoma"/>
      <w:sz w:val="16"/>
      <w:szCs w:val="16"/>
    </w:rPr>
  </w:style>
  <w:style w:type="character" w:customStyle="1" w:styleId="28">
    <w:name w:val="Heading 1 Char"/>
    <w:basedOn w:val="11"/>
    <w:link w:val="2"/>
    <w:uiPriority w:val="9"/>
    <w:rPr>
      <w:rFonts w:asciiTheme="majorHAnsi" w:hAnsiTheme="majorHAnsi" w:eastAsiaTheme="majorEastAsia" w:cstheme="majorBidi"/>
      <w:b/>
      <w:bCs/>
      <w:color w:val="0070C0"/>
      <w:sz w:val="44"/>
      <w:szCs w:val="28"/>
    </w:rPr>
  </w:style>
  <w:style w:type="character" w:customStyle="1" w:styleId="29">
    <w:name w:val="Heading 2 Char"/>
    <w:basedOn w:val="11"/>
    <w:link w:val="3"/>
    <w:uiPriority w:val="9"/>
    <w:rPr>
      <w:rFonts w:asciiTheme="majorHAnsi" w:hAnsiTheme="majorHAnsi" w:eastAsiaTheme="majorEastAsia" w:cstheme="majorBidi"/>
      <w:b/>
      <w:bCs/>
      <w:sz w:val="32"/>
      <w:szCs w:val="26"/>
    </w:rPr>
  </w:style>
  <w:style w:type="character" w:customStyle="1" w:styleId="30">
    <w:name w:val="Heading 3 Char"/>
    <w:basedOn w:val="11"/>
    <w:link w:val="4"/>
    <w:uiPriority w:val="9"/>
    <w:rPr>
      <w:rFonts w:asciiTheme="majorHAnsi" w:hAnsiTheme="majorHAnsi" w:eastAsiaTheme="majorEastAsia" w:cstheme="majorBidi"/>
      <w:b/>
      <w:bCs/>
      <w:i/>
      <w:sz w:val="26"/>
    </w:rPr>
  </w:style>
  <w:style w:type="paragraph" w:styleId="31">
    <w:name w:val="List Paragraph"/>
    <w:basedOn w:val="1"/>
    <w:qFormat/>
    <w:uiPriority w:val="34"/>
    <w:pPr>
      <w:ind w:left="720"/>
      <w:contextualSpacing/>
    </w:pPr>
  </w:style>
  <w:style w:type="paragraph" w:customStyle="1" w:styleId="32">
    <w:name w:val="TOC Heading"/>
    <w:basedOn w:val="2"/>
    <w:next w:val="1"/>
    <w:unhideWhenUsed/>
    <w:qFormat/>
    <w:uiPriority w:val="39"/>
    <w:pPr>
      <w:spacing w:before="480"/>
      <w:outlineLvl w:val="9"/>
    </w:pPr>
    <w:rPr>
      <w:color w:val="366091" w:themeColor="accent1" w:themeShade="BF"/>
      <w:lang w:eastAsia="ja-JP"/>
    </w:rPr>
  </w:style>
  <w:style w:type="character" w:customStyle="1" w:styleId="33">
    <w:name w:val="Footnote Text Char"/>
    <w:basedOn w:val="11"/>
    <w:link w:val="17"/>
    <w:semiHidden/>
    <w:uiPriority w:val="99"/>
    <w:rPr>
      <w:sz w:val="20"/>
      <w:szCs w:val="20"/>
    </w:rPr>
  </w:style>
  <w:style w:type="character" w:styleId="34">
    <w:name w:val="Placeholder Text"/>
    <w:basedOn w:val="11"/>
    <w:semiHidden/>
    <w:uiPriority w:val="99"/>
    <w:rPr>
      <w:color w:val="808080"/>
    </w:rPr>
  </w:style>
  <w:style w:type="character" w:customStyle="1" w:styleId="35">
    <w:name w:val="Heading 4 Char"/>
    <w:basedOn w:val="11"/>
    <w:link w:val="5"/>
    <w:uiPriority w:val="9"/>
    <w:rPr>
      <w:rFonts w:asciiTheme="majorHAnsi" w:hAnsiTheme="majorHAnsi" w:eastAsiaTheme="majorEastAsia" w:cstheme="majorBidi"/>
      <w:b/>
      <w:bCs/>
      <w:i/>
      <w:iCs/>
      <w:color w:val="4F81BD" w:themeColor="accent1"/>
    </w:rPr>
  </w:style>
  <w:style w:type="character" w:customStyle="1" w:styleId="36">
    <w:name w:val="Heading 5 Char"/>
    <w:basedOn w:val="11"/>
    <w:link w:val="6"/>
    <w:semiHidden/>
    <w:qFormat/>
    <w:uiPriority w:val="9"/>
    <w:rPr>
      <w:rFonts w:asciiTheme="majorHAnsi" w:hAnsiTheme="majorHAnsi" w:eastAsiaTheme="majorEastAsia" w:cstheme="majorBidi"/>
      <w:color w:val="366091" w:themeColor="accent1" w:themeShade="BF"/>
      <w:sz w:val="26"/>
    </w:rPr>
  </w:style>
  <w:style w:type="character" w:customStyle="1" w:styleId="37">
    <w:name w:val="Heading 6 Char"/>
    <w:basedOn w:val="11"/>
    <w:link w:val="7"/>
    <w:semiHidden/>
    <w:qFormat/>
    <w:uiPriority w:val="9"/>
    <w:rPr>
      <w:rFonts w:asciiTheme="majorHAnsi" w:hAnsiTheme="majorHAnsi" w:eastAsiaTheme="majorEastAsia" w:cstheme="majorBidi"/>
      <w:color w:val="243F61" w:themeColor="accent1" w:themeShade="7F"/>
      <w:sz w:val="26"/>
    </w:rPr>
  </w:style>
  <w:style w:type="character" w:customStyle="1" w:styleId="38">
    <w:name w:val="Heading 7 Char"/>
    <w:basedOn w:val="11"/>
    <w:link w:val="8"/>
    <w:semiHidden/>
    <w:qFormat/>
    <w:uiPriority w:val="9"/>
    <w:rPr>
      <w:rFonts w:asciiTheme="majorHAnsi" w:hAnsiTheme="majorHAnsi" w:eastAsiaTheme="majorEastAsia" w:cstheme="majorBidi"/>
      <w:i/>
      <w:iCs/>
      <w:color w:val="243F61" w:themeColor="accent1" w:themeShade="7F"/>
      <w:sz w:val="26"/>
    </w:rPr>
  </w:style>
  <w:style w:type="character" w:customStyle="1" w:styleId="39">
    <w:name w:val="Heading 8 Char"/>
    <w:basedOn w:val="11"/>
    <w:link w:val="9"/>
    <w:semiHidden/>
    <w:qFormat/>
    <w:uiPriority w:val="9"/>
    <w:rPr>
      <w:rFonts w:asciiTheme="majorHAnsi" w:hAnsiTheme="majorHAnsi" w:eastAsiaTheme="majorEastAsia" w:cstheme="majorBidi"/>
      <w:color w:val="262626" w:themeColor="text1" w:themeTint="D8"/>
      <w:sz w:val="21"/>
      <w:szCs w:val="21"/>
    </w:rPr>
  </w:style>
  <w:style w:type="character" w:customStyle="1" w:styleId="40">
    <w:name w:val="Heading 9 Char"/>
    <w:basedOn w:val="11"/>
    <w:link w:val="10"/>
    <w:semiHidden/>
    <w:qFormat/>
    <w:uiPriority w:val="9"/>
    <w:rPr>
      <w:rFonts w:asciiTheme="majorHAnsi" w:hAnsiTheme="majorHAnsi" w:eastAsiaTheme="majorEastAsia" w:cstheme="majorBidi"/>
      <w:i/>
      <w:iCs/>
      <w:color w:val="262626" w:themeColor="text1" w:themeTint="D8"/>
      <w:sz w:val="21"/>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2051"/>
    <customShpInfo spid="_x0000_s205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overPageProperties xmlns="http://schemas.microsoft.com/office/2006/coverPageProps">
  <PublishDate>Kĩ năng mềm</PublishDate>
  <Abstract/>
  <CompanyAddress/>
  <CompanyPhone/>
  <CompanyFax/>
  <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148F04-36C2-DB4F-9BED-74161C300808}">
  <ds:schemaRefs/>
</ds:datastoreItem>
</file>

<file path=customXml/itemProps3.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Normal.dotm</Template>
  <Company>ĐH Khoa học Tự nhiên TPHCM</Company>
  <Pages>16</Pages>
  <Words>758</Words>
  <Characters>4311</Characters>
  <Lines>59</Lines>
  <Paragraphs>16</Paragraphs>
  <TotalTime>118</TotalTime>
  <ScaleCrop>false</ScaleCrop>
  <LinksUpToDate>false</LinksUpToDate>
  <CharactersWithSpaces>4899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2025-05-28T08:17:00Z</dcterms:created>
  <dc:creator>tdquang7@gmail.com</dc:creator>
  <cp:lastModifiedBy>HOA08</cp:lastModifiedBy>
  <cp:lastPrinted>2025-05-28T08:17:00Z</cp:lastPrinted>
  <dcterms:modified xsi:type="dcterms:W3CDTF">2026-10-16T02:52:50Z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eyJoZGlkIjoiZjE3YjZiMjU2M2Y1NzU2MzlmNzE1ZTZmNTk4ZTVkNWMifQ==</vt:lpwstr>
  </property>
  <property fmtid="{D5CDD505-2E9C-101B-9397-08002B2CF9AE}" pid="3" name="KSOProductBuildVer">
    <vt:lpwstr>1033-12.1.0.29162</vt:lpwstr>
  </property>
  <property fmtid="{D5CDD505-2E9C-101B-9397-08002B2CF9AE}" pid="4" name="ICV">
    <vt:lpwstr>E4A4D78EB8D94116B2FBF54E61221616_12</vt:lpwstr>
  </property>
</Properties>
</file>