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jc w:val="center"/>
        <w:rPr>
          <w:rFonts w:hint="default"/>
          <w:lang w:val="en-US" w:eastAsia="zh-CN"/>
        </w:rPr>
      </w:pPr>
      <w:r>
        <w:rPr>
          <w:rFonts w:hint="eastAsia"/>
          <w:lang w:val="en-US" w:eastAsia="zh-CN"/>
        </w:rPr>
        <w:t>TEXT1</w:t>
      </w:r>
    </w:p>
    <w:p>
      <w:pPr>
        <w:ind w:firstLine="420" w:firstLineChars="0"/>
        <w:rPr>
          <w:rFonts w:hint="eastAsia"/>
          <w:lang w:val="en-US" w:eastAsia="zh-CN"/>
        </w:rPr>
      </w:pPr>
      <w:r>
        <w:rPr>
          <w:rFonts w:hint="default"/>
          <w:lang w:val="en-US" w:eastAsia="zh-CN"/>
        </w:rPr>
        <w:t>Ruth Simmons</w:t>
      </w:r>
      <w:r>
        <w:rPr>
          <w:rFonts w:hint="eastAsia"/>
          <w:lang w:val="en-US" w:eastAsia="zh-CN"/>
        </w:rPr>
        <w:t>加入了Goldman Sachs（</w:t>
      </w:r>
      <w:r>
        <w:rPr>
          <w:rFonts w:hint="eastAsia"/>
          <w:color w:val="FF0000"/>
          <w:lang w:val="en-US" w:eastAsia="zh-CN"/>
        </w:rPr>
        <w:t>高盛</w:t>
      </w:r>
      <w:r>
        <w:rPr>
          <w:rFonts w:hint="eastAsia"/>
          <w:lang w:val="en-US" w:eastAsia="zh-CN"/>
        </w:rPr>
        <w:t>）的董事会，作为一个外界指导者（外部董事）在2000年一月。一年之后她成为布朗大学的校长。随后十年对于两种角色的处理并没有引起批评。但是在2009年的末期，Simmons女士因为在补偿委员会（薪酬委员会）有一席而收到质疑，她怎么能够让大量的奖金分发出去但没有经过标记。</w:t>
      </w:r>
      <w:r>
        <w:rPr>
          <w:rFonts w:hint="eastAsia"/>
          <w:color w:val="FF0000"/>
          <w:lang w:val="en-US" w:eastAsia="zh-CN"/>
        </w:rPr>
        <w:t>西蒙斯女士却因为在高盛的薪酬委员会的任职而找到非议，她怎么能让巨额奖金支出毫无察觉地就通过了呢？</w:t>
      </w:r>
      <w:r>
        <w:rPr>
          <w:rFonts w:hint="eastAsia"/>
          <w:lang w:val="en-US" w:eastAsia="zh-CN"/>
        </w:rPr>
        <w:t>后一年的一月，Simmons女士离开了董事会。她说，这个职位只是花费了她太多的时间。</w:t>
      </w:r>
    </w:p>
    <w:p>
      <w:pPr>
        <w:ind w:firstLine="420" w:firstLineChars="0"/>
        <w:rPr>
          <w:rFonts w:hint="eastAsia"/>
          <w:lang w:val="en-US" w:eastAsia="zh-CN"/>
        </w:rPr>
      </w:pPr>
    </w:p>
    <w:p>
      <w:pPr>
        <w:ind w:firstLine="420" w:firstLineChars="0"/>
        <w:rPr>
          <w:rFonts w:hint="eastAsia"/>
          <w:color w:val="000000" w:themeColor="text1"/>
          <w:lang w:val="en-US" w:eastAsia="zh-CN"/>
          <w14:textFill>
            <w14:solidFill>
              <w14:schemeClr w14:val="tx1"/>
            </w14:solidFill>
          </w14:textFill>
        </w:rPr>
      </w:pPr>
      <w:r>
        <w:rPr>
          <w:rFonts w:hint="eastAsia"/>
          <w:lang w:val="en-US" w:eastAsia="zh-CN"/>
        </w:rPr>
        <w:t>外部董事应该作为一个有帮助的、公正的建议者（</w:t>
      </w:r>
      <w:r>
        <w:rPr>
          <w:rFonts w:hint="eastAsia"/>
          <w:color w:val="FF0000"/>
          <w:lang w:val="en-US" w:eastAsia="zh-CN"/>
        </w:rPr>
        <w:t>顾问</w:t>
      </w:r>
      <w:r>
        <w:rPr>
          <w:rFonts w:hint="eastAsia"/>
          <w:lang w:val="en-US" w:eastAsia="zh-CN"/>
        </w:rPr>
        <w:t>）在公司的董事会里。</w:t>
      </w:r>
      <w:r>
        <w:rPr>
          <w:rFonts w:hint="eastAsia"/>
          <w:color w:val="FF0000"/>
          <w:lang w:val="en-US" w:eastAsia="zh-CN"/>
        </w:rPr>
        <w:t>外部董事被认为是公式董事会中会有益且公正的顾问。</w:t>
      </w:r>
      <w:r>
        <w:rPr>
          <w:rFonts w:hint="eastAsia"/>
          <w:color w:val="000000" w:themeColor="text1"/>
          <w:lang w:val="en-US" w:eastAsia="zh-CN"/>
          <w14:textFill>
            <w14:solidFill>
              <w14:schemeClr w14:val="tx1"/>
            </w14:solidFill>
          </w14:textFill>
        </w:rPr>
        <w:t>在其他地方已经有了很好的名誉与财富。他们会有足够的独立性去不同意主要高管的提案。</w:t>
      </w:r>
      <w:r>
        <w:rPr>
          <w:rFonts w:hint="eastAsia"/>
          <w:color w:val="FF0000"/>
          <w:lang w:val="en-US" w:eastAsia="zh-CN"/>
        </w:rPr>
        <w:t>他们已在别处名成利就，因此应拥有足够的独立性来质疑董事长的提案。</w:t>
      </w:r>
      <w:r>
        <w:rPr>
          <w:rFonts w:hint="eastAsia"/>
          <w:color w:val="000000" w:themeColor="text1"/>
          <w:lang w:val="en-US" w:eastAsia="zh-CN"/>
          <w14:textFill>
            <w14:solidFill>
              <w14:schemeClr w14:val="tx1"/>
            </w14:solidFill>
          </w14:textFill>
        </w:rPr>
        <w:t>如果有不好的情况，并且股价有下降时，外部董事就应该给出帮助他们渡过难关。如果公司有灭顶之灾，股价大跌，外部董事应该基于他们自己渡过难关的经验提出合理的建议。</w:t>
      </w:r>
    </w:p>
    <w:p>
      <w:pPr>
        <w:ind w:firstLine="420" w:firstLineChars="0"/>
        <w:rPr>
          <w:rFonts w:hint="eastAsia"/>
          <w:color w:val="000000" w:themeColor="text1"/>
          <w:lang w:val="en-US" w:eastAsia="zh-CN"/>
          <w14:textFill>
            <w14:solidFill>
              <w14:schemeClr w14:val="tx1"/>
            </w14:solidFill>
          </w14:textFill>
        </w:rPr>
      </w:pPr>
    </w:p>
    <w:p>
      <w:pPr>
        <w:ind w:firstLine="420" w:firstLine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Ohio</w:t>
      </w:r>
      <w:r>
        <w:rPr>
          <w:rFonts w:hint="eastAsia"/>
          <w:color w:val="000000" w:themeColor="text1"/>
          <w:lang w:val="en-US" w:eastAsia="zh-CN"/>
          <w14:textFill>
            <w14:solidFill>
              <w14:schemeClr w14:val="tx1"/>
            </w14:solidFill>
          </w14:textFill>
        </w:rPr>
        <w:t>大学的一项研究，使用了1989年到2004年的包括1000公司超过64000不同的领导者在数据库。他们只是为了相知道领导者从一个到另外一个。他们只是简单的检查了是否董事签署了一个公司到另外一家的公司的代理合同书。</w:t>
      </w:r>
      <w:r>
        <w:rPr>
          <w:rFonts w:hint="eastAsia"/>
          <w:color w:val="FF0000"/>
          <w:lang w:val="en-US" w:eastAsia="zh-CN"/>
        </w:rPr>
        <w:t>然后他们是核查了有哪在同公司连任的留任董事。</w:t>
      </w:r>
      <w:r>
        <w:rPr>
          <w:rFonts w:hint="eastAsia"/>
          <w:color w:val="000000" w:themeColor="text1"/>
          <w:lang w:val="en-US" w:eastAsia="zh-CN"/>
          <w14:textFill>
            <w14:solidFill>
              <w14:schemeClr w14:val="tx1"/>
            </w14:solidFill>
          </w14:textFill>
        </w:rPr>
        <w:t>最可能的理由离开一个公司董事会的原因是年龄。所以这份研究专注于70岁以下的董事“惊喜（突然）”离开。他们发现在“突然”离开后，重新评估收入的可能性增加了20%。并且打官司和陷入集体诉讼的可能性也增加了，并且股票相对应的表现很糟糕。突然离开的对于越大的公司影响越大。尽管在他们的离开和随之而来的公司的糟糕表现只是经供参考的。但是并不意味着董事总是离开“船沉跳船”。他们经常有这样的趋势，离开危险的小的公司，去大的稳定的公司。</w:t>
      </w:r>
    </w:p>
    <w:p>
      <w:pPr>
        <w:ind w:firstLine="420" w:firstLineChars="0"/>
        <w:rPr>
          <w:rFonts w:hint="eastAsia"/>
          <w:color w:val="000000" w:themeColor="text1"/>
          <w:lang w:val="en-US" w:eastAsia="zh-CN"/>
          <w14:textFill>
            <w14:solidFill>
              <w14:schemeClr w14:val="tx1"/>
            </w14:solidFill>
          </w14:textFill>
        </w:rPr>
      </w:pPr>
    </w:p>
    <w:p>
      <w:p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但是这个研究相信外部董事趋向于避免减低他们的信誉，他们会离开公司在坏消息爆出来之前。甚至很多案例表明，当一个董事会有任何不好的事情发生时，他们会离开。（</w:t>
      </w:r>
      <w:r>
        <w:rPr>
          <w:rFonts w:hint="eastAsia"/>
          <w:color w:val="FF0000"/>
          <w:lang w:val="en-US" w:eastAsia="zh-CN"/>
        </w:rPr>
        <w:t>不过也有案例表明，即使董事会有不好的现象，外部董事仍然在职</w:t>
      </w:r>
      <w:r>
        <w:rPr>
          <w:rFonts w:hint="eastAsia"/>
          <w:color w:val="000000" w:themeColor="text1"/>
          <w:lang w:val="en-US" w:eastAsia="zh-CN"/>
          <w14:textFill>
            <w14:solidFill>
              <w14:schemeClr w14:val="tx1"/>
            </w14:solidFill>
          </w14:textFill>
        </w:rPr>
        <w:t>。）公司想要留着他们的外部董事经过困难时期时应该拿出激励。否则外部董事可能会跟随Simmons的例子，离开董事在校园里更受欢迎。</w:t>
      </w:r>
    </w:p>
    <w:p>
      <w:pPr>
        <w:ind w:firstLine="420" w:firstLineChars="0"/>
        <w:rPr>
          <w:rFonts w:hint="eastAsia"/>
          <w:color w:val="000000" w:themeColor="text1"/>
          <w:lang w:val="en-US" w:eastAsia="zh-CN"/>
          <w14:textFill>
            <w14:solidFill>
              <w14:schemeClr w14:val="tx1"/>
            </w14:solidFill>
          </w14:textFill>
        </w:rPr>
      </w:pPr>
    </w:p>
    <w:p>
      <w:pPr>
        <w:ind w:firstLine="420" w:firstLineChars="0"/>
        <w:rPr>
          <w:rFonts w:hint="eastAsia"/>
          <w:color w:val="000000" w:themeColor="text1"/>
          <w:lang w:val="en-US" w:eastAsia="zh-CN"/>
          <w14:textFill>
            <w14:solidFill>
              <w14:schemeClr w14:val="tx1"/>
            </w14:solidFill>
          </w14:textFill>
        </w:rPr>
      </w:pPr>
    </w:p>
    <w:p>
      <w:pPr>
        <w:ind w:firstLine="420" w:firstLineChars="0"/>
        <w:rPr>
          <w:rFonts w:hint="eastAsia"/>
          <w:color w:val="000000" w:themeColor="text1"/>
          <w:lang w:val="en-US" w:eastAsia="zh-CN"/>
          <w14:textFill>
            <w14:solidFill>
              <w14:schemeClr w14:val="tx1"/>
            </w14:solidFill>
          </w14:textFill>
        </w:rPr>
      </w:pPr>
    </w:p>
    <w:p>
      <w:pPr>
        <w:ind w:firstLine="420" w:firstLineChars="0"/>
        <w:rPr>
          <w:rFonts w:hint="eastAsia"/>
          <w:color w:val="000000" w:themeColor="text1"/>
          <w:lang w:val="en-US" w:eastAsia="zh-CN"/>
          <w14:textFill>
            <w14:solidFill>
              <w14:schemeClr w14:val="tx1"/>
            </w14:solidFill>
          </w14:textFill>
        </w:rPr>
      </w:pPr>
    </w:p>
    <w:p>
      <w:pPr>
        <w:ind w:firstLine="420" w:firstLineChars="0"/>
        <w:rPr>
          <w:rFonts w:hint="eastAsia"/>
          <w:color w:val="000000" w:themeColor="text1"/>
          <w:lang w:val="en-US" w:eastAsia="zh-CN"/>
          <w14:textFill>
            <w14:solidFill>
              <w14:schemeClr w14:val="tx1"/>
            </w14:solidFill>
          </w14:textFill>
        </w:rPr>
      </w:pPr>
    </w:p>
    <w:p>
      <w:pPr>
        <w:ind w:firstLine="420" w:firstLineChars="0"/>
        <w:rPr>
          <w:rFonts w:hint="eastAsia"/>
          <w:color w:val="000000" w:themeColor="text1"/>
          <w:lang w:val="en-US" w:eastAsia="zh-CN"/>
          <w14:textFill>
            <w14:solidFill>
              <w14:schemeClr w14:val="tx1"/>
            </w14:solidFill>
          </w14:textFill>
        </w:rPr>
      </w:pPr>
    </w:p>
    <w:p>
      <w:pPr>
        <w:ind w:firstLine="420" w:firstLineChars="0"/>
        <w:rPr>
          <w:rFonts w:hint="eastAsia"/>
          <w:color w:val="000000" w:themeColor="text1"/>
          <w:lang w:val="en-US" w:eastAsia="zh-CN"/>
          <w14:textFill>
            <w14:solidFill>
              <w14:schemeClr w14:val="tx1"/>
            </w14:solidFill>
          </w14:textFill>
        </w:rPr>
      </w:pPr>
    </w:p>
    <w:p>
      <w:pPr>
        <w:ind w:firstLine="420" w:firstLineChars="0"/>
        <w:rPr>
          <w:rFonts w:hint="eastAsia"/>
          <w:color w:val="000000" w:themeColor="text1"/>
          <w:lang w:val="en-US" w:eastAsia="zh-CN"/>
          <w14:textFill>
            <w14:solidFill>
              <w14:schemeClr w14:val="tx1"/>
            </w14:solidFill>
          </w14:textFill>
        </w:rPr>
      </w:pPr>
    </w:p>
    <w:p>
      <w:pPr>
        <w:ind w:firstLine="420" w:firstLineChars="0"/>
        <w:rPr>
          <w:rFonts w:hint="eastAsia"/>
          <w:color w:val="000000" w:themeColor="text1"/>
          <w:lang w:val="en-US" w:eastAsia="zh-CN"/>
          <w14:textFill>
            <w14:solidFill>
              <w14:schemeClr w14:val="tx1"/>
            </w14:solidFill>
          </w14:textFill>
        </w:rPr>
      </w:pPr>
    </w:p>
    <w:p>
      <w:pPr>
        <w:ind w:firstLine="420" w:firstLineChars="0"/>
        <w:rPr>
          <w:rFonts w:hint="eastAsia"/>
          <w:color w:val="000000" w:themeColor="text1"/>
          <w:lang w:val="en-US" w:eastAsia="zh-CN"/>
          <w14:textFill>
            <w14:solidFill>
              <w14:schemeClr w14:val="tx1"/>
            </w14:solidFill>
          </w14:textFill>
        </w:rPr>
      </w:pPr>
    </w:p>
    <w:p>
      <w:pPr>
        <w:ind w:firstLine="420" w:firstLineChars="0"/>
        <w:rPr>
          <w:rFonts w:hint="eastAsia"/>
          <w:color w:val="000000" w:themeColor="text1"/>
          <w:lang w:val="en-US" w:eastAsia="zh-CN"/>
          <w14:textFill>
            <w14:solidFill>
              <w14:schemeClr w14:val="tx1"/>
            </w14:solidFill>
          </w14:textFill>
        </w:rPr>
      </w:pPr>
    </w:p>
    <w:p>
      <w:pPr>
        <w:ind w:firstLine="420" w:firstLineChars="0"/>
        <w:rPr>
          <w:rFonts w:hint="eastAsia"/>
          <w:color w:val="000000" w:themeColor="text1"/>
          <w:lang w:val="en-US" w:eastAsia="zh-CN"/>
          <w14:textFill>
            <w14:solidFill>
              <w14:schemeClr w14:val="tx1"/>
            </w14:solidFill>
          </w14:textFill>
        </w:rPr>
      </w:pPr>
    </w:p>
    <w:p>
      <w:pPr>
        <w:ind w:firstLine="420" w:firstLineChars="0"/>
        <w:rPr>
          <w:rFonts w:hint="eastAsia"/>
          <w:color w:val="000000" w:themeColor="text1"/>
          <w:lang w:val="en-US" w:eastAsia="zh-CN"/>
          <w14:textFill>
            <w14:solidFill>
              <w14:schemeClr w14:val="tx1"/>
            </w14:solidFill>
          </w14:textFill>
        </w:rPr>
      </w:pPr>
    </w:p>
    <w:p>
      <w:pPr>
        <w:ind w:firstLine="420" w:firstLineChars="0"/>
        <w:rPr>
          <w:rFonts w:hint="eastAsia"/>
          <w:color w:val="000000" w:themeColor="text1"/>
          <w:lang w:val="en-US" w:eastAsia="zh-CN"/>
          <w14:textFill>
            <w14:solidFill>
              <w14:schemeClr w14:val="tx1"/>
            </w14:solidFill>
          </w14:textFill>
        </w:rPr>
      </w:pPr>
    </w:p>
    <w:p>
      <w:pPr>
        <w:ind w:firstLine="420" w:firstLineChars="0"/>
        <w:jc w:val="cente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TEXT2</w:t>
      </w:r>
    </w:p>
    <w:p>
      <w:pPr>
        <w:ind w:firstLine="420" w:firstLineChars="0"/>
        <w:jc w:val="left"/>
        <w:rPr>
          <w:rFonts w:hint="default"/>
          <w:color w:val="000000" w:themeColor="text1"/>
          <w:lang w:val="en-US" w:eastAsia="zh-CN"/>
          <w14:textFill>
            <w14:solidFill>
              <w14:schemeClr w14:val="tx1"/>
            </w14:solidFill>
          </w14:textFill>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VjNzdmNTdlYTkxZjIyNWQ5ZWQ1N2FiOTA2ZDUxNjgifQ=="/>
  </w:docVars>
  <w:rsids>
    <w:rsidRoot w:val="00000000"/>
    <w:rsid w:val="023104E7"/>
    <w:rsid w:val="2DA323B8"/>
    <w:rsid w:val="3CAB544C"/>
    <w:rsid w:val="501C6C0D"/>
    <w:rsid w:val="50C8299F"/>
    <w:rsid w:val="682A2C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912</Words>
  <Characters>978</Characters>
  <Lines>0</Lines>
  <Paragraphs>0</Paragraphs>
  <TotalTime>124</TotalTime>
  <ScaleCrop>false</ScaleCrop>
  <LinksUpToDate>false</LinksUpToDate>
  <CharactersWithSpaces>980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2023-08-04T07:14:00Z</dcterms:created>
  <dc:creator>MX01</dc:creator>
  <cp:lastModifiedBy>世界就我最善良i</cp:lastModifiedBy>
  <dcterms:modified xsi:type="dcterms:W3CDTF">2023-08-04T09:31:48Z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FDE055BD874F4534B0D7E0DEEF7638C2_12</vt:lpwstr>
  </property>
</Properties>
</file>