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21CA" w14:textId="2C16897F" w:rsidR="00F23DA7" w:rsidRDefault="00A164EE">
      <w:r>
        <w:rPr>
          <w:rFonts w:hint="eastAsia"/>
        </w:rPr>
        <w:t>G</w:t>
      </w:r>
      <w:r>
        <w:t>radient descent</w:t>
      </w:r>
    </w:p>
    <w:p w14:paraId="77A589D3" w14:textId="5E5FF013" w:rsidR="00A164EE" w:rsidRPr="00A164EE" w:rsidRDefault="00A164EE">
      <w:pPr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j</m:t>
              </m:r>
            </m:sub>
          </m:sSub>
          <m:r>
            <w:rPr>
              <w:rFonts w:ascii="Cambria Math" w:eastAsia="MS Gothic" w:hAnsi="Cambria Math" w:cs="MS Gothic" w:hint="eastAsia"/>
              <w:sz w:val="36"/>
              <w:szCs w:val="40"/>
            </w:rPr>
            <m:t>≔</m:t>
          </m:r>
          <m:r>
            <w:rPr>
              <w:rFonts w:ascii="Cambria Math" w:eastAsia="MS Gothic" w:hAnsi="Cambria Math" w:cs="MS Gothic"/>
              <w:sz w:val="36"/>
              <w:szCs w:val="40"/>
            </w:rPr>
            <m:t xml:space="preserve"> </m:t>
          </m:r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40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j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bSup>
          <m:r>
            <w:rPr>
              <w:rFonts w:ascii="Cambria Math" w:hAnsi="Cambria Math"/>
              <w:sz w:val="36"/>
              <w:szCs w:val="40"/>
            </w:rPr>
            <m:t xml:space="preserve">           (for all j)</m:t>
          </m:r>
        </m:oMath>
      </m:oMathPara>
    </w:p>
    <w:p w14:paraId="2189FCBE" w14:textId="372CC74C" w:rsidR="00A164EE" w:rsidRPr="00A164EE" w:rsidRDefault="00A164E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-</w:t>
      </w:r>
      <w:r>
        <w:rPr>
          <w:sz w:val="36"/>
          <w:szCs w:val="40"/>
        </w:rPr>
        <w:t>------------------------------------------------</w:t>
      </w:r>
    </w:p>
    <w:p w14:paraId="1534EBBD" w14:textId="70F321B9" w:rsidR="00A164EE" w:rsidRPr="00A164EE" w:rsidRDefault="00A164EE" w:rsidP="00A164EE">
      <w:pPr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0</m:t>
              </m:r>
            </m:sub>
          </m:sSub>
          <m:r>
            <w:rPr>
              <w:rFonts w:ascii="Cambria Math" w:eastAsia="MS Gothic" w:hAnsi="Cambria Math" w:cs="MS Gothic" w:hint="eastAsia"/>
              <w:sz w:val="36"/>
              <w:szCs w:val="40"/>
            </w:rPr>
            <m:t>≔</m:t>
          </m:r>
          <m:r>
            <w:rPr>
              <w:rFonts w:ascii="Cambria Math" w:eastAsia="MS Gothic" w:hAnsi="Cambria Math" w:cs="MS Gothic"/>
              <w:sz w:val="36"/>
              <w:szCs w:val="40"/>
            </w:rPr>
            <m:t xml:space="preserve"> </m:t>
          </m:r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40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bSup>
        </m:oMath>
      </m:oMathPara>
    </w:p>
    <w:p w14:paraId="09A9C423" w14:textId="6F36B661" w:rsidR="00A164EE" w:rsidRPr="00A164EE" w:rsidRDefault="00A164EE" w:rsidP="00A164EE">
      <w:pPr>
        <w:rPr>
          <w:rFonts w:hint="eastAsia"/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</m:sSub>
          <m:r>
            <w:rPr>
              <w:rFonts w:ascii="Cambria Math" w:eastAsia="MS Gothic" w:hAnsi="Cambria Math" w:cs="MS Gothic" w:hint="eastAsia"/>
              <w:sz w:val="36"/>
              <w:szCs w:val="40"/>
            </w:rPr>
            <m:t>≔</m:t>
          </m:r>
          <m:r>
            <w:rPr>
              <w:rFonts w:ascii="Cambria Math" w:eastAsia="MS Gothic" w:hAnsi="Cambria Math" w:cs="MS Gothic"/>
              <w:sz w:val="36"/>
              <w:szCs w:val="40"/>
            </w:rPr>
            <m:t xml:space="preserve"> </m:t>
          </m:r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40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bSup>
        </m:oMath>
      </m:oMathPara>
    </w:p>
    <w:p w14:paraId="6E0F2299" w14:textId="46163E46" w:rsidR="00A164EE" w:rsidRPr="00A164EE" w:rsidRDefault="00A164EE" w:rsidP="00A164EE">
      <w:pPr>
        <w:rPr>
          <w:rFonts w:hint="eastAsia"/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2</m:t>
              </m:r>
            </m:sub>
          </m:sSub>
          <m:r>
            <w:rPr>
              <w:rFonts w:ascii="Cambria Math" w:eastAsia="MS Gothic" w:hAnsi="Cambria Math" w:cs="MS Gothic" w:hint="eastAsia"/>
              <w:sz w:val="36"/>
              <w:szCs w:val="40"/>
            </w:rPr>
            <m:t>≔</m:t>
          </m:r>
          <m:r>
            <w:rPr>
              <w:rFonts w:ascii="Cambria Math" w:eastAsia="MS Gothic" w:hAnsi="Cambria Math" w:cs="MS Gothic"/>
              <w:sz w:val="36"/>
              <w:szCs w:val="40"/>
            </w:rPr>
            <m:t xml:space="preserve"> </m:t>
          </m:r>
          <m:r>
            <w:rPr>
              <w:rFonts w:ascii="Cambria Math" w:hAnsi="Cambria Math"/>
              <w:sz w:val="36"/>
              <w:szCs w:val="40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w:softHyphen/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40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p>
          </m:sSubSup>
        </m:oMath>
      </m:oMathPara>
    </w:p>
    <w:p w14:paraId="5AEB22FA" w14:textId="77777777" w:rsidR="00A164EE" w:rsidRPr="00A164EE" w:rsidRDefault="00A164EE">
      <w:pPr>
        <w:rPr>
          <w:rFonts w:hint="eastAsia"/>
          <w:sz w:val="36"/>
          <w:szCs w:val="40"/>
        </w:rPr>
      </w:pPr>
    </w:p>
    <w:sectPr w:rsidR="00A164EE" w:rsidRPr="00A16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A7"/>
    <w:rsid w:val="009F140E"/>
    <w:rsid w:val="00A164EE"/>
    <w:rsid w:val="00F2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0199"/>
  <w15:chartTrackingRefBased/>
  <w15:docId w15:val="{58AFB9AB-31BE-4764-962C-65760F54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3</cp:revision>
  <dcterms:created xsi:type="dcterms:W3CDTF">2021-12-26T11:18:00Z</dcterms:created>
  <dcterms:modified xsi:type="dcterms:W3CDTF">2021-12-26T11:26:00Z</dcterms:modified>
</cp:coreProperties>
</file>