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529B" w14:textId="7D5636D8" w:rsidR="003B34CD" w:rsidRDefault="009D4384" w:rsidP="009D4384">
      <w:pPr>
        <w:jc w:val="center"/>
        <w:rPr>
          <w:b/>
          <w:bCs/>
          <w:sz w:val="28"/>
          <w:szCs w:val="32"/>
          <w:u w:val="single"/>
        </w:rPr>
      </w:pPr>
      <w:r w:rsidRPr="009D4384">
        <w:rPr>
          <w:rFonts w:hint="eastAsia"/>
          <w:b/>
          <w:bCs/>
          <w:sz w:val="28"/>
          <w:szCs w:val="32"/>
          <w:u w:val="single"/>
        </w:rPr>
        <w:t>R</w:t>
      </w:r>
      <w:r w:rsidRPr="009D4384">
        <w:rPr>
          <w:b/>
          <w:bCs/>
          <w:sz w:val="28"/>
          <w:szCs w:val="32"/>
          <w:u w:val="single"/>
        </w:rPr>
        <w:t>egularization</w:t>
      </w:r>
    </w:p>
    <w:p w14:paraId="6F82E5E4" w14:textId="1C6B9316" w:rsidR="009D4384" w:rsidRPr="00F55C1D" w:rsidRDefault="009D4384" w:rsidP="009D4384">
      <w:pPr>
        <w:pStyle w:val="a4"/>
        <w:numPr>
          <w:ilvl w:val="0"/>
          <w:numId w:val="2"/>
        </w:numPr>
        <w:ind w:leftChars="0"/>
        <w:rPr>
          <w:b/>
          <w:bCs/>
          <w:sz w:val="32"/>
          <w:szCs w:val="36"/>
        </w:rPr>
      </w:pPr>
      <w:r w:rsidRPr="00F55C1D">
        <w:rPr>
          <w:b/>
          <w:bCs/>
          <w:sz w:val="32"/>
          <w:szCs w:val="36"/>
        </w:rPr>
        <w:t>Problem of Overfitting</w:t>
      </w:r>
    </w:p>
    <w:p w14:paraId="65F66198" w14:textId="54C34497" w:rsidR="007B0A45" w:rsidRPr="00F55C1D" w:rsidRDefault="00921DE1" w:rsidP="009D4384">
      <w:pPr>
        <w:pStyle w:val="a4"/>
        <w:numPr>
          <w:ilvl w:val="0"/>
          <w:numId w:val="2"/>
        </w:numPr>
        <w:ind w:leftChars="0"/>
        <w:rPr>
          <w:b/>
          <w:bCs/>
          <w:sz w:val="32"/>
          <w:szCs w:val="36"/>
        </w:rPr>
      </w:pPr>
      <w:r w:rsidRPr="00F55C1D">
        <w:rPr>
          <w:b/>
          <w:bCs/>
          <w:sz w:val="32"/>
          <w:szCs w:val="36"/>
        </w:rPr>
        <w:t>Cost Function</w:t>
      </w:r>
    </w:p>
    <w:p w14:paraId="2C7AD544" w14:textId="3673544C" w:rsidR="004A030B" w:rsidRDefault="004A030B" w:rsidP="00864BBE">
      <w:r>
        <w:t xml:space="preserve">Make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a</w:t>
      </w:r>
      <w:r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 xml:space="preserve"> </w:t>
      </w:r>
      <w:proofErr w:type="gramStart"/>
      <w:r>
        <w:t>really small</w:t>
      </w:r>
      <w:proofErr w:type="gramEnd"/>
      <w:r>
        <w:t>.</w:t>
      </w:r>
    </w:p>
    <w:p w14:paraId="01AD8874" w14:textId="795870F3" w:rsidR="00C41CC6" w:rsidRPr="00C41CC6" w:rsidRDefault="004A030B" w:rsidP="00864BBE">
      <w:pPr>
        <w:rPr>
          <w:sz w:val="24"/>
          <w:szCs w:val="28"/>
        </w:rPr>
      </w:pPr>
      <w: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4"/>
                    <w:szCs w:val="28"/>
                  </w:rPr>
                  <m:t>θ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i =1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θ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i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/>
                <w:sz w:val="24"/>
                <w:szCs w:val="28"/>
              </w:rPr>
              <m:t>+1000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8"/>
              </w:rPr>
              <m:t>+1000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4</m:t>
                </m:r>
              </m:sub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bSup>
          </m:e>
        </m:func>
      </m:oMath>
    </w:p>
    <w:p w14:paraId="55CC251F" w14:textId="3BCB4F49" w:rsidR="00F810E4" w:rsidRPr="00C41CC6" w:rsidRDefault="00B45646" w:rsidP="00C41CC6">
      <w:pPr>
        <w:ind w:left="800" w:firstLine="80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 xml:space="preserve">≈0,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8"/>
            </w:rPr>
            <m:t>≈0</m:t>
          </m:r>
        </m:oMath>
      </m:oMathPara>
    </w:p>
    <w:p w14:paraId="14EE726C" w14:textId="075A40F6" w:rsidR="00864BBE" w:rsidRDefault="00864BBE" w:rsidP="00864BBE">
      <w:r>
        <w:t>Cost function:</w:t>
      </w:r>
    </w:p>
    <w:p w14:paraId="1AA85DDF" w14:textId="77777777" w:rsidR="00864BBE" w:rsidRPr="00864BBE" w:rsidRDefault="00864BBE" w:rsidP="00864BBE">
      <w:pPr>
        <w:jc w:val="left"/>
        <w:rPr>
          <w:b/>
          <w:bCs/>
          <w:sz w:val="4"/>
          <w:szCs w:val="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22B31B1" w14:textId="132ED6BB" w:rsidR="00921DE1" w:rsidRDefault="00921DE1" w:rsidP="00921DE1">
      <w:r>
        <w:t>Regularized cost function</w:t>
      </w:r>
    </w:p>
    <w:p w14:paraId="1615768E" w14:textId="77777777" w:rsidR="00864BBE" w:rsidRPr="00864BBE" w:rsidRDefault="00864BBE" w:rsidP="00864BBE">
      <w:pPr>
        <w:jc w:val="center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b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+λ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d>
        </m:oMath>
      </m:oMathPara>
    </w:p>
    <w:p w14:paraId="55ADB9AC" w14:textId="0F016E89" w:rsidR="004A030B" w:rsidRDefault="004A030B" w:rsidP="004A030B">
      <w:pPr>
        <w:ind w:left="800"/>
        <w:jc w:val="left"/>
        <w:rPr>
          <w:bCs/>
        </w:rPr>
      </w:pPr>
      <w:r>
        <w:rPr>
          <w:bCs/>
        </w:rPr>
        <w:t>Regularization term</w:t>
      </w:r>
    </w:p>
    <w:p w14:paraId="0D75E21F" w14:textId="5468DB31" w:rsidR="004A030B" w:rsidRPr="004A030B" w:rsidRDefault="004A030B" w:rsidP="004A030B">
      <w:pPr>
        <w:ind w:left="800"/>
        <w:jc w:val="left"/>
        <w:rPr>
          <w:b/>
          <w:bCs/>
          <w:sz w:val="4"/>
          <w:szCs w:val="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λ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j=1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6DEBFAFA" w14:textId="44FA49E6" w:rsidR="00864BBE" w:rsidRPr="00864BBE" w:rsidRDefault="00864BBE" w:rsidP="00864BBE">
      <w:pPr>
        <w:ind w:left="800"/>
        <w:jc w:val="left"/>
        <w:rPr>
          <w:b/>
          <w:bCs/>
          <w:sz w:val="4"/>
          <w:szCs w:val="6"/>
        </w:rPr>
      </w:pPr>
      <w:r>
        <w:rPr>
          <w:bCs/>
        </w:rPr>
        <w:t>Regularization parameter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λ </m:t>
          </m:r>
        </m:oMath>
      </m:oMathPara>
    </w:p>
    <w:p w14:paraId="579D99AC" w14:textId="4C71C8F4" w:rsidR="00921DE1" w:rsidRPr="00F55C1D" w:rsidRDefault="00424405" w:rsidP="00424405">
      <w:pPr>
        <w:pStyle w:val="a4"/>
        <w:numPr>
          <w:ilvl w:val="0"/>
          <w:numId w:val="2"/>
        </w:numPr>
        <w:ind w:leftChars="0"/>
        <w:rPr>
          <w:b/>
          <w:bCs/>
          <w:sz w:val="32"/>
          <w:szCs w:val="36"/>
        </w:rPr>
      </w:pPr>
      <w:r w:rsidRPr="00F55C1D">
        <w:rPr>
          <w:b/>
          <w:bCs/>
          <w:sz w:val="32"/>
          <w:szCs w:val="36"/>
        </w:rPr>
        <w:t>Regularized Linear Regression</w:t>
      </w:r>
    </w:p>
    <w:p w14:paraId="61B1BEBA" w14:textId="72DD80EF" w:rsidR="00FB743D" w:rsidRDefault="00FB743D" w:rsidP="00FB743D">
      <w:pPr>
        <w:pStyle w:val="a4"/>
        <w:ind w:leftChars="0" w:left="0"/>
        <w:jc w:val="left"/>
        <w:rPr>
          <w:b/>
        </w:rPr>
      </w:pPr>
      <w:r>
        <w:rPr>
          <w:rFonts w:hint="eastAsia"/>
          <w:b/>
        </w:rPr>
        <w:t>G</w:t>
      </w:r>
      <w:r>
        <w:rPr>
          <w:b/>
        </w:rPr>
        <w:t xml:space="preserve">radient </w:t>
      </w:r>
      <w:proofErr w:type="gramStart"/>
      <w:r>
        <w:rPr>
          <w:b/>
        </w:rPr>
        <w:t>descent :</w:t>
      </w:r>
      <w:proofErr w:type="gramEnd"/>
    </w:p>
    <w:p w14:paraId="43893414" w14:textId="2CE4D450" w:rsidR="00424405" w:rsidRPr="00424405" w:rsidRDefault="00424405" w:rsidP="00424405">
      <w:pPr>
        <w:pStyle w:val="a4"/>
        <w:ind w:leftChars="0" w:left="0"/>
        <w:jc w:val="center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Repeat {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MS Gothic" w:eastAsia="MS Gothic" w:hAnsi="MS Gothic" w:cs="MS Gothic" w:hint="eastAsia"/>
            </w:rPr>
            <m:t>≔</m:t>
          </m:r>
          <m:sSub>
            <m:sSubPr>
              <m:ctrlPr>
                <w:rPr>
                  <w:rFonts w:ascii="Cambria Math" w:eastAsia="MS Gothic" w:hAnsi="MS Gothic" w:cs="MS Gothic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S Gothic" w:hAnsi="MS Gothic" w:cs="MS Gothic"/>
                </w:rPr>
                <m:t>θ</m:t>
              </m:r>
              <m:ctrlPr>
                <w:rPr>
                  <w:rFonts w:ascii="Cambria Math" w:eastAsia="MS Gothic" w:hAnsi="Cambria Math" w:cs="MS Gothic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MS Gothic" w:hAnsi="MS Gothic" w:cs="MS Gothic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MS Gothic" w:hAnsi="MS Gothic" w:cs="MS Gothic"/>
            </w:rPr>
            <m:t>-</m:t>
          </m:r>
          <m:r>
            <m:rPr>
              <m:sty m:val="bi"/>
            </m:rPr>
            <w:rPr>
              <w:rFonts w:ascii="Cambria Math"/>
            </w:rPr>
            <m:t>α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MS Gothic" w:eastAsia="MS Gothic" w:hAnsi="MS Gothic" w:cs="MS Gothic" w:hint="eastAsia"/>
            </w:rPr>
            <m:t>≔</m:t>
          </m:r>
          <m:sSub>
            <m:sSubPr>
              <m:ctrlPr>
                <w:rPr>
                  <w:rFonts w:ascii="Cambria Math" w:eastAsia="MS Gothic" w:hAnsi="MS Gothic" w:cs="MS Gothic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S Gothic" w:hAnsi="MS Gothic" w:cs="MS Gothic"/>
                </w:rPr>
                <m:t>θ</m:t>
              </m:r>
              <m:ctrlPr>
                <w:rPr>
                  <w:rFonts w:ascii="Cambria Math" w:eastAsia="MS Gothic" w:hAnsi="Cambria Math" w:cs="MS Gothic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MS Gothic" w:hAnsi="MS Gothic" w:cs="MS Gothic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="MS Gothic" w:hAnsi="MS Gothic" w:cs="MS Gothic"/>
            </w:rPr>
            <m:t>-</m:t>
          </m:r>
          <m:r>
            <m:rPr>
              <m:sty m:val="bi"/>
            </m:rPr>
            <w:rPr>
              <w:rFonts w:ascii="Cambria Math"/>
            </w:rPr>
            <m:t>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}</m:t>
          </m:r>
        </m:oMath>
      </m:oMathPara>
    </w:p>
    <w:p w14:paraId="44371E8B" w14:textId="3E5FEE88" w:rsidR="00424405" w:rsidRPr="00A56BB0" w:rsidRDefault="00B45646" w:rsidP="00424405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MS Gothic" w:eastAsia="MS Gothic" w:hAnsi="MS Gothic" w:cs="MS Gothic" w:hint="eastAsia"/>
            </w:rPr>
            <m:t>≔</m:t>
          </m:r>
          <m:sSub>
            <m:sSubPr>
              <m:ctrlPr>
                <w:rPr>
                  <w:rFonts w:ascii="Cambria Math" w:eastAsia="MS Gothic" w:hAnsi="MS Gothic" w:cs="MS Gothic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S Gothic" w:hAnsi="MS Gothic" w:cs="MS Gothic"/>
                </w:rPr>
                <m:t>θ</m:t>
              </m:r>
              <m:ctrlPr>
                <w:rPr>
                  <w:rFonts w:ascii="Cambria Math" w:eastAsia="MS Gothic" w:hAnsi="Cambria Math" w:cs="MS Gothic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MS Gothic" w:hAnsi="MS Gothic" w:cs="MS Gothic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MS Gothic" w:hAnsi="MS Gothic" w:cs="MS Gothic"/>
                </w:rPr>
                <m:t>1</m:t>
              </m:r>
              <m:r>
                <m:rPr>
                  <m:sty m:val="bi"/>
                </m:rPr>
                <w:rPr>
                  <w:rFonts w:ascii="Cambria Math" w:eastAsia="MS Gothic" w:hAnsi="MS Gothic" w:cs="MS Gothic"/>
                </w:rPr>
                <m:t>-</m:t>
              </m:r>
              <m:r>
                <m:rPr>
                  <m:sty m:val="bi"/>
                </m:rPr>
                <w:rPr>
                  <w:rFonts w:ascii="Cambria Math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den>
              </m:f>
            </m:e>
          </m:d>
          <m:r>
            <m:rPr>
              <m:sty m:val="bi"/>
            </m:rPr>
            <w:rPr>
              <w:rFonts w:ascii="Cambria Math"/>
            </w:rPr>
            <m:t>-</m:t>
          </m:r>
          <m:r>
            <m:rPr>
              <m:sty m:val="bi"/>
            </m:rPr>
            <w:rPr>
              <w:rFonts w:ascii="Cambria Math"/>
            </w:rPr>
            <m:t>α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014EAC14" w14:textId="3B80876F" w:rsidR="00A56BB0" w:rsidRDefault="00A56BB0" w:rsidP="00424405">
      <w:pPr>
        <w:rPr>
          <w:b/>
        </w:rPr>
      </w:pPr>
      <w:r>
        <w:rPr>
          <w:b/>
        </w:rPr>
        <w:t>Normal Equation</w:t>
      </w:r>
    </w:p>
    <w:p w14:paraId="43980CB1" w14:textId="786C317E" w:rsidR="00866E9E" w:rsidRPr="00F55C1D" w:rsidRDefault="00A56BB0" w:rsidP="00424405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θ=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X+λ∙L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where L=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n+1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×(n+1)</m:t>
          </m:r>
        </m:oMath>
      </m:oMathPara>
    </w:p>
    <w:p w14:paraId="69B3A409" w14:textId="05C69E0F" w:rsidR="00F55C1D" w:rsidRDefault="00F55C1D" w:rsidP="00F55C1D">
      <w:pPr>
        <w:pStyle w:val="a4"/>
        <w:numPr>
          <w:ilvl w:val="0"/>
          <w:numId w:val="2"/>
        </w:numPr>
        <w:ind w:leftChars="0"/>
        <w:rPr>
          <w:b/>
          <w:bCs/>
          <w:sz w:val="28"/>
          <w:szCs w:val="32"/>
        </w:rPr>
      </w:pPr>
      <w:r w:rsidRPr="00F55C1D">
        <w:rPr>
          <w:b/>
          <w:bCs/>
          <w:sz w:val="28"/>
          <w:szCs w:val="32"/>
        </w:rPr>
        <w:t>Regularized logistic regres</w:t>
      </w:r>
      <w:r>
        <w:rPr>
          <w:b/>
          <w:bCs/>
          <w:sz w:val="28"/>
          <w:szCs w:val="32"/>
        </w:rPr>
        <w:t>s</w:t>
      </w:r>
      <w:r w:rsidRPr="00F55C1D">
        <w:rPr>
          <w:b/>
          <w:bCs/>
          <w:sz w:val="28"/>
          <w:szCs w:val="32"/>
        </w:rPr>
        <w:t>ion</w:t>
      </w:r>
    </w:p>
    <w:p w14:paraId="357DB76A" w14:textId="187EF3DC" w:rsidR="00F55C1D" w:rsidRPr="00F55C1D" w:rsidRDefault="00F55C1D" w:rsidP="00F55C1D">
      <w:pPr>
        <w:pStyle w:val="a"/>
        <w:numPr>
          <w:ilvl w:val="0"/>
          <w:numId w:val="0"/>
        </w:numPr>
        <w:rPr>
          <w:sz w:val="28"/>
          <w:szCs w:val="32"/>
        </w:rPr>
      </w:pPr>
      <w:r w:rsidRPr="00F55C1D">
        <w:rPr>
          <w:sz w:val="28"/>
          <w:szCs w:val="32"/>
        </w:rPr>
        <w:t>Cost</w:t>
      </w:r>
      <w:r>
        <w:rPr>
          <w:sz w:val="28"/>
          <w:szCs w:val="32"/>
        </w:rPr>
        <w:t xml:space="preserve"> function of logistic regression</w:t>
      </w:r>
    </w:p>
    <w:p w14:paraId="2FAA6643" w14:textId="5F2E31D8" w:rsidR="00F55C1D" w:rsidRPr="00F55C1D" w:rsidRDefault="00F55C1D" w:rsidP="00F55C1D">
      <w:pPr>
        <w:pStyle w:val="a"/>
        <w:numPr>
          <w:ilvl w:val="0"/>
          <w:numId w:val="0"/>
        </w:num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8"/>
            </w:rPr>
            <m:t xml:space="preserve">= -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log⁡</m:t>
                      </m:r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4"/>
              <w:szCs w:val="28"/>
            </w:rPr>
            <m:t xml:space="preserve"> </m:t>
          </m:r>
        </m:oMath>
      </m:oMathPara>
    </w:p>
    <w:p w14:paraId="327EFEB6" w14:textId="2A87328D" w:rsidR="00F55C1D" w:rsidRPr="00F55C1D" w:rsidRDefault="00F55C1D" w:rsidP="00F55C1D">
      <w:pPr>
        <w:pStyle w:val="a"/>
        <w:numPr>
          <w:ilvl w:val="0"/>
          <w:numId w:val="0"/>
        </w:numPr>
        <w:rPr>
          <w:sz w:val="28"/>
          <w:szCs w:val="32"/>
        </w:rPr>
      </w:pPr>
      <w:r>
        <w:rPr>
          <w:sz w:val="28"/>
          <w:szCs w:val="32"/>
        </w:rPr>
        <w:t xml:space="preserve">Regularized </w:t>
      </w:r>
      <w:r w:rsidRPr="00F55C1D">
        <w:rPr>
          <w:sz w:val="28"/>
          <w:szCs w:val="32"/>
        </w:rPr>
        <w:t>Cost</w:t>
      </w:r>
      <w:r>
        <w:rPr>
          <w:sz w:val="28"/>
          <w:szCs w:val="32"/>
        </w:rPr>
        <w:t xml:space="preserve"> function of logistic regression</w:t>
      </w:r>
      <w:r>
        <w:rPr>
          <w:sz w:val="28"/>
          <w:szCs w:val="32"/>
        </w:rPr>
        <w:t xml:space="preserve"> </w:t>
      </w:r>
    </w:p>
    <w:p w14:paraId="5832BB41" w14:textId="5771E089" w:rsidR="00F55C1D" w:rsidRPr="00FB743D" w:rsidRDefault="00F55C1D" w:rsidP="00F55C1D">
      <w:pPr>
        <w:pStyle w:val="a"/>
        <w:numPr>
          <w:ilvl w:val="0"/>
          <w:numId w:val="0"/>
        </w:numPr>
        <w:rPr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J</m:t>
          </m:r>
          <m:d>
            <m:dPr>
              <m:ctrlPr>
                <w:rPr>
                  <w:rFonts w:ascii="Cambria Math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θ</m:t>
              </m:r>
            </m:e>
          </m:d>
          <m:r>
            <w:rPr>
              <w:rFonts w:ascii="Cambria Math" w:hAnsi="Cambria Math"/>
              <w:sz w:val="24"/>
              <w:szCs w:val="28"/>
            </w:rPr>
            <m:t xml:space="preserve">= -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8"/>
                    </w:rPr>
                    <m:t>m</m:t>
                  </m:r>
                </m:den>
              </m:f>
              <m:r>
                <w:rPr>
                  <w:rFonts w:ascii="Cambria Math" w:hAnsi="Cambria Math"/>
                  <w:sz w:val="24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8"/>
                        </w:rPr>
                        <m:t>log⁡</m:t>
                      </m:r>
                      <m:r>
                        <w:rPr>
                          <w:rFonts w:ascii="Cambria Math" w:hAnsi="Cambria Math"/>
                          <w:sz w:val="24"/>
                          <w:szCs w:val="28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</w:rPr>
                                <m:t>i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  <w:sz w:val="24"/>
              <w:szCs w:val="28"/>
              <w:highlight w:val="yellow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8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8"/>
                  <w:highlight w:val="yellow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8"/>
                  <w:highlight w:val="yellow"/>
                </w:rPr>
                <m:t>2m</m:t>
              </m:r>
            </m:den>
          </m:f>
          <m:r>
            <w:rPr>
              <w:rFonts w:ascii="Cambria Math" w:hAnsi="Cambria Math"/>
              <w:sz w:val="24"/>
              <w:szCs w:val="28"/>
              <w:highlight w:val="yellow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8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8"/>
                  <w:highlight w:val="yellow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8"/>
                  <w:highlight w:val="yellow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8"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8"/>
                      <w:highlight w:val="yellow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8"/>
                      <w:highlight w:val="yellow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8"/>
                      <w:highlight w:val="yellow"/>
                    </w:rPr>
                    <m:t>2</m:t>
                  </m:r>
                </m:sup>
              </m:sSubSup>
            </m:e>
          </m:nary>
        </m:oMath>
      </m:oMathPara>
    </w:p>
    <w:p w14:paraId="6CCD6DB4" w14:textId="5B6C1ADD" w:rsidR="00FB743D" w:rsidRDefault="00FB743D" w:rsidP="00FB743D">
      <w:pPr>
        <w:pStyle w:val="a4"/>
        <w:ind w:leftChars="0" w:left="0"/>
        <w:jc w:val="left"/>
        <w:rPr>
          <w:b/>
        </w:rPr>
      </w:pPr>
      <w:r>
        <w:rPr>
          <w:rFonts w:hint="eastAsia"/>
          <w:b/>
        </w:rPr>
        <w:t>G</w:t>
      </w:r>
      <w:r>
        <w:rPr>
          <w:b/>
        </w:rPr>
        <w:t xml:space="preserve">radient descent </w:t>
      </w:r>
      <w:r>
        <w:rPr>
          <w:b/>
        </w:rPr>
        <w:t>(looks identical to linear regression</w:t>
      </w:r>
      <w:proofErr w:type="gramStart"/>
      <w:r>
        <w:rPr>
          <w:b/>
        </w:rPr>
        <w:t xml:space="preserve">) </w:t>
      </w:r>
      <w:r>
        <w:rPr>
          <w:b/>
        </w:rPr>
        <w:t>:</w:t>
      </w:r>
      <w:proofErr w:type="gramEnd"/>
    </w:p>
    <w:p w14:paraId="1FF69657" w14:textId="77777777" w:rsidR="00FB743D" w:rsidRPr="00424405" w:rsidRDefault="00FB743D" w:rsidP="00FB743D">
      <w:pPr>
        <w:pStyle w:val="a4"/>
        <w:ind w:leftChars="0" w:left="0"/>
        <w:jc w:val="center"/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Repeat {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MS Gothic" w:eastAsia="MS Gothic" w:hAnsi="MS Gothic" w:cs="MS Gothic" w:hint="eastAsia"/>
            </w:rPr>
            <m:t>≔</m:t>
          </m:r>
          <m:sSub>
            <m:sSubPr>
              <m:ctrlPr>
                <w:rPr>
                  <w:rFonts w:ascii="Cambria Math" w:eastAsia="MS Gothic" w:hAnsi="MS Gothic" w:cs="MS Gothic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S Gothic" w:hAnsi="MS Gothic" w:cs="MS Gothic"/>
                </w:rPr>
                <m:t>θ</m:t>
              </m:r>
              <m:ctrlPr>
                <w:rPr>
                  <w:rFonts w:ascii="Cambria Math" w:eastAsia="MS Gothic" w:hAnsi="Cambria Math" w:cs="MS Gothic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MS Gothic" w:hAnsi="MS Gothic" w:cs="MS Gothic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="MS Gothic" w:hAnsi="MS Gothic" w:cs="MS Gothic"/>
            </w:rPr>
            <m:t>-</m:t>
          </m:r>
          <m:r>
            <m:rPr>
              <m:sty m:val="bi"/>
            </m:rPr>
            <w:rPr>
              <w:rFonts w:ascii="Cambria Math"/>
            </w:rPr>
            <m:t>α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MS Gothic" w:eastAsia="MS Gothic" w:hAnsi="MS Gothic" w:cs="MS Gothic" w:hint="eastAsia"/>
            </w:rPr>
            <m:t>≔</m:t>
          </m:r>
          <m:sSub>
            <m:sSubPr>
              <m:ctrlPr>
                <w:rPr>
                  <w:rFonts w:ascii="Cambria Math" w:eastAsia="MS Gothic" w:hAnsi="MS Gothic" w:cs="MS Gothic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MS Gothic" w:hAnsi="MS Gothic" w:cs="MS Gothic"/>
                </w:rPr>
                <m:t>θ</m:t>
              </m:r>
              <m:ctrlPr>
                <w:rPr>
                  <w:rFonts w:ascii="Cambria Math" w:eastAsia="MS Gothic" w:hAnsi="Cambria Math" w:cs="MS Gothic"/>
                  <w:b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MS Gothic" w:hAnsi="MS Gothic" w:cs="MS Gothic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="MS Gothic" w:hAnsi="MS Gothic" w:cs="MS Gothic"/>
            </w:rPr>
            <m:t>-</m:t>
          </m:r>
          <m:r>
            <m:rPr>
              <m:sty m:val="bi"/>
            </m:rPr>
            <w:rPr>
              <w:rFonts w:ascii="Cambria Math"/>
            </w:rPr>
            <m:t>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</m:e>
                  </m:nary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}</m:t>
          </m:r>
        </m:oMath>
      </m:oMathPara>
    </w:p>
    <w:p w14:paraId="0A3B03E3" w14:textId="77777777" w:rsidR="00F55C1D" w:rsidRPr="00F55C1D" w:rsidRDefault="00F55C1D" w:rsidP="00F55C1D">
      <w:pPr>
        <w:pStyle w:val="a"/>
        <w:numPr>
          <w:ilvl w:val="0"/>
          <w:numId w:val="0"/>
        </w:numPr>
        <w:rPr>
          <w:rFonts w:hint="eastAsia"/>
        </w:rPr>
      </w:pPr>
    </w:p>
    <w:sectPr w:rsidR="00F55C1D" w:rsidRPr="00F55C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C9F25" w14:textId="77777777" w:rsidR="00B45646" w:rsidRDefault="00B45646" w:rsidP="00EA0507">
      <w:pPr>
        <w:spacing w:after="0" w:line="240" w:lineRule="auto"/>
      </w:pPr>
      <w:r>
        <w:separator/>
      </w:r>
    </w:p>
  </w:endnote>
  <w:endnote w:type="continuationSeparator" w:id="0">
    <w:p w14:paraId="72B31EA7" w14:textId="77777777" w:rsidR="00B45646" w:rsidRDefault="00B45646" w:rsidP="00EA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36D01" w14:textId="77777777" w:rsidR="00B45646" w:rsidRDefault="00B45646" w:rsidP="00EA0507">
      <w:pPr>
        <w:spacing w:after="0" w:line="240" w:lineRule="auto"/>
      </w:pPr>
      <w:r>
        <w:separator/>
      </w:r>
    </w:p>
  </w:footnote>
  <w:footnote w:type="continuationSeparator" w:id="0">
    <w:p w14:paraId="1A5EFFAE" w14:textId="77777777" w:rsidR="00B45646" w:rsidRDefault="00B45646" w:rsidP="00EA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FC6438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81075DF"/>
    <w:multiLevelType w:val="hybridMultilevel"/>
    <w:tmpl w:val="DF344864"/>
    <w:lvl w:ilvl="0" w:tplc="5C000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747BA7"/>
    <w:multiLevelType w:val="hybridMultilevel"/>
    <w:tmpl w:val="BF7A65BA"/>
    <w:lvl w:ilvl="0" w:tplc="88C6AE8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17"/>
    <w:rsid w:val="0003424A"/>
    <w:rsid w:val="00042818"/>
    <w:rsid w:val="003B34CD"/>
    <w:rsid w:val="004118FB"/>
    <w:rsid w:val="00424405"/>
    <w:rsid w:val="004A030B"/>
    <w:rsid w:val="005905DD"/>
    <w:rsid w:val="005D2EC5"/>
    <w:rsid w:val="00652B96"/>
    <w:rsid w:val="006547D7"/>
    <w:rsid w:val="00724F17"/>
    <w:rsid w:val="007B0A45"/>
    <w:rsid w:val="007D7FD9"/>
    <w:rsid w:val="0080394A"/>
    <w:rsid w:val="008223BB"/>
    <w:rsid w:val="00864BBE"/>
    <w:rsid w:val="00866E9E"/>
    <w:rsid w:val="00921DE1"/>
    <w:rsid w:val="00950AB3"/>
    <w:rsid w:val="009C7F1D"/>
    <w:rsid w:val="009D4384"/>
    <w:rsid w:val="00A56BB0"/>
    <w:rsid w:val="00A62F38"/>
    <w:rsid w:val="00B45646"/>
    <w:rsid w:val="00C41CC6"/>
    <w:rsid w:val="00CC4837"/>
    <w:rsid w:val="00EA0507"/>
    <w:rsid w:val="00EE5314"/>
    <w:rsid w:val="00F55C1D"/>
    <w:rsid w:val="00F810E4"/>
    <w:rsid w:val="00FB743D"/>
    <w:rsid w:val="00F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78F6F"/>
  <w15:chartTrackingRefBased/>
  <w15:docId w15:val="{1FEB7805-72A7-4BA3-B3A0-D21D040A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7FD9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24F17"/>
    <w:pPr>
      <w:ind w:leftChars="400" w:left="800"/>
    </w:pPr>
  </w:style>
  <w:style w:type="character" w:styleId="a5">
    <w:name w:val="Placeholder Text"/>
    <w:basedOn w:val="a1"/>
    <w:uiPriority w:val="99"/>
    <w:semiHidden/>
    <w:rsid w:val="00724F17"/>
    <w:rPr>
      <w:color w:val="808080"/>
    </w:rPr>
  </w:style>
  <w:style w:type="character" w:styleId="a6">
    <w:name w:val="Hyperlink"/>
    <w:basedOn w:val="a1"/>
    <w:uiPriority w:val="99"/>
    <w:unhideWhenUsed/>
    <w:rsid w:val="005D2EC5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5D2EC5"/>
    <w:rPr>
      <w:color w:val="605E5C"/>
      <w:shd w:val="clear" w:color="auto" w:fill="E1DFDD"/>
    </w:rPr>
  </w:style>
  <w:style w:type="paragraph" w:styleId="a8">
    <w:name w:val="Normal (Web)"/>
    <w:basedOn w:val="a0"/>
    <w:uiPriority w:val="99"/>
    <w:semiHidden/>
    <w:unhideWhenUsed/>
    <w:rsid w:val="007D7F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i">
    <w:name w:val="mi"/>
    <w:basedOn w:val="a1"/>
    <w:rsid w:val="007D7FD9"/>
  </w:style>
  <w:style w:type="character" w:customStyle="1" w:styleId="mo">
    <w:name w:val="mo"/>
    <w:basedOn w:val="a1"/>
    <w:rsid w:val="007D7FD9"/>
  </w:style>
  <w:style w:type="character" w:customStyle="1" w:styleId="mn">
    <w:name w:val="mn"/>
    <w:basedOn w:val="a1"/>
    <w:rsid w:val="007D7FD9"/>
  </w:style>
  <w:style w:type="character" w:customStyle="1" w:styleId="mord">
    <w:name w:val="mord"/>
    <w:basedOn w:val="a1"/>
    <w:rsid w:val="009C7F1D"/>
  </w:style>
  <w:style w:type="character" w:customStyle="1" w:styleId="mrel">
    <w:name w:val="mrel"/>
    <w:basedOn w:val="a1"/>
    <w:rsid w:val="009C7F1D"/>
  </w:style>
  <w:style w:type="character" w:customStyle="1" w:styleId="mbin">
    <w:name w:val="mbin"/>
    <w:basedOn w:val="a1"/>
    <w:rsid w:val="009C7F1D"/>
  </w:style>
  <w:style w:type="character" w:customStyle="1" w:styleId="mopen">
    <w:name w:val="mopen"/>
    <w:basedOn w:val="a1"/>
    <w:rsid w:val="009C7F1D"/>
  </w:style>
  <w:style w:type="character" w:customStyle="1" w:styleId="vlist-s">
    <w:name w:val="vlist-s"/>
    <w:basedOn w:val="a1"/>
    <w:rsid w:val="009C7F1D"/>
  </w:style>
  <w:style w:type="character" w:customStyle="1" w:styleId="mclose">
    <w:name w:val="mclose"/>
    <w:basedOn w:val="a1"/>
    <w:rsid w:val="009C7F1D"/>
  </w:style>
  <w:style w:type="paragraph" w:styleId="a9">
    <w:name w:val="header"/>
    <w:basedOn w:val="a0"/>
    <w:link w:val="Char"/>
    <w:uiPriority w:val="99"/>
    <w:unhideWhenUsed/>
    <w:rsid w:val="00EA05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9"/>
    <w:uiPriority w:val="99"/>
    <w:rsid w:val="00EA0507"/>
  </w:style>
  <w:style w:type="paragraph" w:styleId="aa">
    <w:name w:val="footer"/>
    <w:basedOn w:val="a0"/>
    <w:link w:val="Char0"/>
    <w:uiPriority w:val="99"/>
    <w:unhideWhenUsed/>
    <w:rsid w:val="00EA05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a"/>
    <w:uiPriority w:val="99"/>
    <w:rsid w:val="00EA0507"/>
  </w:style>
  <w:style w:type="paragraph" w:styleId="a">
    <w:name w:val="List Bullet"/>
    <w:basedOn w:val="a0"/>
    <w:uiPriority w:val="99"/>
    <w:unhideWhenUsed/>
    <w:rsid w:val="00F55C1D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5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ChungYonghoon</dc:creator>
  <cp:keywords/>
  <dc:description/>
  <cp:lastModifiedBy>ChungYonghoon</cp:lastModifiedBy>
  <cp:revision>12</cp:revision>
  <dcterms:created xsi:type="dcterms:W3CDTF">2021-12-28T09:52:00Z</dcterms:created>
  <dcterms:modified xsi:type="dcterms:W3CDTF">2021-12-31T06:50:00Z</dcterms:modified>
</cp:coreProperties>
</file>