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1C" w:rsidRPr="007B69E2" w:rsidRDefault="0072111C" w:rsidP="0072111C">
      <w:pPr>
        <w:pStyle w:val="WW-NormalWeb"/>
        <w:spacing w:before="0" w:after="0" w:line="480" w:lineRule="auto"/>
        <w:jc w:val="center"/>
        <w:rPr>
          <w:b/>
          <w:sz w:val="28"/>
        </w:rPr>
      </w:pPr>
      <w:r w:rsidRPr="007B69E2">
        <w:rPr>
          <w:b/>
          <w:sz w:val="28"/>
        </w:rPr>
        <w:t>APPENDIX-C</w:t>
      </w:r>
    </w:p>
    <w:p w:rsidR="0072111C" w:rsidRPr="007B69E2" w:rsidRDefault="0072111C" w:rsidP="0072111C">
      <w:pPr>
        <w:pStyle w:val="WW-NormalWeb"/>
        <w:spacing w:before="0" w:after="0" w:line="480" w:lineRule="auto"/>
        <w:jc w:val="center"/>
        <w:rPr>
          <w:b/>
          <w:sz w:val="28"/>
        </w:rPr>
      </w:pPr>
      <w:r w:rsidRPr="007B69E2">
        <w:rPr>
          <w:b/>
          <w:sz w:val="28"/>
        </w:rPr>
        <w:t>LABORATORY EXERCISES</w:t>
      </w:r>
    </w:p>
    <w:p w:rsidR="0072111C" w:rsidRDefault="0072111C" w:rsidP="0072111C">
      <w:pPr>
        <w:pStyle w:val="WW-NormalWeb"/>
        <w:spacing w:before="0" w:after="0" w:line="480" w:lineRule="auto"/>
        <w:jc w:val="center"/>
        <w:rPr>
          <w:b/>
        </w:rPr>
      </w:pPr>
    </w:p>
    <w:p w:rsidR="0072111C" w:rsidRDefault="0072111C" w:rsidP="0072111C">
      <w:pPr>
        <w:pStyle w:val="WW-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</w:pPr>
      <w:r w:rsidRPr="00582857">
        <w:t>Th</w:t>
      </w:r>
      <w:r>
        <w:t>is</w:t>
      </w:r>
      <w:r w:rsidRPr="00582857">
        <w:t xml:space="preserve"> appendix </w:t>
      </w:r>
      <w:r>
        <w:t>will</w:t>
      </w:r>
      <w:r w:rsidRPr="00582857">
        <w:t xml:space="preserve"> enable the reader</w:t>
      </w:r>
      <w:r>
        <w:br/>
      </w:r>
    </w:p>
    <w:p w:rsidR="0072111C" w:rsidRDefault="0072111C" w:rsidP="0072111C">
      <w:pPr>
        <w:pStyle w:val="WW-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</w:pPr>
      <w:r w:rsidRPr="00EB0D84">
        <w:t xml:space="preserve">To design </w:t>
      </w:r>
      <w:r>
        <w:t xml:space="preserve">and implement </w:t>
      </w:r>
      <w:r w:rsidRPr="00EB0D84">
        <w:t>a lexical analyzer</w:t>
      </w:r>
      <w:r>
        <w:t xml:space="preserve"> (</w:t>
      </w:r>
      <w:r w:rsidRPr="001C01D1">
        <w:rPr>
          <w:i/>
        </w:rPr>
        <w:t>scanner</w:t>
      </w:r>
      <w:r>
        <w:t>)</w:t>
      </w:r>
      <w:r w:rsidRPr="00EB0D84">
        <w:t xml:space="preserve"> for the given lexical specification of tokens of the language</w:t>
      </w:r>
    </w:p>
    <w:p w:rsidR="0072111C" w:rsidRDefault="0072111C" w:rsidP="0072111C">
      <w:pPr>
        <w:pStyle w:val="WW-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</w:pPr>
      <w:r>
        <w:t>To design and implement the syntax analyzer (</w:t>
      </w:r>
      <w:r w:rsidRPr="001C01D1">
        <w:rPr>
          <w:i/>
        </w:rPr>
        <w:t>parser</w:t>
      </w:r>
      <w:r>
        <w:t>) for the given syntactic speciation of the structure of the language</w:t>
      </w:r>
    </w:p>
    <w:p w:rsidR="0072111C" w:rsidRDefault="0072111C" w:rsidP="0072111C">
      <w:pPr>
        <w:pStyle w:val="WW-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</w:pPr>
      <w:r>
        <w:t>To generate the intermediate code on successful parsing of the source code</w:t>
      </w:r>
    </w:p>
    <w:p w:rsidR="0072111C" w:rsidRDefault="0072111C" w:rsidP="0072111C">
      <w:pPr>
        <w:pStyle w:val="WW-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</w:pPr>
      <w:r>
        <w:t>To generate the machine code for a assumed target machine</w:t>
      </w:r>
    </w:p>
    <w:p w:rsidR="0072111C" w:rsidRDefault="0072111C" w:rsidP="0072111C">
      <w:pPr>
        <w:pStyle w:val="WW-NormalWeb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</w:pPr>
      <w:r>
        <w:t>To do a mini project covering all the features of the un-optimized compiler for a restricted language</w:t>
      </w:r>
    </w:p>
    <w:p w:rsidR="0072111C" w:rsidRDefault="0072111C" w:rsidP="0072111C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2111C" w:rsidRDefault="0072111C" w:rsidP="0072111C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926B22">
        <w:rPr>
          <w:rFonts w:ascii="Times New Roman" w:hAnsi="Times New Roman"/>
          <w:b/>
          <w:sz w:val="24"/>
          <w:szCs w:val="24"/>
        </w:rPr>
        <w:t>Hints</w:t>
      </w:r>
      <w:r>
        <w:rPr>
          <w:rFonts w:ascii="Times New Roman" w:hAnsi="Times New Roman"/>
          <w:sz w:val="24"/>
          <w:szCs w:val="24"/>
        </w:rPr>
        <w:t>:</w:t>
      </w:r>
    </w:p>
    <w:p w:rsidR="0072111C" w:rsidRDefault="0072111C" w:rsidP="0072111C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Routines like Stack, First and Follow will appear in one place only.</w:t>
      </w:r>
    </w:p>
    <w:p w:rsidR="001A4771" w:rsidRDefault="0072111C" w:rsidP="0072111C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All the exercises must be prepared with minimum three files:</w:t>
      </w:r>
    </w:p>
    <w:p w:rsidR="001A4771" w:rsidRDefault="001A4771" w:rsidP="001A4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Header file.</w:t>
      </w:r>
    </w:p>
    <w:p w:rsidR="001A4771" w:rsidRDefault="001A4771" w:rsidP="001A4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file.</w:t>
      </w:r>
    </w:p>
    <w:p w:rsidR="001A4771" w:rsidRDefault="001A4771" w:rsidP="001A47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file where main function will be present.</w:t>
      </w:r>
    </w:p>
    <w:p w:rsidR="001A4771" w:rsidRPr="001A4771" w:rsidRDefault="001A4771" w:rsidP="001A4771">
      <w:pPr>
        <w:autoSpaceDE w:val="0"/>
        <w:autoSpaceDN w:val="0"/>
        <w:adjustRightInd w:val="0"/>
        <w:spacing w:line="480" w:lineRule="auto"/>
        <w:ind w:left="1080"/>
        <w:rPr>
          <w:rFonts w:ascii="Times New Roman" w:hAnsi="Times New Roman"/>
          <w:sz w:val="24"/>
          <w:szCs w:val="24"/>
        </w:rPr>
      </w:pPr>
      <w:r w:rsidRPr="001A4771">
        <w:rPr>
          <w:rFonts w:ascii="Times New Roman" w:hAnsi="Times New Roman"/>
          <w:sz w:val="24"/>
          <w:szCs w:val="24"/>
        </w:rPr>
        <w:t xml:space="preserve"> [For the convenience of display all the files are merged].</w:t>
      </w:r>
    </w:p>
    <w:p w:rsidR="0072111C" w:rsidRDefault="001A4771" w:rsidP="001A4771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idea </w:t>
      </w:r>
      <w:r w:rsidR="0072111C">
        <w:rPr>
          <w:rFonts w:ascii="Times New Roman" w:hAnsi="Times New Roman"/>
          <w:sz w:val="24"/>
          <w:szCs w:val="24"/>
        </w:rPr>
        <w:t xml:space="preserve">behind using three files is to differentiate between the developer </w:t>
      </w:r>
      <w:r w:rsidR="00CF32F3">
        <w:rPr>
          <w:rFonts w:ascii="Times New Roman" w:hAnsi="Times New Roman"/>
          <w:sz w:val="24"/>
          <w:szCs w:val="24"/>
        </w:rPr>
        <w:t xml:space="preserve">and user </w:t>
      </w:r>
      <w:r w:rsidR="0072111C">
        <w:rPr>
          <w:rFonts w:ascii="Times New Roman" w:hAnsi="Times New Roman"/>
          <w:sz w:val="24"/>
          <w:szCs w:val="24"/>
        </w:rPr>
        <w:t xml:space="preserve">sides. In the developer side, all the three files </w:t>
      </w:r>
      <w:r>
        <w:rPr>
          <w:rFonts w:ascii="Times New Roman" w:hAnsi="Times New Roman"/>
          <w:sz w:val="24"/>
          <w:szCs w:val="24"/>
        </w:rPr>
        <w:t xml:space="preserve">could be made visible. For the </w:t>
      </w:r>
      <w:r w:rsidR="0072111C">
        <w:rPr>
          <w:rFonts w:ascii="Times New Roman" w:hAnsi="Times New Roman"/>
          <w:sz w:val="24"/>
          <w:szCs w:val="24"/>
        </w:rPr>
        <w:t>user side only header file and application files</w:t>
      </w:r>
      <w:r>
        <w:rPr>
          <w:rFonts w:ascii="Times New Roman" w:hAnsi="Times New Roman"/>
          <w:sz w:val="24"/>
          <w:szCs w:val="24"/>
        </w:rPr>
        <w:t xml:space="preserve"> could be made visible, which </w:t>
      </w:r>
      <w:r w:rsidR="0072111C">
        <w:rPr>
          <w:rFonts w:ascii="Times New Roman" w:hAnsi="Times New Roman"/>
          <w:sz w:val="24"/>
          <w:szCs w:val="24"/>
        </w:rPr>
        <w:t>means that the object code of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72111C">
        <w:rPr>
          <w:rFonts w:ascii="Times New Roman" w:hAnsi="Times New Roman"/>
          <w:sz w:val="24"/>
          <w:szCs w:val="24"/>
        </w:rPr>
        <w:t xml:space="preserve"> implementation fil</w:t>
      </w:r>
      <w:r>
        <w:rPr>
          <w:rFonts w:ascii="Times New Roman" w:hAnsi="Times New Roman"/>
          <w:sz w:val="24"/>
          <w:szCs w:val="24"/>
        </w:rPr>
        <w:t xml:space="preserve">e could  be given to the user </w:t>
      </w:r>
      <w:r w:rsidR="0072111C">
        <w:rPr>
          <w:rFonts w:ascii="Times New Roman" w:hAnsi="Times New Roman"/>
          <w:sz w:val="24"/>
          <w:szCs w:val="24"/>
        </w:rPr>
        <w:t xml:space="preserve">along with the interface given in the header file, hiding the source file, if required.  </w:t>
      </w:r>
    </w:p>
    <w:p w:rsidR="0072111C" w:rsidRDefault="0072111C" w:rsidP="001A4771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</w:t>
      </w:r>
      <w:r>
        <w:rPr>
          <w:rFonts w:ascii="Times New Roman" w:hAnsi="Times New Roman"/>
          <w:sz w:val="24"/>
          <w:szCs w:val="24"/>
        </w:rPr>
        <w:tab/>
        <w:t>It is recommended not to use any (I/O) functions (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) in the </w:t>
      </w:r>
      <w:r>
        <w:rPr>
          <w:rFonts w:ascii="Times New Roman" w:hAnsi="Times New Roman"/>
          <w:sz w:val="24"/>
          <w:szCs w:val="24"/>
        </w:rPr>
        <w:tab/>
        <w:t xml:space="preserve">implementation file since the user is not aware of the contents of the file. If any error </w:t>
      </w:r>
      <w:r>
        <w:rPr>
          <w:rFonts w:ascii="Times New Roman" w:hAnsi="Times New Roman"/>
          <w:sz w:val="24"/>
          <w:szCs w:val="24"/>
        </w:rPr>
        <w:tab/>
        <w:t xml:space="preserve">message should be displayed to the user, error code can be returned from the </w:t>
      </w:r>
      <w:r>
        <w:rPr>
          <w:rFonts w:ascii="Times New Roman" w:hAnsi="Times New Roman"/>
          <w:sz w:val="24"/>
          <w:szCs w:val="24"/>
        </w:rPr>
        <w:tab/>
        <w:t xml:space="preserve">implementation which can be mapped with the table of error message. </w:t>
      </w:r>
    </w:p>
    <w:p w:rsidR="007D44C5" w:rsidRPr="0072111C" w:rsidRDefault="0072111C" w:rsidP="001A4771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hints may be followed when these exercises are made in deliverable form. However, for more clarity and</w:t>
      </w:r>
      <w:r w:rsidRPr="002B525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better understanding, we have combined all the functions with appropriate </w:t>
      </w:r>
      <w:proofErr w:type="spell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 xml:space="preserve"> functions. </w:t>
      </w:r>
    </w:p>
    <w:sectPr w:rsidR="007D44C5" w:rsidRPr="0072111C" w:rsidSect="007D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2FA"/>
    <w:multiLevelType w:val="hybridMultilevel"/>
    <w:tmpl w:val="3F3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05C25"/>
    <w:multiLevelType w:val="hybridMultilevel"/>
    <w:tmpl w:val="743A6A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B0489"/>
    <w:multiLevelType w:val="hybridMultilevel"/>
    <w:tmpl w:val="506EF3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11C"/>
    <w:rsid w:val="001A4771"/>
    <w:rsid w:val="00322216"/>
    <w:rsid w:val="00616964"/>
    <w:rsid w:val="0072111C"/>
    <w:rsid w:val="007D44C5"/>
    <w:rsid w:val="007E3C57"/>
    <w:rsid w:val="00CF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1C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NormalWeb">
    <w:name w:val="WW-Normal (Web)"/>
    <w:basedOn w:val="Normal"/>
    <w:rsid w:val="0072111C"/>
    <w:pPr>
      <w:suppressAutoHyphens/>
      <w:spacing w:before="280" w:after="115" w:line="240" w:lineRule="auto"/>
    </w:pPr>
    <w:rPr>
      <w:rFonts w:ascii="Times New Roman" w:eastAsia="Batang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721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</cp:revision>
  <dcterms:created xsi:type="dcterms:W3CDTF">2012-09-16T10:16:00Z</dcterms:created>
  <dcterms:modified xsi:type="dcterms:W3CDTF">2012-09-16T10:32:00Z</dcterms:modified>
</cp:coreProperties>
</file>