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B8B3EA" w14:textId="77777777" w:rsidR="00CF1555" w:rsidRPr="00CF1555" w:rsidRDefault="00CF1555" w:rsidP="00CF1555">
      <w:r w:rsidRPr="00CF1555">
        <w:pict w14:anchorId="3B650FC0">
          <v:rect id="_x0000_i1073" style="width:0;height:1.5pt" o:hralign="center" o:hrstd="t" o:hr="t" fillcolor="#a0a0a0" stroked="f"/>
        </w:pict>
      </w:r>
    </w:p>
    <w:p w14:paraId="3ADACEA2" w14:textId="77777777" w:rsidR="00CF1555" w:rsidRPr="00CF1555" w:rsidRDefault="00CF1555" w:rsidP="00CF1555">
      <w:pPr>
        <w:rPr>
          <w:b/>
          <w:bCs/>
        </w:rPr>
      </w:pPr>
      <w:r w:rsidRPr="00CF1555">
        <w:rPr>
          <w:b/>
          <w:bCs/>
        </w:rPr>
        <w:t>DynamicGate-MLP: A Gated Sparse Neural Network Architecture</w:t>
      </w:r>
    </w:p>
    <w:p w14:paraId="7735E049" w14:textId="77777777" w:rsidR="00CF1555" w:rsidRPr="00CF1555" w:rsidRDefault="00CF1555" w:rsidP="00CF1555">
      <w:r w:rsidRPr="00CF1555">
        <w:pict w14:anchorId="2F19FBD0">
          <v:rect id="_x0000_i1074" style="width:0;height:1.5pt" o:hralign="center" o:hrstd="t" o:hr="t" fillcolor="#a0a0a0" stroked="f"/>
        </w:pict>
      </w:r>
    </w:p>
    <w:p w14:paraId="68EA3CA4" w14:textId="77777777" w:rsidR="00CF1555" w:rsidRPr="00CF1555" w:rsidRDefault="00CF1555" w:rsidP="00CF1555">
      <w:pPr>
        <w:rPr>
          <w:b/>
          <w:bCs/>
        </w:rPr>
      </w:pPr>
      <w:r w:rsidRPr="00CF1555">
        <w:rPr>
          <w:b/>
          <w:bCs/>
        </w:rPr>
        <w:t>Abstract</w:t>
      </w:r>
    </w:p>
    <w:p w14:paraId="7D253D9C" w14:textId="77777777" w:rsidR="00CF1555" w:rsidRPr="00CF1555" w:rsidRDefault="00CF1555" w:rsidP="00CF1555">
      <w:r w:rsidRPr="00CF1555">
        <w:t xml:space="preserve">We propose </w:t>
      </w:r>
      <w:r w:rsidRPr="00CF1555">
        <w:rPr>
          <w:b/>
          <w:bCs/>
        </w:rPr>
        <w:t>DynamicGate-MLP</w:t>
      </w:r>
      <w:r w:rsidRPr="00CF1555">
        <w:t xml:space="preserve">, a novel multilayer perceptron (MLP) architecture designed to improve computational efficiency by dynamically gating individual connections. Traditional MLPs keep all input–hidden–output connections active, resulting in redundant computation and memory usage. DynamicGate-MLP introduces </w:t>
      </w:r>
      <w:r w:rsidRPr="00CF1555">
        <w:rPr>
          <w:b/>
          <w:bCs/>
        </w:rPr>
        <w:t>gate parameters (gate logits)</w:t>
      </w:r>
      <w:r w:rsidRPr="00CF1555">
        <w:t xml:space="preserve"> associated with each weight, enabling the network to learn the importance of each connection during training. In the forward pass, connections are selectively activated through </w:t>
      </w:r>
      <w:r w:rsidRPr="00CF1555">
        <w:rPr>
          <w:b/>
          <w:bCs/>
        </w:rPr>
        <w:t>hard gates</w:t>
      </w:r>
      <w:r w:rsidRPr="00CF1555">
        <w:t xml:space="preserve"> generated from sigmoid probabilities with a threshold, while in the backward pass, the </w:t>
      </w:r>
      <w:r w:rsidRPr="00CF1555">
        <w:rPr>
          <w:b/>
          <w:bCs/>
        </w:rPr>
        <w:t>Straight-Through Estimator (STE)</w:t>
      </w:r>
      <w:r w:rsidRPr="00CF1555">
        <w:t xml:space="preserve"> ensures gradients flow through continuous probabilities. On the MNIST dataset, DynamicGate-MLP maintains comparable accuracy to a baseline MLP while reducing active connections and multiply-accumulate operations (MACs) by up to 70%. This approach contributes to efficient inference and improved interpretability of MLP-based models.</w:t>
      </w:r>
    </w:p>
    <w:p w14:paraId="18B9884E" w14:textId="77777777" w:rsidR="00CF1555" w:rsidRPr="00CF1555" w:rsidRDefault="00CF1555" w:rsidP="00CF1555">
      <w:r w:rsidRPr="00CF1555">
        <w:pict w14:anchorId="12DE23D8">
          <v:rect id="_x0000_i1075" style="width:0;height:1.5pt" o:hralign="center" o:hrstd="t" o:hr="t" fillcolor="#a0a0a0" stroked="f"/>
        </w:pict>
      </w:r>
    </w:p>
    <w:p w14:paraId="20AECAEA" w14:textId="77777777" w:rsidR="00CF1555" w:rsidRPr="00CF1555" w:rsidRDefault="00CF1555" w:rsidP="00CF1555">
      <w:pPr>
        <w:rPr>
          <w:b/>
          <w:bCs/>
        </w:rPr>
      </w:pPr>
      <w:r w:rsidRPr="00CF1555">
        <w:rPr>
          <w:b/>
          <w:bCs/>
        </w:rPr>
        <w:t>1. Introduction</w:t>
      </w:r>
    </w:p>
    <w:p w14:paraId="6CAB3DC9" w14:textId="77777777" w:rsidR="00CF1555" w:rsidRPr="00CF1555" w:rsidRDefault="00CF1555" w:rsidP="00CF1555">
      <w:r w:rsidRPr="00CF1555">
        <w:t xml:space="preserve">Deep learning models have demonstrated remarkable performance across domains such as image recognition, speech processing, and natural language understanding. However, their high computational and memory requirements remain a major limitation. Multilayer perceptrons (MLPs), while structurally simple, serve as a fundamental benchmark but are inherently </w:t>
      </w:r>
      <w:r w:rsidRPr="00CF1555">
        <w:rPr>
          <w:b/>
          <w:bCs/>
        </w:rPr>
        <w:t>dense</w:t>
      </w:r>
      <w:r w:rsidRPr="00CF1555">
        <w:t xml:space="preserve"> architectures where all connections are always active.</w:t>
      </w:r>
    </w:p>
    <w:p w14:paraId="006E2C81" w14:textId="77777777" w:rsidR="00CF1555" w:rsidRPr="00CF1555" w:rsidRDefault="00CF1555" w:rsidP="00CF1555">
      <w:r w:rsidRPr="00CF1555">
        <w:t xml:space="preserve">Numerous approaches have been explored to reduce computational cost. </w:t>
      </w:r>
      <w:r w:rsidRPr="00CF1555">
        <w:rPr>
          <w:b/>
          <w:bCs/>
        </w:rPr>
        <w:t>Dropout</w:t>
      </w:r>
      <w:r w:rsidRPr="00CF1555">
        <w:t xml:space="preserve"> randomly deactivates connections during training for regularization but does not reduce inference cost. </w:t>
      </w:r>
      <w:r w:rsidRPr="00CF1555">
        <w:rPr>
          <w:b/>
          <w:bCs/>
        </w:rPr>
        <w:t>Pruning</w:t>
      </w:r>
      <w:r w:rsidRPr="00CF1555">
        <w:t xml:space="preserve"> removes unimportant connections after training, improving inference efficiency but failing to reflect sparsity during training.</w:t>
      </w:r>
    </w:p>
    <w:p w14:paraId="1DADF44F" w14:textId="77777777" w:rsidR="00CF1555" w:rsidRPr="00CF1555" w:rsidRDefault="00CF1555" w:rsidP="00CF1555">
      <w:r w:rsidRPr="00CF1555">
        <w:t xml:space="preserve">This paper introduces </w:t>
      </w:r>
      <w:r w:rsidRPr="00CF1555">
        <w:rPr>
          <w:b/>
          <w:bCs/>
        </w:rPr>
        <w:t>DynamicGate-MLP</w:t>
      </w:r>
      <w:r w:rsidRPr="00CF1555">
        <w:t>, which applies trainable gates at the level of individual connections. The model learns to deactivate unnecessary connections dynamically during training and converges to an efficient sparse structure for inference.</w:t>
      </w:r>
    </w:p>
    <w:p w14:paraId="35822AF5" w14:textId="77777777" w:rsidR="00CF1555" w:rsidRPr="00CF1555" w:rsidRDefault="00CF1555" w:rsidP="00CF1555">
      <w:r w:rsidRPr="00CF1555">
        <w:pict w14:anchorId="6F11E1AB">
          <v:rect id="_x0000_i1076" style="width:0;height:1.5pt" o:hralign="center" o:hrstd="t" o:hr="t" fillcolor="#a0a0a0" stroked="f"/>
        </w:pict>
      </w:r>
    </w:p>
    <w:p w14:paraId="5DB6B715" w14:textId="77777777" w:rsidR="00CF1555" w:rsidRPr="00CF1555" w:rsidRDefault="00CF1555" w:rsidP="00CF1555">
      <w:pPr>
        <w:rPr>
          <w:b/>
          <w:bCs/>
        </w:rPr>
      </w:pPr>
      <w:r w:rsidRPr="00CF1555">
        <w:rPr>
          <w:b/>
          <w:bCs/>
        </w:rPr>
        <w:lastRenderedPageBreak/>
        <w:t>2. Related Work</w:t>
      </w:r>
    </w:p>
    <w:p w14:paraId="459A7A18" w14:textId="77777777" w:rsidR="00CF1555" w:rsidRPr="00CF1555" w:rsidRDefault="00CF1555" w:rsidP="00CF1555">
      <w:pPr>
        <w:numPr>
          <w:ilvl w:val="0"/>
          <w:numId w:val="1"/>
        </w:numPr>
      </w:pPr>
      <w:r w:rsidRPr="00CF1555">
        <w:rPr>
          <w:b/>
          <w:bCs/>
        </w:rPr>
        <w:t>Dropout</w:t>
      </w:r>
      <w:r w:rsidRPr="00CF1555">
        <w:t>: Improves generalization by stochastic connection removal during training, but all weights are active during inference.</w:t>
      </w:r>
    </w:p>
    <w:p w14:paraId="524ABFE9" w14:textId="77777777" w:rsidR="00CF1555" w:rsidRPr="00CF1555" w:rsidRDefault="00CF1555" w:rsidP="00CF1555">
      <w:pPr>
        <w:numPr>
          <w:ilvl w:val="0"/>
          <w:numId w:val="1"/>
        </w:numPr>
      </w:pPr>
      <w:r w:rsidRPr="00CF1555">
        <w:rPr>
          <w:b/>
          <w:bCs/>
        </w:rPr>
        <w:t>Pruning</w:t>
      </w:r>
      <w:r w:rsidRPr="00CF1555">
        <w:t>: Post-training connection removal improves inference efficiency but lacks training-time sparsity.</w:t>
      </w:r>
    </w:p>
    <w:p w14:paraId="18B13BA4" w14:textId="77777777" w:rsidR="00CF1555" w:rsidRPr="00CF1555" w:rsidRDefault="00CF1555" w:rsidP="00CF1555">
      <w:pPr>
        <w:numPr>
          <w:ilvl w:val="0"/>
          <w:numId w:val="1"/>
        </w:numPr>
      </w:pPr>
      <w:r w:rsidRPr="00CF1555">
        <w:rPr>
          <w:b/>
          <w:bCs/>
        </w:rPr>
        <w:t>L0 Regularization / Lottery Ticket Hypothesis</w:t>
      </w:r>
      <w:r w:rsidRPr="00CF1555">
        <w:t>: Explore sparse sub-networks, but often involve complex or unstable training.</w:t>
      </w:r>
    </w:p>
    <w:p w14:paraId="6249CEEE" w14:textId="77777777" w:rsidR="00CF1555" w:rsidRPr="00CF1555" w:rsidRDefault="00CF1555" w:rsidP="00CF1555">
      <w:pPr>
        <w:numPr>
          <w:ilvl w:val="0"/>
          <w:numId w:val="1"/>
        </w:numPr>
      </w:pPr>
      <w:r w:rsidRPr="00CF1555">
        <w:rPr>
          <w:b/>
          <w:bCs/>
        </w:rPr>
        <w:t>Dynamic Neural Networks</w:t>
      </w:r>
      <w:r w:rsidRPr="00CF1555">
        <w:t>: Conditional execution and adaptive computation have been studied, but many approaches focus on layer-level gating rather than fine-grained connection-level control.</w:t>
      </w:r>
    </w:p>
    <w:p w14:paraId="44945DD2" w14:textId="77777777" w:rsidR="00CF1555" w:rsidRPr="00CF1555" w:rsidRDefault="00CF1555" w:rsidP="00CF1555">
      <w:r w:rsidRPr="00CF1555">
        <w:t xml:space="preserve">DynamicGate-MLP unifies these directions by offering </w:t>
      </w:r>
      <w:r w:rsidRPr="00CF1555">
        <w:rPr>
          <w:b/>
          <w:bCs/>
        </w:rPr>
        <w:t>connection-level trainable gating</w:t>
      </w:r>
      <w:r w:rsidRPr="00CF1555">
        <w:t xml:space="preserve"> with efficient inference capability.</w:t>
      </w:r>
    </w:p>
    <w:p w14:paraId="0AE02792" w14:textId="77777777" w:rsidR="00CF1555" w:rsidRPr="00CF1555" w:rsidRDefault="00CF1555" w:rsidP="00CF1555">
      <w:r w:rsidRPr="00CF1555">
        <w:pict w14:anchorId="1C0B52E9">
          <v:rect id="_x0000_i1077" style="width:0;height:1.5pt" o:hralign="center" o:hrstd="t" o:hr="t" fillcolor="#a0a0a0" stroked="f"/>
        </w:pict>
      </w:r>
    </w:p>
    <w:p w14:paraId="545ABD31" w14:textId="77777777" w:rsidR="00CF1555" w:rsidRPr="00CF1555" w:rsidRDefault="00CF1555" w:rsidP="00CF1555">
      <w:pPr>
        <w:rPr>
          <w:b/>
          <w:bCs/>
        </w:rPr>
      </w:pPr>
      <w:r w:rsidRPr="00CF1555">
        <w:rPr>
          <w:b/>
          <w:bCs/>
        </w:rPr>
        <w:t>3. Methodology: DynamicGate-MLP</w:t>
      </w:r>
    </w:p>
    <w:p w14:paraId="3818E0A3" w14:textId="77777777" w:rsidR="00CF1555" w:rsidRPr="00CF1555" w:rsidRDefault="00CF1555" w:rsidP="00CF1555">
      <w:pPr>
        <w:rPr>
          <w:b/>
          <w:bCs/>
        </w:rPr>
      </w:pPr>
      <w:r w:rsidRPr="00CF1555">
        <w:rPr>
          <w:b/>
          <w:bCs/>
        </w:rPr>
        <w:t>3.1 Architecture</w:t>
      </w:r>
    </w:p>
    <w:p w14:paraId="2D6E8CE8" w14:textId="308A942B" w:rsidR="00CF1555" w:rsidRPr="00CF1555" w:rsidRDefault="00CF1555" w:rsidP="00CF1555">
      <w:pPr>
        <w:numPr>
          <w:ilvl w:val="0"/>
          <w:numId w:val="2"/>
        </w:numPr>
      </w:pPr>
      <w:r w:rsidRPr="00CF1555">
        <w:t xml:space="preserve">Input: </w:t>
      </w:r>
      <m:oMath>
        <m:r>
          <w:rPr>
            <w:rFonts w:ascii="Cambria Math" w:hAnsi="Cambria Math"/>
          </w:rPr>
          <m:t>x∈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cr m:val="double-struck"/>
                <m:sty m:val="p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B×d</m:t>
            </m:r>
          </m:sup>
        </m:sSup>
      </m:oMath>
    </w:p>
    <w:p w14:paraId="052062E5" w14:textId="311FBE7B" w:rsidR="00CF1555" w:rsidRPr="00CF1555" w:rsidRDefault="00CF1555" w:rsidP="00CF1555">
      <w:pPr>
        <w:numPr>
          <w:ilvl w:val="0"/>
          <w:numId w:val="2"/>
        </w:numPr>
      </w:pPr>
      <w:r w:rsidRPr="00CF1555">
        <w:t xml:space="preserve">Weights: </w:t>
      </w:r>
      <m:oMath>
        <m:r>
          <w:rPr>
            <w:rFonts w:ascii="Cambria Math" w:hAnsi="Cambria Math"/>
          </w:rPr>
          <m:t>W∈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cr m:val="double-struck"/>
                <m:sty m:val="p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out×in</m:t>
            </m:r>
          </m:sup>
        </m:sSup>
      </m:oMath>
    </w:p>
    <w:p w14:paraId="467EB106" w14:textId="7C1797FC" w:rsidR="00CF1555" w:rsidRPr="00CF1555" w:rsidRDefault="00CF1555" w:rsidP="00CF1555">
      <w:pPr>
        <w:numPr>
          <w:ilvl w:val="0"/>
          <w:numId w:val="2"/>
        </w:numPr>
      </w:pPr>
      <w:r w:rsidRPr="00CF1555">
        <w:t xml:space="preserve">Gate parameters: </w:t>
      </w:r>
      <m:oMath>
        <m:r>
          <w:rPr>
            <w:rFonts w:ascii="Cambria Math" w:hAnsi="Cambria Math"/>
          </w:rPr>
          <m:t>gate</m:t>
        </m:r>
        <m:r>
          <m:rPr>
            <m:sty m:val="p"/>
          </m:rPr>
          <w:rPr>
            <w:rFonts w:ascii="Cambria Math" w:hAnsi="Cambria Math"/>
          </w:rPr>
          <m:t>_</m:t>
        </m:r>
        <m:r>
          <w:rPr>
            <w:rFonts w:ascii="Cambria Math" w:hAnsi="Cambria Math"/>
          </w:rPr>
          <m:t>logit∈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cr m:val="double-struck"/>
                <m:sty m:val="p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out×in</m:t>
            </m:r>
          </m:sup>
        </m:sSup>
      </m:oMath>
    </w:p>
    <w:p w14:paraId="055A181D" w14:textId="77777777" w:rsidR="00CF1555" w:rsidRPr="00CF1555" w:rsidRDefault="00CF1555" w:rsidP="00CF1555">
      <w:pPr>
        <w:rPr>
          <w:b/>
          <w:bCs/>
        </w:rPr>
      </w:pPr>
      <w:r w:rsidRPr="00CF1555">
        <w:rPr>
          <w:b/>
          <w:bCs/>
        </w:rPr>
        <w:t>3.2 Gate Computation</w:t>
      </w:r>
    </w:p>
    <w:p w14:paraId="6C5BB758" w14:textId="41CEEBD1" w:rsidR="00CF1555" w:rsidRPr="00CF1555" w:rsidRDefault="00CF1555" w:rsidP="00CF1555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prob</m:t>
              </m:r>
            </m:sub>
          </m:sSub>
          <m:r>
            <w:rPr>
              <w:rFonts w:ascii="Cambria Math" w:hAnsi="Cambria Math"/>
            </w:rPr>
            <m:t>=σ(gate</m:t>
          </m:r>
          <m:r>
            <m:rPr>
              <m:sty m:val="p"/>
            </m:rPr>
            <w:rPr>
              <w:rFonts w:ascii="Cambria Math" w:hAnsi="Cambria Math"/>
            </w:rPr>
            <m:t>_</m:t>
          </m:r>
          <m:r>
            <w:rPr>
              <w:rFonts w:ascii="Cambria Math" w:hAnsi="Cambria Math"/>
            </w:rPr>
            <m:t>logit),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hard</m:t>
              </m:r>
            </m:sub>
          </m:sSub>
          <m:r>
            <w:rPr>
              <w:rFonts w:ascii="Cambria Math" w:hAnsi="Cambria Math"/>
            </w:rPr>
            <m:t>=</m:t>
          </m:r>
          <m:r>
            <m:rPr>
              <m:sty m:val="b"/>
            </m:rPr>
            <w:rPr>
              <w:rFonts w:ascii="Cambria Math" w:hAnsi="Cambria Math"/>
            </w:rPr>
            <m:t>1</m:t>
          </m:r>
          <m:r>
            <w:rPr>
              <w:rFonts w:ascii="Cambria Math" w:hAnsi="Cambria Math"/>
            </w:rPr>
            <m:t>[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prob</m:t>
              </m:r>
            </m:sub>
          </m:sSub>
          <m:r>
            <w:rPr>
              <w:rFonts w:ascii="Cambria Math" w:hAnsi="Cambria Math"/>
            </w:rPr>
            <m:t>&gt;τ]</m:t>
          </m:r>
          <m:r>
            <w:rPr>
              <w:i/>
            </w:rPr>
            <w:br/>
          </m:r>
        </m:oMath>
      </m:oMathPara>
    </w:p>
    <w:p w14:paraId="1595AE9F" w14:textId="77777777" w:rsidR="00CF1555" w:rsidRPr="00CF1555" w:rsidRDefault="00CF1555" w:rsidP="00CF1555">
      <w:r w:rsidRPr="00CF1555">
        <w:t>Forward propagation uses effective weights:</w:t>
      </w:r>
    </w:p>
    <w:p w14:paraId="2A58C2C9" w14:textId="66EB2B8C" w:rsidR="00CF1555" w:rsidRPr="00CF1555" w:rsidRDefault="00CF1555" w:rsidP="00CF1555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eff</m:t>
              </m:r>
            </m:sub>
          </m:sSub>
          <m:r>
            <w:rPr>
              <w:rFonts w:ascii="Cambria Math" w:hAnsi="Cambria Math"/>
            </w:rPr>
            <m:t>=W⊙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hard</m:t>
              </m:r>
            </m:sub>
          </m:sSub>
          <m:r>
            <w:br/>
          </m:r>
        </m:oMath>
      </m:oMathPara>
    </w:p>
    <w:p w14:paraId="2A355543" w14:textId="77777777" w:rsidR="00CF1555" w:rsidRPr="00CF1555" w:rsidRDefault="00CF1555" w:rsidP="00CF1555">
      <w:pPr>
        <w:rPr>
          <w:b/>
          <w:bCs/>
        </w:rPr>
      </w:pPr>
      <w:r w:rsidRPr="00CF1555">
        <w:rPr>
          <w:b/>
          <w:bCs/>
        </w:rPr>
        <w:t>3.3 Straight-Through Estimator (STE)</w:t>
      </w:r>
    </w:p>
    <w:p w14:paraId="5B14C6AD" w14:textId="77777777" w:rsidR="00CF1555" w:rsidRPr="00CF1555" w:rsidRDefault="00CF1555" w:rsidP="00CF1555">
      <w:r w:rsidRPr="00CF1555">
        <w:t>To enable gradient flow through discrete gates:</w:t>
      </w:r>
    </w:p>
    <w:p w14:paraId="4716C4CC" w14:textId="51169F39" w:rsidR="00CF1555" w:rsidRPr="00CF1555" w:rsidRDefault="00CF1555" w:rsidP="00CF1555">
      <m:oMathPara>
        <m:oMath>
          <m:r>
            <w:rPr>
              <w:rFonts w:ascii="Cambria Math" w:hAnsi="Cambria Math"/>
            </w:rPr>
            <m:t>G=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hard</m:t>
              </m:r>
            </m:sub>
          </m:sSub>
          <m:r>
            <w:rPr>
              <w:rFonts w:ascii="Cambria Math" w:hAnsi="Cambria Math"/>
            </w:rPr>
            <m:t>+(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prob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prob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.</m:t>
          </m:r>
          <m:r>
            <w:rPr>
              <w:rFonts w:ascii="Cambria Math" w:hAnsi="Cambria Math"/>
            </w:rPr>
            <m:t>detach())</m:t>
          </m:r>
          <m:r>
            <w:rPr>
              <w:i/>
            </w:rPr>
            <w:br/>
          </m:r>
        </m:oMath>
      </m:oMathPara>
    </w:p>
    <w:p w14:paraId="4F8899CE" w14:textId="77777777" w:rsidR="00CF1555" w:rsidRPr="00CF1555" w:rsidRDefault="00CF1555" w:rsidP="00CF1555">
      <w:r w:rsidRPr="00CF1555">
        <w:lastRenderedPageBreak/>
        <w:t>This ensures that the forward pass uses binary masks while the backward pass propagates gradients through continuous values.</w:t>
      </w:r>
    </w:p>
    <w:p w14:paraId="4681498E" w14:textId="77777777" w:rsidR="00CF1555" w:rsidRPr="00CF1555" w:rsidRDefault="00CF1555" w:rsidP="00CF1555">
      <w:pPr>
        <w:rPr>
          <w:b/>
          <w:bCs/>
        </w:rPr>
      </w:pPr>
      <w:r w:rsidRPr="00CF1555">
        <w:rPr>
          <w:b/>
          <w:bCs/>
        </w:rPr>
        <w:t>3.4 Loss Function</w:t>
      </w:r>
    </w:p>
    <w:p w14:paraId="68EF9EA1" w14:textId="2D064328" w:rsidR="00CF1555" w:rsidRPr="00CF1555" w:rsidRDefault="00CF1555" w:rsidP="00CF1555">
      <m:oMathPara>
        <m:oMath>
          <m:r>
            <m:rPr>
              <m:scr m:val="script"/>
            </m:rPr>
            <w:rPr>
              <w:rFonts w:ascii="Cambria Math" w:hAnsi="Cambria Math"/>
            </w:rPr>
            <m:t>L=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CE</m:t>
              </m:r>
            </m:sub>
          </m:sSub>
          <m:r>
            <w:rPr>
              <w:rFonts w:ascii="Cambria Math" w:hAnsi="Cambria Math"/>
            </w:rPr>
            <m:t>+β⋅(mean(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prob</m:t>
              </m:r>
            </m:sub>
          </m:sSub>
          <m:r>
            <w:rPr>
              <w:rFonts w:ascii="Cambria Math" w:hAnsi="Cambria Math"/>
            </w:rPr>
            <m:t>))</m:t>
          </m:r>
          <m:r>
            <w:rPr>
              <w:i/>
            </w:rPr>
            <w:br/>
          </m:r>
        </m:oMath>
      </m:oMathPara>
    </w:p>
    <w:p w14:paraId="4BA582B8" w14:textId="77777777" w:rsidR="00CF1555" w:rsidRPr="00CF1555" w:rsidRDefault="00CF1555" w:rsidP="00CF1555">
      <w:r w:rsidRPr="00CF1555">
        <w:t>Cross-entropy loss is combined with an L1-style penalty on gate probabilities to encourage sparsity.</w:t>
      </w:r>
    </w:p>
    <w:p w14:paraId="2794ACD4" w14:textId="77777777" w:rsidR="00CF1555" w:rsidRPr="00CF1555" w:rsidRDefault="00CF1555" w:rsidP="00CF1555">
      <w:r w:rsidRPr="00CF1555">
        <w:pict w14:anchorId="79787CCC">
          <v:rect id="_x0000_i1078" style="width:0;height:1.5pt" o:hralign="center" o:hrstd="t" o:hr="t" fillcolor="#a0a0a0" stroked="f"/>
        </w:pict>
      </w:r>
    </w:p>
    <w:p w14:paraId="0DB70EA5" w14:textId="77777777" w:rsidR="00CF1555" w:rsidRPr="00CF1555" w:rsidRDefault="00CF1555" w:rsidP="00CF1555">
      <w:pPr>
        <w:rPr>
          <w:b/>
          <w:bCs/>
        </w:rPr>
      </w:pPr>
      <w:r w:rsidRPr="00CF1555">
        <w:rPr>
          <w:b/>
          <w:bCs/>
        </w:rPr>
        <w:t>4. Experiments</w:t>
      </w:r>
    </w:p>
    <w:p w14:paraId="42B98A50" w14:textId="77777777" w:rsidR="00CF1555" w:rsidRPr="00CF1555" w:rsidRDefault="00CF1555" w:rsidP="00CF1555">
      <w:pPr>
        <w:rPr>
          <w:b/>
          <w:bCs/>
        </w:rPr>
      </w:pPr>
      <w:r w:rsidRPr="00CF1555">
        <w:rPr>
          <w:b/>
          <w:bCs/>
        </w:rPr>
        <w:t>4.1 Dataset</w:t>
      </w:r>
    </w:p>
    <w:p w14:paraId="62FBE5A5" w14:textId="77777777" w:rsidR="00CF1555" w:rsidRPr="00CF1555" w:rsidRDefault="00CF1555" w:rsidP="00CF1555">
      <w:pPr>
        <w:numPr>
          <w:ilvl w:val="0"/>
          <w:numId w:val="3"/>
        </w:numPr>
      </w:pPr>
      <w:r w:rsidRPr="00CF1555">
        <w:t>MNIST handwritten digit dataset (28×28 grayscale images).</w:t>
      </w:r>
    </w:p>
    <w:p w14:paraId="74A5C8D3" w14:textId="77777777" w:rsidR="00CF1555" w:rsidRPr="00CF1555" w:rsidRDefault="00CF1555" w:rsidP="00CF1555">
      <w:pPr>
        <w:rPr>
          <w:b/>
          <w:bCs/>
        </w:rPr>
      </w:pPr>
      <w:r w:rsidRPr="00CF1555">
        <w:rPr>
          <w:b/>
          <w:bCs/>
        </w:rPr>
        <w:t>4.2 Setup</w:t>
      </w:r>
    </w:p>
    <w:p w14:paraId="17163759" w14:textId="77777777" w:rsidR="00CF1555" w:rsidRPr="00CF1555" w:rsidRDefault="00CF1555" w:rsidP="00CF1555">
      <w:pPr>
        <w:numPr>
          <w:ilvl w:val="0"/>
          <w:numId w:val="4"/>
        </w:numPr>
      </w:pPr>
      <w:r w:rsidRPr="00CF1555">
        <w:t>Baseline MLP: 784 → 256 → 10</w:t>
      </w:r>
    </w:p>
    <w:p w14:paraId="4A560C00" w14:textId="77777777" w:rsidR="00CF1555" w:rsidRPr="00CF1555" w:rsidRDefault="00CF1555" w:rsidP="00CF1555">
      <w:pPr>
        <w:numPr>
          <w:ilvl w:val="0"/>
          <w:numId w:val="4"/>
        </w:numPr>
      </w:pPr>
      <w:r w:rsidRPr="00CF1555">
        <w:t>DynamicGate-MLP: same architecture + gate parameters</w:t>
      </w:r>
    </w:p>
    <w:p w14:paraId="62173E74" w14:textId="77777777" w:rsidR="00CF1555" w:rsidRPr="00CF1555" w:rsidRDefault="00CF1555" w:rsidP="00CF1555">
      <w:pPr>
        <w:numPr>
          <w:ilvl w:val="0"/>
          <w:numId w:val="4"/>
        </w:numPr>
      </w:pPr>
      <w:r w:rsidRPr="00CF1555">
        <w:t>Optimizer: Adam (lr=1e-3)</w:t>
      </w:r>
    </w:p>
    <w:p w14:paraId="30C3DBE8" w14:textId="77777777" w:rsidR="00CF1555" w:rsidRPr="00CF1555" w:rsidRDefault="00CF1555" w:rsidP="00CF1555">
      <w:pPr>
        <w:numPr>
          <w:ilvl w:val="0"/>
          <w:numId w:val="4"/>
        </w:numPr>
      </w:pPr>
      <w:r w:rsidRPr="00CF1555">
        <w:t>Training epochs: 50</w:t>
      </w:r>
    </w:p>
    <w:p w14:paraId="64D81F1B" w14:textId="77777777" w:rsidR="00CF1555" w:rsidRPr="00CF1555" w:rsidRDefault="00CF1555" w:rsidP="00CF1555">
      <w:pPr>
        <w:rPr>
          <w:b/>
          <w:bCs/>
        </w:rPr>
      </w:pPr>
      <w:r w:rsidRPr="00CF1555">
        <w:rPr>
          <w:b/>
          <w:bCs/>
        </w:rPr>
        <w:t>4.3 Results</w:t>
      </w:r>
    </w:p>
    <w:p w14:paraId="522E481E" w14:textId="77777777" w:rsidR="00CF1555" w:rsidRPr="00CF1555" w:rsidRDefault="00CF1555" w:rsidP="00CF1555">
      <w:pPr>
        <w:numPr>
          <w:ilvl w:val="0"/>
          <w:numId w:val="5"/>
        </w:numPr>
      </w:pPr>
      <w:r w:rsidRPr="00CF1555">
        <w:t>Accuracy: Comparable to baseline (~98%)</w:t>
      </w:r>
    </w:p>
    <w:p w14:paraId="549183A9" w14:textId="31AD54F9" w:rsidR="00CF1555" w:rsidRPr="00CF1555" w:rsidRDefault="00CF1555" w:rsidP="00CF1555">
      <w:pPr>
        <w:numPr>
          <w:ilvl w:val="0"/>
          <w:numId w:val="5"/>
        </w:numPr>
      </w:pPr>
      <w:r w:rsidRPr="00CF1555">
        <w:t xml:space="preserve">Active connection ratio </w:t>
      </w:r>
      <m:oMath>
        <m:r>
          <w:rPr>
            <w:rFonts w:ascii="Cambria Math" w:hAnsi="Cambria Math"/>
          </w:rPr>
          <m:t>r</m:t>
        </m:r>
      </m:oMath>
      <w:r w:rsidRPr="00CF1555">
        <w:t>: ~0.3–0.5</w:t>
      </w:r>
    </w:p>
    <w:p w14:paraId="6D74BF49" w14:textId="77777777" w:rsidR="00CF1555" w:rsidRPr="00CF1555" w:rsidRDefault="00CF1555" w:rsidP="00CF1555">
      <w:pPr>
        <w:numPr>
          <w:ilvl w:val="0"/>
          <w:numId w:val="5"/>
        </w:numPr>
      </w:pPr>
      <w:r w:rsidRPr="00CF1555">
        <w:t>Inference MACs: 30–50% of baseline</w:t>
      </w:r>
    </w:p>
    <w:p w14:paraId="32DB4C01" w14:textId="77777777" w:rsidR="00CF1555" w:rsidRPr="00CF1555" w:rsidRDefault="00CF1555" w:rsidP="00CF1555">
      <w:pPr>
        <w:numPr>
          <w:ilvl w:val="0"/>
          <w:numId w:val="5"/>
        </w:numPr>
      </w:pPr>
      <w:r w:rsidRPr="00CF1555">
        <w:t>Parameters: Reduced to ~60k–100k after pruning (vs. 203k baseline)</w:t>
      </w:r>
    </w:p>
    <w:p w14:paraId="21FF9F34" w14:textId="77777777" w:rsidR="00CF1555" w:rsidRPr="00CF1555" w:rsidRDefault="00CF1555" w:rsidP="00CF1555">
      <w:r w:rsidRPr="00CF1555">
        <w:pict w14:anchorId="1E589B3E">
          <v:rect id="_x0000_i1079" style="width:0;height:1.5pt" o:hralign="center" o:hrstd="t" o:hr="t" fillcolor="#a0a0a0" stroked="f"/>
        </w:pict>
      </w:r>
    </w:p>
    <w:p w14:paraId="668B4363" w14:textId="77777777" w:rsidR="00CF1555" w:rsidRPr="00CF1555" w:rsidRDefault="00CF1555" w:rsidP="00CF1555">
      <w:pPr>
        <w:rPr>
          <w:b/>
          <w:bCs/>
        </w:rPr>
      </w:pPr>
      <w:r w:rsidRPr="00CF1555">
        <w:rPr>
          <w:b/>
          <w:bCs/>
        </w:rPr>
        <w:t>5. Discussion</w:t>
      </w:r>
    </w:p>
    <w:p w14:paraId="07A52155" w14:textId="77777777" w:rsidR="00CF1555" w:rsidRPr="00CF1555" w:rsidRDefault="00CF1555" w:rsidP="00CF1555">
      <w:pPr>
        <w:numPr>
          <w:ilvl w:val="0"/>
          <w:numId w:val="6"/>
        </w:numPr>
      </w:pPr>
      <w:r w:rsidRPr="00CF1555">
        <w:t>During training, gate logits increase parameter count and computation relative to the baseline MLP.</w:t>
      </w:r>
    </w:p>
    <w:p w14:paraId="64FC70B9" w14:textId="77777777" w:rsidR="00CF1555" w:rsidRPr="00CF1555" w:rsidRDefault="00CF1555" w:rsidP="00CF1555">
      <w:pPr>
        <w:numPr>
          <w:ilvl w:val="0"/>
          <w:numId w:val="6"/>
        </w:numPr>
      </w:pPr>
      <w:r w:rsidRPr="00CF1555">
        <w:t>During inference, only hard gate masks remain, allowing pruning and conversion into a smaller dense MLP.</w:t>
      </w:r>
    </w:p>
    <w:p w14:paraId="437D67E9" w14:textId="77777777" w:rsidR="00CF1555" w:rsidRPr="00CF1555" w:rsidRDefault="00CF1555" w:rsidP="00CF1555">
      <w:pPr>
        <w:numPr>
          <w:ilvl w:val="0"/>
          <w:numId w:val="6"/>
        </w:numPr>
      </w:pPr>
      <w:r w:rsidRPr="00CF1555">
        <w:lastRenderedPageBreak/>
        <w:t>Unlike dropout, DynamicGate-MLP achieves actual inference efficiency. Unlike pruning, sparsity is considered during training.</w:t>
      </w:r>
    </w:p>
    <w:p w14:paraId="3D083567" w14:textId="7A349744" w:rsidR="00CF1555" w:rsidRPr="00CF1555" w:rsidRDefault="00CF1555" w:rsidP="00CF1555">
      <w:pPr>
        <w:numPr>
          <w:ilvl w:val="0"/>
          <w:numId w:val="6"/>
        </w:numPr>
      </w:pPr>
      <w:r w:rsidRPr="00CF1555">
        <w:t xml:space="preserve">Trade-off: Accuracy vs. computational savings depends on </w:t>
      </w:r>
      <m:oMath>
        <m:r>
          <w:rPr>
            <w:rFonts w:ascii="Cambria Math" w:hAnsi="Cambria Math"/>
          </w:rPr>
          <m:t>β</m:t>
        </m:r>
      </m:oMath>
      <w:r w:rsidRPr="00CF1555">
        <w:t xml:space="preserve">(regularization strength) and </w:t>
      </w:r>
      <m:oMath>
        <m:r>
          <w:rPr>
            <w:rFonts w:ascii="Cambria Math" w:hAnsi="Cambria Math"/>
          </w:rPr>
          <m:t>τ</m:t>
        </m:r>
      </m:oMath>
      <w:r w:rsidRPr="00CF1555">
        <w:t>(threshold).</w:t>
      </w:r>
    </w:p>
    <w:p w14:paraId="7EF58F80" w14:textId="77777777" w:rsidR="00CF1555" w:rsidRPr="00CF1555" w:rsidRDefault="00CF1555" w:rsidP="00CF1555">
      <w:r w:rsidRPr="00CF1555">
        <w:pict w14:anchorId="48485A30">
          <v:rect id="_x0000_i1080" style="width:0;height:1.5pt" o:hralign="center" o:hrstd="t" o:hr="t" fillcolor="#a0a0a0" stroked="f"/>
        </w:pict>
      </w:r>
    </w:p>
    <w:p w14:paraId="2D8F0E99" w14:textId="77777777" w:rsidR="00CF1555" w:rsidRPr="00CF1555" w:rsidRDefault="00CF1555" w:rsidP="00CF1555">
      <w:pPr>
        <w:rPr>
          <w:b/>
          <w:bCs/>
        </w:rPr>
      </w:pPr>
      <w:r w:rsidRPr="00CF1555">
        <w:rPr>
          <w:b/>
          <w:bCs/>
        </w:rPr>
        <w:t>6. Conclusion</w:t>
      </w:r>
    </w:p>
    <w:p w14:paraId="642FC90A" w14:textId="77777777" w:rsidR="00CF1555" w:rsidRPr="00CF1555" w:rsidRDefault="00CF1555" w:rsidP="00CF1555">
      <w:r w:rsidRPr="00CF1555">
        <w:t>We presented DynamicGate-MLP, a novel gated sparse MLP architecture that dynamically learns to deactivate unnecessary connections. Experiments on MNIST demonstrate that the model achieves comparable accuracy to a baseline MLP while reducing active connections and inference cost substantially. Future work will extend this approach to larger datasets (CIFAR-10/100, ImageNet), explore gate scheduling strategies, and evaluate real-world inference speedups on optimized hardware.</w:t>
      </w:r>
    </w:p>
    <w:p w14:paraId="5C0406B0" w14:textId="77777777" w:rsidR="00BB202B" w:rsidRPr="00CF1555" w:rsidRDefault="00BB202B"/>
    <w:sectPr w:rsidR="00BB202B" w:rsidRPr="00CF155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C27BA5"/>
    <w:multiLevelType w:val="multilevel"/>
    <w:tmpl w:val="648A8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60689A"/>
    <w:multiLevelType w:val="multilevel"/>
    <w:tmpl w:val="5CE8A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5E27946"/>
    <w:multiLevelType w:val="multilevel"/>
    <w:tmpl w:val="7FD81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807446B"/>
    <w:multiLevelType w:val="multilevel"/>
    <w:tmpl w:val="196A5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BBF6B96"/>
    <w:multiLevelType w:val="multilevel"/>
    <w:tmpl w:val="70C6D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4A54FFA"/>
    <w:multiLevelType w:val="multilevel"/>
    <w:tmpl w:val="C5561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49792343">
    <w:abstractNumId w:val="3"/>
  </w:num>
  <w:num w:numId="2" w16cid:durableId="1124537330">
    <w:abstractNumId w:val="1"/>
  </w:num>
  <w:num w:numId="3" w16cid:durableId="1662273499">
    <w:abstractNumId w:val="2"/>
  </w:num>
  <w:num w:numId="4" w16cid:durableId="133261516">
    <w:abstractNumId w:val="4"/>
  </w:num>
  <w:num w:numId="5" w16cid:durableId="225914649">
    <w:abstractNumId w:val="0"/>
  </w:num>
  <w:num w:numId="6" w16cid:durableId="175184922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389"/>
    <w:rsid w:val="00063389"/>
    <w:rsid w:val="003A2050"/>
    <w:rsid w:val="0071138E"/>
    <w:rsid w:val="00AF39CA"/>
    <w:rsid w:val="00BB202B"/>
    <w:rsid w:val="00CF1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6A38F0"/>
  <w15:chartTrackingRefBased/>
  <w15:docId w15:val="{0D243F1E-04E6-47C0-8740-344AE82D1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063389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0633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06338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063389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063389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063389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063389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063389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063389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063389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063389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063389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063389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063389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063389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063389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063389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063389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06338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0633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063389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06338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0633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063389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063389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063389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06338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063389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06338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726</Words>
  <Characters>4139</Characters>
  <Application>Microsoft Office Word</Application>
  <DocSecurity>0</DocSecurity>
  <Lines>34</Lines>
  <Paragraphs>9</Paragraphs>
  <ScaleCrop>false</ScaleCrop>
  <Company/>
  <LinksUpToDate>false</LinksUpToDate>
  <CharactersWithSpaces>4856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최용일</dc:creator>
  <cp:keywords/>
  <dc:description/>
  <cp:lastModifiedBy>최용일</cp:lastModifiedBy>
  <cp:revision>2</cp:revision>
  <dcterms:created xsi:type="dcterms:W3CDTF">2025-10-29T03:04:00Z</dcterms:created>
  <dcterms:modified xsi:type="dcterms:W3CDTF">2025-10-29T03:05:00Z</dcterms:modified>
</cp:coreProperties>
</file>