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86B2F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序一 · 概念的</w:t>
      </w:r>
      <w:r>
        <w:rPr>
          <w:rFonts w:hint="eastAsia"/>
          <w:lang w:val="en-US" w:eastAsia="zh-CN"/>
        </w:rPr>
        <w:t>归零</w:t>
      </w:r>
    </w:p>
    <w:p w14:paraId="7183CC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t>我在</w:t>
      </w:r>
      <w:r>
        <w:rPr>
          <w:rFonts w:hint="eastAsia"/>
          <w:sz w:val="28"/>
          <w:szCs w:val="28"/>
          <w:lang w:val="en-US" w:eastAsia="zh-CN"/>
        </w:rPr>
        <w:t>央企</w:t>
      </w:r>
      <w:r>
        <w:rPr>
          <w:sz w:val="28"/>
          <w:szCs w:val="28"/>
        </w:rPr>
        <w:t>从事企业架构</w:t>
      </w:r>
      <w:r>
        <w:rPr>
          <w:rFonts w:hint="eastAsia"/>
          <w:sz w:val="28"/>
          <w:szCs w:val="28"/>
          <w:lang w:val="en-US" w:eastAsia="zh-CN"/>
        </w:rPr>
        <w:t>研究和应用多年，工作中</w:t>
      </w:r>
      <w:r>
        <w:rPr>
          <w:sz w:val="28"/>
          <w:szCs w:val="28"/>
        </w:rPr>
        <w:t>参加最多的是各类架构评审会。身为</w:t>
      </w:r>
      <w:r>
        <w:rPr>
          <w:rFonts w:hint="eastAsia"/>
          <w:sz w:val="28"/>
          <w:szCs w:val="28"/>
          <w:lang w:val="en-US" w:eastAsia="zh-CN"/>
        </w:rPr>
        <w:t>具有多年经验的专业人员</w:t>
      </w:r>
      <w:r>
        <w:rPr>
          <w:sz w:val="28"/>
          <w:szCs w:val="28"/>
        </w:rPr>
        <w:t>，本当在此类会议上最有发言权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而我最常提出的一个问题却是：与会</w:t>
      </w:r>
      <w:r>
        <w:rPr>
          <w:rFonts w:hint="eastAsia"/>
          <w:sz w:val="28"/>
          <w:szCs w:val="28"/>
          <w:lang w:val="en-US" w:eastAsia="zh-CN"/>
        </w:rPr>
        <w:t>各方</w:t>
      </w:r>
      <w:r>
        <w:rPr>
          <w:sz w:val="28"/>
          <w:szCs w:val="28"/>
        </w:rPr>
        <w:t>所称的"架构"，是否指同一事物。</w:t>
      </w:r>
    </w:p>
    <w:p w14:paraId="6BEEB8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t>多数时候不是。分管组织的所指组织架构——机构设置、职责划分与授权关系；分管业务的所指业务架构——能力布局、端到端流程与价值流；分管信息化的所指 IT 架构——应用、数据与技术平台及其集成关系。</w:t>
      </w:r>
      <w:r>
        <w:rPr>
          <w:rFonts w:hint="eastAsia"/>
          <w:sz w:val="28"/>
          <w:szCs w:val="28"/>
          <w:lang w:val="en-US" w:eastAsia="zh-CN"/>
        </w:rPr>
        <w:t>大家</w:t>
      </w:r>
      <w:r>
        <w:rPr>
          <w:sz w:val="28"/>
          <w:szCs w:val="28"/>
        </w:rPr>
        <w:t>各有依据，无人有误。由此可见，真正稀缺的并非"架构"一词，而是它在特定语境中究竟指哪一件：</w:t>
      </w:r>
      <w:r>
        <w:rPr>
          <w:rFonts w:hint="eastAsia"/>
          <w:sz w:val="28"/>
          <w:szCs w:val="28"/>
          <w:lang w:val="en-US" w:eastAsia="zh-CN"/>
        </w:rPr>
        <w:t>几套架构</w:t>
      </w:r>
      <w:r>
        <w:rPr>
          <w:sz w:val="28"/>
          <w:szCs w:val="28"/>
        </w:rPr>
        <w:t>图分属</w:t>
      </w:r>
      <w:r>
        <w:rPr>
          <w:rFonts w:hint="eastAsia"/>
          <w:sz w:val="28"/>
          <w:szCs w:val="28"/>
          <w:lang w:val="en-US" w:eastAsia="zh-CN"/>
        </w:rPr>
        <w:t>不同的</w:t>
      </w:r>
      <w:r>
        <w:rPr>
          <w:sz w:val="28"/>
          <w:szCs w:val="28"/>
        </w:rPr>
        <w:t>部门维护，各自的口径都成立，却没有一处规定过它们所指为同一事物。</w:t>
      </w:r>
    </w:p>
    <w:p w14:paraId="0184D79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t>这样的分歧并非止于称谓。</w:t>
      </w:r>
      <w:r>
        <w:rPr>
          <w:rFonts w:hint="eastAsia"/>
          <w:sz w:val="28"/>
          <w:szCs w:val="28"/>
          <w:lang w:val="en-US" w:eastAsia="zh-CN"/>
        </w:rPr>
        <w:t>在某单位</w:t>
      </w:r>
      <w:r>
        <w:rPr>
          <w:sz w:val="28"/>
          <w:szCs w:val="28"/>
        </w:rPr>
        <w:t>推进流程型组织变革</w:t>
      </w:r>
      <w:r>
        <w:rPr>
          <w:rFonts w:hint="eastAsia"/>
          <w:sz w:val="28"/>
          <w:szCs w:val="28"/>
          <w:lang w:val="en-US" w:eastAsia="zh-CN"/>
        </w:rPr>
        <w:t>期间</w:t>
      </w:r>
      <w:r>
        <w:rPr>
          <w:sz w:val="28"/>
          <w:szCs w:val="28"/>
        </w:rPr>
        <w:t>，问题集中显现。</w:t>
      </w:r>
      <w:r>
        <w:rPr>
          <w:sz w:val="28"/>
          <w:szCs w:val="28"/>
        </w:rPr>
        <w:t>业务架构</w:t>
      </w:r>
      <w:r>
        <w:rPr>
          <w:rFonts w:hint="eastAsia"/>
          <w:sz w:val="28"/>
          <w:szCs w:val="28"/>
          <w:lang w:val="en-US" w:eastAsia="zh-CN"/>
        </w:rPr>
        <w:t>先行</w:t>
      </w:r>
      <w:r>
        <w:rPr>
          <w:sz w:val="28"/>
          <w:szCs w:val="28"/>
        </w:rPr>
        <w:t>梳理，形成能力地图与端到端流程架构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明确</w:t>
      </w:r>
      <w:r>
        <w:rPr>
          <w:sz w:val="28"/>
          <w:szCs w:val="28"/>
        </w:rPr>
        <w:t>流程责任人；</w:t>
      </w:r>
      <w:r>
        <w:rPr>
          <w:sz w:val="28"/>
          <w:szCs w:val="28"/>
        </w:rPr>
        <w:t>组织架构</w:t>
      </w:r>
      <w:r>
        <w:rPr>
          <w:rFonts w:hint="eastAsia"/>
          <w:sz w:val="28"/>
          <w:szCs w:val="28"/>
          <w:lang w:val="en-US" w:eastAsia="zh-CN"/>
        </w:rPr>
        <w:t>同步</w:t>
      </w:r>
      <w:r>
        <w:rPr>
          <w:sz w:val="28"/>
          <w:szCs w:val="28"/>
        </w:rPr>
        <w:t>调整，</w:t>
      </w:r>
      <w:r>
        <w:rPr>
          <w:rFonts w:hint="eastAsia"/>
          <w:sz w:val="28"/>
          <w:szCs w:val="28"/>
          <w:lang w:val="en-US" w:eastAsia="zh-CN"/>
        </w:rPr>
        <w:t>设立部门、处室，明确了岗位和编制</w:t>
      </w:r>
      <w:r>
        <w:rPr>
          <w:sz w:val="28"/>
          <w:szCs w:val="28"/>
        </w:rPr>
        <w:t>；IT 架构则沿用此前按部门边界建成的系统格局。三份成果</w:t>
      </w:r>
      <w:r>
        <w:rPr>
          <w:rFonts w:hint="eastAsia"/>
          <w:sz w:val="28"/>
          <w:szCs w:val="28"/>
          <w:lang w:val="en-US" w:eastAsia="zh-CN"/>
        </w:rPr>
        <w:t>分别由人力资源部门、流程部门和信息化部门各自确定，</w:t>
      </w:r>
      <w:r>
        <w:rPr>
          <w:sz w:val="28"/>
          <w:szCs w:val="28"/>
        </w:rPr>
        <w:t>组织架构以"三定"方案为准，业务架构以发布的流程架构为准，IT 架构以受控的应用蓝图为准。三份都真实存在，都拿得出手。而当一条端到端流程需要调整时，无人能够回答：此次调整依从哪一版。更具体地说，"流程责任人"在业务架构中是一项角色，在组织架构中落不进编制，在 IT 架构中对应不上任何权限配置。评审席上各方均可援引依据，会后却无一能够落地。复盘下来，缺口不在图，而在流程、职责、岗位这三个词从未被同一条判据界定。</w:t>
      </w:r>
    </w:p>
    <w:p w14:paraId="03C7F86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更令人头疼的是，企业成立一个职能共享中心这一新的机构，</w:t>
      </w:r>
      <w:r>
        <w:rPr>
          <w:sz w:val="28"/>
          <w:szCs w:val="28"/>
        </w:rPr>
        <w:t>其边界如何划定，三方争执不下：业务口径主张依能力边界划，组织口径主张依机构编制划，信息化口径主张依系统边界划。三种划法各有道理，却无法同时成立，概因"</w:t>
      </w:r>
      <w:r>
        <w:rPr>
          <w:rFonts w:hint="eastAsia"/>
          <w:sz w:val="28"/>
          <w:szCs w:val="28"/>
          <w:lang w:val="en-US" w:eastAsia="zh-CN"/>
        </w:rPr>
        <w:t>职能</w:t>
      </w:r>
      <w:r>
        <w:rPr>
          <w:sz w:val="28"/>
          <w:szCs w:val="28"/>
        </w:rPr>
        <w:t>共享"一词的所指从未统一。</w:t>
      </w:r>
      <w:r>
        <w:rPr>
          <w:sz w:val="28"/>
          <w:szCs w:val="28"/>
        </w:rPr>
        <w:t>此类争执在企业内部通常被归为部门壁垒或协同不力。壁垒是结果，不是原因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真正的原因是同一个词承载了不同的所指，而各方均以为自己所言即他人所听。这也解释了一桩久未想通的事：</w:t>
      </w:r>
      <w:r>
        <w:rPr>
          <w:rFonts w:hint="eastAsia"/>
          <w:sz w:val="28"/>
          <w:szCs w:val="28"/>
          <w:lang w:val="en-US" w:eastAsia="zh-CN"/>
        </w:rPr>
        <w:t>我们</w:t>
      </w:r>
      <w:r>
        <w:rPr>
          <w:sz w:val="28"/>
          <w:szCs w:val="28"/>
        </w:rPr>
        <w:t>这些年引进过架构框架，视图、元模型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我一度以为框架既备、架构</w:t>
      </w:r>
      <w:r>
        <w:rPr>
          <w:rFonts w:hint="eastAsia"/>
          <w:sz w:val="28"/>
          <w:szCs w:val="28"/>
          <w:lang w:val="en-US" w:eastAsia="zh-CN"/>
        </w:rPr>
        <w:t>即可</w:t>
      </w:r>
      <w:r>
        <w:rPr>
          <w:sz w:val="28"/>
          <w:szCs w:val="28"/>
        </w:rPr>
        <w:t>落地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实践中发现，远远不够</w:t>
      </w:r>
      <w:r>
        <w:rPr>
          <w:sz w:val="28"/>
          <w:szCs w:val="28"/>
        </w:rPr>
        <w:t>。框架提供的是视图的位置与相互关系，它不提供判据。视图画全，评审照常通过，三套架构照常对不上。框架是骨架，可以引进；</w:t>
      </w:r>
      <w:r>
        <w:rPr>
          <w:rFonts w:hint="eastAsia"/>
          <w:sz w:val="28"/>
          <w:szCs w:val="28"/>
          <w:lang w:val="en-US" w:eastAsia="zh-CN"/>
        </w:rPr>
        <w:t>而</w:t>
      </w:r>
      <w:r>
        <w:rPr>
          <w:sz w:val="28"/>
          <w:szCs w:val="28"/>
        </w:rPr>
        <w:t>概念的对齐，</w:t>
      </w:r>
      <w:r>
        <w:rPr>
          <w:rFonts w:hint="eastAsia"/>
          <w:sz w:val="28"/>
          <w:szCs w:val="28"/>
          <w:lang w:val="en-US" w:eastAsia="zh-CN"/>
        </w:rPr>
        <w:t>必须要经过较长时间的积累、引导和沟通</w:t>
      </w:r>
      <w:r>
        <w:rPr>
          <w:sz w:val="28"/>
          <w:szCs w:val="28"/>
        </w:rPr>
        <w:t>。</w:t>
      </w:r>
    </w:p>
    <w:p w14:paraId="7F5947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t>这本书交付的不是又一套框架，而是判据：是什么、不是什么、从哪来、往哪去。四问答全，概念才算拥有；答不全，只是见过。于</w:t>
      </w:r>
      <w:bookmarkStart w:id="0" w:name="_GoBack"/>
      <w:bookmarkEnd w:id="0"/>
      <w:r>
        <w:rPr>
          <w:sz w:val="28"/>
          <w:szCs w:val="28"/>
        </w:rPr>
        <w:t>架构研究者而言，其中最要紧的是"不是什么"——框架只规定视图应当齐备，从不规定画至何处为止、何种内容不属于架构。由此，它所做的已不止于讲清一批词，而是把一件向来被当作天赋与经验的事，变成一件可以被检验的事。</w:t>
      </w:r>
    </w:p>
    <w:p w14:paraId="100B05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t>架构这门学问长期停留在手艺的层面：能做的人说不出为什么，说得清的人未必做得到；可传授的部分被压缩成几套模板，不可传授的那部分只能靠年限去熬。手艺与学科的分界，</w:t>
      </w:r>
      <w:r>
        <w:rPr>
          <w:rFonts w:hint="eastAsia"/>
          <w:sz w:val="28"/>
          <w:szCs w:val="28"/>
          <w:lang w:val="en-US" w:eastAsia="zh-CN"/>
        </w:rPr>
        <w:t>关键在于</w:t>
      </w:r>
      <w:r>
        <w:rPr>
          <w:sz w:val="28"/>
          <w:szCs w:val="28"/>
        </w:rPr>
        <w:t>有没有判据。有判据，"掌握"才有刻度，"未掌握"才有反例，能力才谈得上评价、传承，也才可能由组织而不只是由个人持有。我们引进</w:t>
      </w:r>
      <w:r>
        <w:rPr>
          <w:rFonts w:hint="eastAsia"/>
          <w:sz w:val="28"/>
          <w:szCs w:val="28"/>
          <w:lang w:val="en-US" w:eastAsia="zh-CN"/>
        </w:rPr>
        <w:t>企业架构</w:t>
      </w:r>
      <w:r>
        <w:rPr>
          <w:sz w:val="28"/>
          <w:szCs w:val="28"/>
        </w:rPr>
        <w:t>框架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TOGAF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sz w:val="28"/>
          <w:szCs w:val="28"/>
        </w:rPr>
        <w:t>二十年，架构</w:t>
      </w:r>
      <w:r>
        <w:rPr>
          <w:rFonts w:hint="eastAsia"/>
          <w:sz w:val="28"/>
          <w:szCs w:val="28"/>
          <w:lang w:val="en-US" w:eastAsia="zh-CN"/>
        </w:rPr>
        <w:t>能力</w:t>
      </w:r>
      <w:r>
        <w:rPr>
          <w:sz w:val="28"/>
          <w:szCs w:val="28"/>
        </w:rPr>
        <w:t>至今仍是少数人的本事，而非组织的能力。</w:t>
      </w:r>
    </w:p>
    <w:p w14:paraId="13C31B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t>再往远看一层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工具每数年换一代，标准每数年改一版，框架亦不断被重写，如今连记忆与检索都可以外包。而所有这些更替，都发生在同一</w:t>
      </w:r>
      <w:r>
        <w:rPr>
          <w:rFonts w:hint="eastAsia"/>
          <w:sz w:val="28"/>
          <w:szCs w:val="28"/>
          <w:lang w:val="en-US" w:eastAsia="zh-CN"/>
        </w:rPr>
        <w:t>个基础</w:t>
      </w:r>
      <w:r>
        <w:rPr>
          <w:sz w:val="28"/>
          <w:szCs w:val="28"/>
        </w:rPr>
        <w:t>之上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即</w:t>
      </w:r>
      <w:r>
        <w:rPr>
          <w:sz w:val="28"/>
          <w:szCs w:val="28"/>
        </w:rPr>
        <w:t>人对共同事物的理解。它是最慢的那一层，也是最承重的那一层；上面换得越快，这一层越不能有偏差，否则一切更新都只是在既有误差上继续加码。概念不挑行业，这正是它配当地基的资格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sz w:val="28"/>
          <w:szCs w:val="28"/>
        </w:rPr>
        <w:t>一个在温控箱与审批系统上同样成立的词，才配称为概念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sz w:val="28"/>
          <w:szCs w:val="28"/>
        </w:rPr>
        <w:t>也正因如此，它在型号线与民品线之间、在总部与厂所两级之间同样成立，可以通约。</w:t>
      </w:r>
    </w:p>
    <w:p w14:paraId="3D57B4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本书对于</w:t>
      </w:r>
      <w:r>
        <w:rPr>
          <w:sz w:val="28"/>
          <w:szCs w:val="28"/>
        </w:rPr>
        <w:t>不同位置</w:t>
      </w:r>
      <w:r>
        <w:rPr>
          <w:rFonts w:hint="eastAsia"/>
          <w:sz w:val="28"/>
          <w:szCs w:val="28"/>
          <w:lang w:val="en-US" w:eastAsia="zh-CN"/>
        </w:rPr>
        <w:t>和不同角色</w:t>
      </w:r>
      <w:r>
        <w:rPr>
          <w:sz w:val="28"/>
          <w:szCs w:val="28"/>
        </w:rPr>
        <w:t>的人</w:t>
      </w:r>
      <w:r>
        <w:rPr>
          <w:rFonts w:hint="eastAsia"/>
          <w:sz w:val="28"/>
          <w:szCs w:val="28"/>
          <w:lang w:val="en-US" w:eastAsia="zh-CN"/>
        </w:rPr>
        <w:t>都有很切实的应用价值</w:t>
      </w:r>
      <w:r>
        <w:rPr>
          <w:sz w:val="28"/>
          <w:szCs w:val="28"/>
        </w:rPr>
        <w:t>。对各级管理者与决策者，它划开的是两件长期被混为一谈的事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一个是</w:t>
      </w:r>
      <w:r>
        <w:rPr>
          <w:sz w:val="28"/>
          <w:szCs w:val="28"/>
        </w:rPr>
        <w:t>把一项判断算清楚，</w:t>
      </w:r>
      <w:r>
        <w:rPr>
          <w:rFonts w:hint="eastAsia"/>
          <w:sz w:val="28"/>
          <w:szCs w:val="28"/>
          <w:lang w:val="en-US" w:eastAsia="zh-CN"/>
        </w:rPr>
        <w:t>另一个是</w:t>
      </w:r>
      <w:r>
        <w:rPr>
          <w:sz w:val="28"/>
          <w:szCs w:val="28"/>
        </w:rPr>
        <w:t>让这项判断算数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前者可交由专业岗位，后者只能由职权承担。对架构师与工程师，它把"我做过"换成"我能判定"。对从事业务与需求工作的人，它提供的是业务语言与工程语言之间的换算关系，使诉求在变成规格之前先被说准。对质量、评审与标准化人员，它提示的是参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因为</w:t>
      </w:r>
      <w:r>
        <w:rPr>
          <w:sz w:val="28"/>
          <w:szCs w:val="28"/>
        </w:rPr>
        <w:t>评审之所以日趋形式</w:t>
      </w:r>
      <w:r>
        <w:rPr>
          <w:rFonts w:hint="eastAsia"/>
          <w:sz w:val="28"/>
          <w:szCs w:val="28"/>
          <w:lang w:val="en-US" w:eastAsia="zh-CN"/>
        </w:rPr>
        <w:t>化</w:t>
      </w:r>
      <w:r>
        <w:rPr>
          <w:sz w:val="28"/>
          <w:szCs w:val="28"/>
        </w:rPr>
        <w:t>，常因参照不明。对带队伍、做人才培养的人，它意味着能力一旦可拆解、可检验，便可以被培养，而不必只靠"跟着做上几年"。对推进数字化转型的人，它指出的是贯通的层次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主要是</w:t>
      </w:r>
      <w:r>
        <w:rPr>
          <w:sz w:val="28"/>
          <w:szCs w:val="28"/>
        </w:rPr>
        <w:t>系统、数据与流程的</w:t>
      </w:r>
      <w:r>
        <w:rPr>
          <w:rFonts w:hint="eastAsia"/>
          <w:sz w:val="28"/>
          <w:szCs w:val="28"/>
          <w:lang w:val="en-US" w:eastAsia="zh-CN"/>
        </w:rPr>
        <w:t>在口径上的</w:t>
      </w:r>
      <w:r>
        <w:rPr>
          <w:sz w:val="28"/>
          <w:szCs w:val="28"/>
        </w:rPr>
        <w:t>贯通，</w:t>
      </w:r>
      <w:r>
        <w:rPr>
          <w:rFonts w:hint="eastAsia"/>
          <w:sz w:val="28"/>
          <w:szCs w:val="28"/>
          <w:lang w:val="en-US" w:eastAsia="zh-CN"/>
        </w:rPr>
        <w:t>一旦</w:t>
      </w:r>
      <w:r>
        <w:rPr>
          <w:sz w:val="28"/>
          <w:szCs w:val="28"/>
        </w:rPr>
        <w:t>口径不通，集成只会把分歧固化进代码，且从此更难改正。而对组织管理者，它留下一句</w:t>
      </w:r>
      <w:r>
        <w:rPr>
          <w:rFonts w:hint="eastAsia"/>
          <w:sz w:val="28"/>
          <w:szCs w:val="28"/>
          <w:lang w:val="en-US" w:eastAsia="zh-CN"/>
        </w:rPr>
        <w:t>中肯</w:t>
      </w:r>
      <w:r>
        <w:rPr>
          <w:sz w:val="28"/>
          <w:szCs w:val="28"/>
        </w:rPr>
        <w:t>的提醒：三套架构若要真正统一，起点不是再画一张总图，而是先就少数几个</w:t>
      </w:r>
      <w:r>
        <w:rPr>
          <w:rFonts w:hint="eastAsia"/>
          <w:sz w:val="28"/>
          <w:szCs w:val="28"/>
          <w:lang w:val="en-US" w:eastAsia="zh-CN"/>
        </w:rPr>
        <w:t>概念</w:t>
      </w:r>
      <w:r>
        <w:rPr>
          <w:sz w:val="28"/>
          <w:szCs w:val="28"/>
        </w:rPr>
        <w:t>达成一致。</w:t>
      </w:r>
    </w:p>
    <w:p w14:paraId="3DC0A8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t>我们这一行讲归零：定位准确、机理清楚、问题复现、措施有效、举一反三。它原本只施于产品，这本书把它施于语言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由此带来的一个重要价值就</w:t>
      </w:r>
      <w:r>
        <w:rPr>
          <w:rFonts w:hint="eastAsia"/>
          <w:sz w:val="28"/>
          <w:szCs w:val="28"/>
        </w:rPr>
        <w:t>是把那些你天天用、却从没想清的词，放到你有把握判定的位置。</w:t>
      </w:r>
    </w:p>
    <w:p w14:paraId="1677429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宋宁</w:t>
      </w:r>
    </w:p>
    <w:p w14:paraId="08447D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2026 年 8 月</w:t>
      </w:r>
      <w:r>
        <w:rPr>
          <w:rFonts w:hint="eastAsia"/>
          <w:sz w:val="28"/>
          <w:szCs w:val="28"/>
          <w:lang w:val="en-US" w:eastAsia="zh-CN"/>
        </w:rPr>
        <w:t>8日</w:t>
      </w:r>
    </w:p>
    <w:p w14:paraId="1CF11A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C6DED"/>
    <w:rsid w:val="15011B64"/>
    <w:rsid w:val="44F31A19"/>
    <w:rsid w:val="4EDC6DED"/>
    <w:rsid w:val="702F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2026-10-25T13:48:00Z</dcterms:created>
  <dc:creator>宋宁</dc:creator>
  <cp:lastModifiedBy>宋宁</cp:lastModifiedBy>
  <dcterms:modified xsi:type="dcterms:W3CDTF">2026-10-25T14:41:46Z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30AFA529E97E4F91B40FD1807026F8D3_11</vt:lpwstr>
  </property>
  <property fmtid="{D5CDD505-2E9C-101B-9397-08002B2CF9AE}" pid="4" name="KSOTemplateDocerSaveRecord">
    <vt:lpwstr>eyJoZGlkIjoiOWVjM2Q1ZWQ1MTEyNzEyYTA5NjU3NjE3MzE4Zjc2YWEiLCJ1c2VySWQiOiI0OTIzMjAyNTMifQ==</vt:lpwstr>
  </property>
</Properties>
</file>