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课前：</w:t>
      </w:r>
    </w:p>
    <w:p>
      <w:pPr>
        <w:rPr>
          <w:rFonts w:hint="eastAsia"/>
        </w:rPr>
      </w:pPr>
      <w:r>
        <w:rPr>
          <w:rFonts w:hint="eastAsia"/>
        </w:rPr>
        <w:t>请利用插入排序升序排列数组：arr1={2,13,5,8,3,21,1}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hint="eastAsia" w:ascii="Consolas" w:hAnsi="Consolas" w:cs="Consolas"/>
          <w:color w:val="8A5931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hint="eastAsia"/>
        </w:rPr>
        <w:t>{2,13,5,8,3,21,1}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创建数组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外循环规定哪个数作为插入数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内循环规定判断次数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判断需不需要插入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            互换，进行插入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-1]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        遍历打印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选择排序降序arr1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=0;i&lt;=a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.length-1;i++){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每一个位置都要和后面所有的值进行一次选择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定义当前位置的数为最大值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maxPo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   定义当前位置为最大值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=i+1;j&lt;=a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.length-1;j++){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遍历之后的所有数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(max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a[j]){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判断，找到最大值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max = a[j];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maxPo = j;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int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temp = arr[i];           与找到的最大值互换，保证最前面的一定是最大的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arr[i] = arr[maxpo];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arr[maxpo] = temp;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二分查找排序号的arr1中的13在哪个位置:  注意必须是已经排好序的数组</w:t>
      </w:r>
    </w:p>
    <w:p>
      <w:r>
        <w:t>int n = 0;</w:t>
      </w:r>
      <w:r>
        <w:rPr>
          <w:rFonts w:hint="eastAsia"/>
        </w:rPr>
        <w:t xml:space="preserve">  定义初位置</w:t>
      </w:r>
    </w:p>
    <w:p>
      <w:r>
        <w:rPr>
          <w:rFonts w:hint="eastAsia"/>
        </w:rPr>
        <w:t>int m = arr.length-1; 定义末位置</w:t>
      </w:r>
    </w:p>
    <w:p>
      <w:r>
        <w:rPr>
          <w:rFonts w:hint="eastAsia"/>
        </w:rPr>
        <w:t>int p = (m+n)/2;  定义二分位置</w:t>
      </w:r>
    </w:p>
    <w:p>
      <w:r>
        <w:rPr>
          <w:rFonts w:hint="eastAsia"/>
        </w:rPr>
        <w:t>int i= 13;   定义要查找的数</w:t>
      </w:r>
    </w:p>
    <w:p>
      <w:r>
        <w:rPr>
          <w:rFonts w:hint="eastAsia"/>
        </w:rPr>
        <w:t>while(i!=arr[p]){  判断是否查找到</w:t>
      </w:r>
    </w:p>
    <w:p>
      <w:r>
        <w:rPr>
          <w:rFonts w:hint="eastAsia"/>
        </w:rPr>
        <w:tab/>
      </w:r>
      <w:r>
        <w:rPr>
          <w:rFonts w:hint="eastAsia"/>
        </w:rPr>
        <w:t xml:space="preserve">if(i&lt;arr[p]){ 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p+1;  重设初位置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t>I</w:t>
      </w:r>
      <w:r>
        <w:rPr>
          <w:rFonts w:hint="eastAsia"/>
        </w:rPr>
        <w:t>f(i&gt;arr[p]){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 = p-1;</w:t>
      </w:r>
      <w:r>
        <w:rPr>
          <w:rFonts w:hint="eastAsia"/>
        </w:rPr>
        <w:t xml:space="preserve"> 重设末位置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t>P</w:t>
      </w:r>
      <w:r>
        <w:rPr>
          <w:rFonts w:hint="eastAsia"/>
        </w:rPr>
        <w:t xml:space="preserve"> = (m+n)/2; 重设二分位置</w:t>
      </w:r>
    </w:p>
    <w:p>
      <w:r>
        <w:rPr>
          <w:rFonts w:hint="eastAsia"/>
        </w:rPr>
        <w:t>}</w:t>
      </w:r>
    </w:p>
    <w:p>
      <w:r>
        <w:rPr>
          <w:rFonts w:hint="eastAsia"/>
        </w:rPr>
        <w:t>System.out.println(p);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方法与类</w:t>
      </w:r>
    </w:p>
    <w:p>
      <w:pPr>
        <w:rPr>
          <w:rFonts w:hint="eastAsia"/>
        </w:rPr>
      </w:pPr>
      <w:r>
        <w:rPr>
          <w:rFonts w:hint="eastAsia"/>
        </w:rPr>
        <w:t>方法的创建：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方法就是一段可重复调用的代码段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定义格式：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访问修饰符 返回值类型 方法名（）{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方法主体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方法我将它理解为一种操作，当我们使用一种方法，我们是在解决一个问题。那么解决问题的方法是什么？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一种操作需要有输出，没有输出就没有意义；除非这个方法本身就定义为不需要输出，因为输出以其他形式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tell(){</w:t>
      </w:r>
      <w:r>
        <w:rPr>
          <w:rFonts w:hint="eastAsia" w:ascii="Consolas" w:hAnsi="Consolas" w:eastAsia="Consolas"/>
          <w:color w:val="777777"/>
          <w:sz w:val="20"/>
        </w:rPr>
        <w:t>//两个单词的命名，第二个单词首字母大写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438A31"/>
          <w:sz w:val="20"/>
        </w:rPr>
        <w:t>"Hello Person"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giveAge(){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17;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print(){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38A31"/>
          <w:sz w:val="20"/>
        </w:rPr>
        <w:t>"hello"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giveName(String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giveAge(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方法的调用：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对象.方法名（）；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方法名（参数）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方法名称相同，但是参数的类型和个数不同，通过传递参数的个数和类型的不同来完成不同的功能。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调用方法的办法对数组进行插入排序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ArrayTest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8A5931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8A5931"/>
          <w:sz w:val="20"/>
          <w:highlight w:val="lightGray"/>
        </w:rPr>
        <w:t>arr1</w:t>
      </w:r>
      <w:r>
        <w:rPr>
          <w:rFonts w:hint="eastAsia" w:ascii="Consolas" w:hAnsi="Consolas" w:eastAsia="Consolas"/>
          <w:color w:val="000000"/>
          <w:sz w:val="20"/>
        </w:rPr>
        <w:t xml:space="preserve"> = {2,13,5,8,3,21,1};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insertionSort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  <w:highlight w:val="lightGray"/>
        </w:rPr>
        <w:t>arr1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insertionSort(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&gt;0&amp;&amp;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--){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]&lt;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-1]){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-1] =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作业：用调用方法的办法，对数组进行选择排序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java对象和类：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Java作为一种面向对象语言。支持以下基本概念：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多态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继承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封装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抽象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类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对象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实例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方法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hint="eastAsia"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重载</w:t>
      </w:r>
    </w:p>
    <w:p>
      <w:pPr>
        <w:widowControl/>
        <w:numPr>
          <w:ilvl w:val="0"/>
          <w:numId w:val="0"/>
        </w:numPr>
        <w:shd w:val="clear" w:color="auto" w:fill="FFFFFF"/>
        <w:wordWrap w:val="0"/>
        <w:spacing w:after="240" w:line="360" w:lineRule="atLeast"/>
        <w:ind w:left="-120" w:leftChars="0"/>
        <w:jc w:val="left"/>
        <w:rPr>
          <w:rFonts w:hint="eastAsia" w:ascii="Helvetica" w:hAnsi="Helvetica" w:eastAsia="宋体" w:cs="Helvetica"/>
          <w:color w:val="333333"/>
          <w:kern w:val="0"/>
          <w:sz w:val="14"/>
          <w:szCs w:val="14"/>
        </w:rPr>
      </w:pPr>
    </w:p>
    <w:p>
      <w:pPr>
        <w:widowControl/>
        <w:numPr>
          <w:ilvl w:val="0"/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hint="eastAsia" w:ascii="Helvetica" w:hAnsi="Helvetica" w:eastAsia="宋体" w:cs="Helvetica"/>
          <w:b/>
          <w:bCs/>
          <w:color w:val="333333"/>
          <w:kern w:val="0"/>
          <w:sz w:val="21"/>
          <w:szCs w:val="21"/>
        </w:rPr>
      </w:pPr>
      <w:r>
        <w:rPr>
          <w:rFonts w:hint="eastAsia" w:ascii="Helvetica" w:hAnsi="Helvetica" w:eastAsia="宋体" w:cs="Helvetica"/>
          <w:b/>
          <w:bCs/>
          <w:color w:val="333333"/>
          <w:kern w:val="0"/>
          <w:sz w:val="21"/>
          <w:szCs w:val="21"/>
        </w:rPr>
        <w:t>什么是对象和类？</w:t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类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：类是一个模板，它描述一类对象的行为和状态。</w:t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对象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：对象是类的一个实例（</w:t>
      </w: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对象不是找个女朋友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），有状态和行为。例如，一条狗是一个对象，它的状态有：颜色、名字、品种；行为有：摇尾巴、叫、吃等。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下图中男孩女孩为类，而具体的每个人为该类的对象：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drawing>
          <wp:inline distT="0" distB="0" distL="0" distR="0">
            <wp:extent cx="3943985" cy="4326255"/>
            <wp:effectExtent l="19050" t="0" r="0" b="0"/>
            <wp:docPr id="1" name="图片 1" descr="http://www.runoob.com/wp-content/uploads/2013/12/object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3/12/object-cla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0.5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Java中的对象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现在让我们深入了解什么是对象。看看周围真实的世界，会发现身边有很多对象，车，狗，人等等。所有这些对象都有自己的状态和行为。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拿一条狗来举例，它的状态有：名字、品种、颜色，行为有：叫、摇尾巴和跑。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对比现实对象和软件对象，它们之间十分相似。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软件对象也有状态和行为。软件对象的状态就是属性，行为通过方法体现。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在软件开发中，方法操作对象内部状态的改变，对象的相互调用也是通过方法来完成</w:t>
      </w: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。</w: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Java中的类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类可以看成是创建Java对象的模板。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1. class类名称{</w:t>
      </w:r>
    </w:p>
    <w:p>
      <w:pPr>
        <w:widowControl/>
        <w:shd w:val="clear" w:color="auto" w:fill="FFFFFF"/>
        <w:spacing w:line="480" w:lineRule="atLeast"/>
        <w:ind w:firstLine="420" w:firstLineChars="0"/>
        <w:jc w:val="left"/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属性</w:t>
      </w:r>
    </w:p>
    <w:p>
      <w:pPr>
        <w:widowControl/>
        <w:shd w:val="clear" w:color="auto" w:fill="FFFFFF"/>
        <w:spacing w:line="480" w:lineRule="atLeast"/>
        <w:ind w:firstLine="420" w:firstLineChars="0"/>
        <w:jc w:val="left"/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方法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}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2. 声明一个类需要通过一个关键字class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通过下面一个简单的类来理解下Java中类的定义：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00"/>
          <w:kern w:val="0"/>
          <w:sz w:val="14"/>
        </w:rPr>
      </w:pPr>
      <w:r>
        <w:rPr>
          <w:rFonts w:ascii="Consolas" w:hAnsi="Consolas" w:eastAsia="宋体" w:cs="Helvetica"/>
          <w:color w:val="008000"/>
          <w:kern w:val="0"/>
          <w:sz w:val="14"/>
        </w:rPr>
        <w:t>public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8000"/>
          <w:kern w:val="0"/>
          <w:sz w:val="14"/>
        </w:rPr>
        <w:t>class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Person</w:t>
      </w:r>
      <w:r>
        <w:rPr>
          <w:rFonts w:ascii="Consolas" w:hAnsi="Consolas" w:eastAsia="宋体" w:cs="Helvetica"/>
          <w:color w:val="808000"/>
          <w:kern w:val="0"/>
          <w:sz w:val="14"/>
        </w:rPr>
        <w:t>{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String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name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;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000000"/>
          <w:kern w:val="0"/>
          <w:sz w:val="14"/>
        </w:rPr>
        <w:t>int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age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;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0055AA"/>
          <w:kern w:val="0"/>
          <w:sz w:val="14"/>
        </w:rPr>
        <w:t>String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occupation</w:t>
      </w:r>
      <w:r>
        <w:rPr>
          <w:rFonts w:ascii="Consolas" w:hAnsi="Consolas" w:eastAsia="宋体" w:cs="Helvetica"/>
          <w:color w:val="808080"/>
          <w:kern w:val="0"/>
          <w:sz w:val="14"/>
        </w:rPr>
        <w:t>;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0000"/>
          <w:kern w:val="0"/>
          <w:sz w:val="14"/>
        </w:rPr>
        <w:t>void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working</w:t>
      </w:r>
      <w:r>
        <w:rPr>
          <w:rFonts w:ascii="Consolas" w:hAnsi="Consolas" w:eastAsia="宋体" w:cs="Helvetica"/>
          <w:color w:val="808000"/>
          <w:kern w:val="0"/>
          <w:sz w:val="14"/>
        </w:rPr>
        <w:t>(){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808000"/>
          <w:kern w:val="0"/>
          <w:sz w:val="14"/>
        </w:rPr>
        <w:t>}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000000"/>
          <w:kern w:val="0"/>
          <w:sz w:val="14"/>
        </w:rPr>
        <w:t>void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eating</w:t>
      </w:r>
      <w:r>
        <w:rPr>
          <w:rFonts w:ascii="Consolas" w:hAnsi="Consolas" w:eastAsia="宋体" w:cs="Helvetica"/>
          <w:color w:val="808000"/>
          <w:kern w:val="0"/>
          <w:sz w:val="14"/>
        </w:rPr>
        <w:t>(){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808000"/>
          <w:kern w:val="0"/>
          <w:sz w:val="14"/>
        </w:rPr>
        <w:t>}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ascii="Consolas" w:hAnsi="Consolas" w:eastAsia="宋体" w:cs="Helvetica"/>
          <w:color w:val="000000"/>
          <w:kern w:val="0"/>
          <w:sz w:val="14"/>
          <w:szCs w:val="14"/>
        </w:rPr>
      </w:pPr>
      <w:r>
        <w:rPr>
          <w:rFonts w:ascii="Consolas" w:hAnsi="Consolas" w:eastAsia="宋体" w:cs="Helvetica"/>
          <w:color w:val="000000"/>
          <w:kern w:val="0"/>
          <w:sz w:val="14"/>
        </w:rPr>
        <w:t>void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relaxing</w:t>
      </w:r>
      <w:r>
        <w:rPr>
          <w:rFonts w:ascii="Consolas" w:hAnsi="Consolas" w:eastAsia="宋体" w:cs="Helvetica"/>
          <w:color w:val="808000"/>
          <w:kern w:val="0"/>
          <w:sz w:val="14"/>
        </w:rPr>
        <w:t>(){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808000"/>
          <w:kern w:val="0"/>
          <w:sz w:val="14"/>
        </w:rPr>
        <w:t>}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808000"/>
          <w:kern w:val="0"/>
          <w:sz w:val="14"/>
        </w:rPr>
        <w:t>}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一个类可以包含以下类型变量：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局部变量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：在方法、构造方法或者语句块中定义的变量被称为局部变量。变量声明和初始化都是在方法中，方法结束后，变量就会自动销毁。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成员变量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：成员变量是定义在类中，方法体之外的变量。这种变量在创建对象的时候实例化。成员变量可以被类中方法、构造方法和特定类的语句块访问。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类变量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：类变量也声明在类中，方法体之外，但必须声明为static类型。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一个类可以拥有多个方法，在上面的例子中：</w:t>
      </w: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working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()、</w:t>
      </w: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eating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()和</w:t>
      </w: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relaxing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()都是</w:t>
      </w: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Person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类的方法。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0.5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构造方法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每个类都有构造方法。如果没有显式地为类定义构造方法，Java编译器将会为该类提供一个默认构造方法。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在创建一个对象的时候，至少要调用一个构造方法。构造方法的名称必须与类同名，一个类可以有多个构造方法。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下面是一个构造方法示例：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4C318A"/>
          <w:sz w:val="20"/>
        </w:rPr>
        <w:t>occupation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Person(){};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occupation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showPerson(){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438A31"/>
          <w:sz w:val="20"/>
        </w:rPr>
        <w:t>"姓名："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38A31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38A31"/>
          <w:sz w:val="20"/>
        </w:rPr>
        <w:t>"年龄："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0.5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hint="eastAsia"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创建对象</w: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drawing>
          <wp:inline distT="0" distB="0" distL="0" distR="0">
            <wp:extent cx="3091180" cy="2292985"/>
            <wp:effectExtent l="19050" t="0" r="0" b="0"/>
            <wp:docPr id="19" name="图片 19" descr="http://images2015.cnblogs.com/blog/690292/201609/690292-20160923095944481-1758567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ages2015.cnblogs.com/blog/690292/201609/690292-20160923095944481-17585677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对象是根据类创建的。在Java中，使用关键字new来创建一个新的对象。创建对象需要以下三步：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声明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：声明一个对象，包括对象名称和对象类型。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实例化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：使用关键字new来创建一个对象。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18"/>
          <w:szCs w:val="18"/>
        </w:rPr>
        <w:t>初始化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：使用new创建对象时，会调用构造方法初始化对象。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下面是一个创建对象的例子：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ascii="Consolas" w:hAnsi="Consolas" w:eastAsia="宋体" w:cs="Helvetica"/>
          <w:color w:val="808000"/>
          <w:kern w:val="0"/>
          <w:sz w:val="18"/>
          <w:szCs w:val="18"/>
        </w:rPr>
      </w:pPr>
      <w:r>
        <w:rPr>
          <w:rFonts w:ascii="Consolas" w:hAnsi="Consolas" w:eastAsia="宋体" w:cs="Helvetica"/>
          <w:color w:val="008000"/>
          <w:kern w:val="0"/>
          <w:sz w:val="18"/>
          <w:szCs w:val="18"/>
        </w:rPr>
        <w:t>public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  <w:r>
        <w:rPr>
          <w:rFonts w:ascii="Consolas" w:hAnsi="Consolas" w:eastAsia="宋体" w:cs="Helvetica"/>
          <w:color w:val="000000"/>
          <w:kern w:val="0"/>
          <w:sz w:val="18"/>
          <w:szCs w:val="18"/>
        </w:rPr>
        <w:t>static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  <w:r>
        <w:rPr>
          <w:rFonts w:ascii="Consolas" w:hAnsi="Consolas" w:eastAsia="宋体" w:cs="Helvetica"/>
          <w:color w:val="000000"/>
          <w:kern w:val="0"/>
          <w:sz w:val="18"/>
          <w:szCs w:val="18"/>
        </w:rPr>
        <w:t>void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8"/>
          <w:szCs w:val="18"/>
        </w:rPr>
        <w:t>main</w:t>
      </w:r>
      <w:r>
        <w:rPr>
          <w:rFonts w:ascii="Consolas" w:hAnsi="Consolas" w:eastAsia="宋体" w:cs="Helvetica"/>
          <w:color w:val="808000"/>
          <w:kern w:val="0"/>
          <w:sz w:val="18"/>
          <w:szCs w:val="18"/>
        </w:rPr>
        <w:t>(</w:t>
      </w:r>
      <w:r>
        <w:rPr>
          <w:rFonts w:ascii="Consolas" w:hAnsi="Consolas" w:eastAsia="宋体" w:cs="Helvetica"/>
          <w:color w:val="0055AA"/>
          <w:kern w:val="0"/>
          <w:sz w:val="18"/>
          <w:szCs w:val="18"/>
        </w:rPr>
        <w:t>String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  <w:r>
        <w:rPr>
          <w:rFonts w:ascii="Consolas" w:hAnsi="Consolas" w:eastAsia="宋体" w:cs="Helvetica"/>
          <w:color w:val="808000"/>
          <w:kern w:val="0"/>
          <w:sz w:val="18"/>
          <w:szCs w:val="18"/>
        </w:rPr>
        <w:t>[]</w:t>
      </w:r>
      <w:r>
        <w:rPr>
          <w:rFonts w:ascii="Consolas" w:hAnsi="Consolas" w:eastAsia="宋体" w:cs="Helvetica"/>
          <w:color w:val="0055AA"/>
          <w:kern w:val="0"/>
          <w:sz w:val="18"/>
          <w:szCs w:val="18"/>
        </w:rPr>
        <w:t>args</w:t>
      </w:r>
      <w:r>
        <w:rPr>
          <w:rFonts w:ascii="Consolas" w:hAnsi="Consolas" w:eastAsia="宋体" w:cs="Helvetica"/>
          <w:color w:val="808000"/>
          <w:kern w:val="0"/>
          <w:sz w:val="18"/>
          <w:szCs w:val="18"/>
        </w:rPr>
        <w:t>){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  <w:r>
        <w:rPr>
          <w:rFonts w:ascii="Consolas" w:hAnsi="Consolas" w:eastAsia="宋体" w:cs="Helvetica"/>
          <w:color w:val="AA5500"/>
          <w:kern w:val="0"/>
          <w:sz w:val="18"/>
          <w:szCs w:val="18"/>
        </w:rPr>
        <w:t>// 下面的语句将创建一个P</w:t>
      </w:r>
      <w:r>
        <w:rPr>
          <w:rFonts w:hint="eastAsia" w:ascii="Consolas" w:hAnsi="Consolas" w:eastAsia="宋体" w:cs="Helvetica"/>
          <w:color w:val="AA5500"/>
          <w:kern w:val="0"/>
          <w:sz w:val="18"/>
          <w:szCs w:val="18"/>
          <w:lang w:val="en-US" w:eastAsia="zh-CN"/>
        </w:rPr>
        <w:t>erson</w:t>
      </w:r>
      <w:r>
        <w:rPr>
          <w:rFonts w:ascii="Consolas" w:hAnsi="Consolas" w:eastAsia="宋体" w:cs="Helvetica"/>
          <w:color w:val="AA5500"/>
          <w:kern w:val="0"/>
          <w:sz w:val="18"/>
          <w:szCs w:val="18"/>
        </w:rPr>
        <w:t>对象</w:t>
      </w:r>
      <w:r>
        <w:rPr>
          <w:rFonts w:ascii="Consolas" w:hAnsi="Consolas" w:eastAsia="宋体" w:cs="Helvetica"/>
          <w:color w:val="808080"/>
          <w:kern w:val="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ascii="Consolas" w:hAnsi="Consolas" w:eastAsia="宋体" w:cs="Helvetica"/>
          <w:color w:val="808000"/>
          <w:kern w:val="0"/>
          <w:sz w:val="14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Person </w:t>
      </w:r>
      <w:r>
        <w:rPr>
          <w:rFonts w:hint="eastAsia" w:ascii="Consolas" w:hAnsi="Consolas" w:eastAsia="Consolas"/>
          <w:color w:val="8A5931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</w:t>
      </w:r>
      <w:r>
        <w:rPr>
          <w:rFonts w:hint="eastAsia" w:ascii="Consolas" w:hAnsi="Consolas" w:eastAsia="Consolas"/>
          <w:color w:val="438A31"/>
          <w:sz w:val="20"/>
        </w:rPr>
        <w:t>"tony"</w:t>
      </w:r>
      <w:r>
        <w:rPr>
          <w:rFonts w:hint="eastAsia" w:ascii="Consolas" w:hAnsi="Consolas" w:eastAsia="Consolas"/>
          <w:color w:val="000000"/>
          <w:sz w:val="20"/>
        </w:rPr>
        <w:t>,17);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Consolas" w:hAnsi="Consolas" w:eastAsia="宋体" w:cs="宋体"/>
          <w:color w:val="333333"/>
          <w:kern w:val="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3"/>
          <w:szCs w:val="13"/>
          <w:lang w:val="en-US" w:eastAsia="zh-CN"/>
        </w:rPr>
        <w:t>内存分析：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Consolas" w:hAnsi="Consolas" w:eastAsia="宋体" w:cs="宋体"/>
          <w:color w:val="333333"/>
          <w:kern w:val="0"/>
          <w:sz w:val="13"/>
          <w:szCs w:val="13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0.5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访问实例变量和方法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14"/>
          <w:szCs w:val="14"/>
        </w:rPr>
      </w:pPr>
      <w:r>
        <w:rPr>
          <w:rFonts w:ascii="Helvetica" w:hAnsi="Helvetica" w:eastAsia="宋体" w:cs="Helvetica"/>
          <w:color w:val="333333"/>
          <w:kern w:val="0"/>
          <w:sz w:val="14"/>
          <w:szCs w:val="14"/>
        </w:rPr>
        <w:t>通过已创建的对象来访问成员变量和成员方法，如下所示：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AA5500"/>
          <w:kern w:val="0"/>
          <w:sz w:val="14"/>
        </w:rPr>
        <w:t>/* 实例化对象 */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ObjectReference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= </w:t>
      </w:r>
      <w:r>
        <w:rPr>
          <w:rFonts w:ascii="Consolas" w:hAnsi="Consolas" w:eastAsia="宋体" w:cs="Helvetica"/>
          <w:color w:val="008000"/>
          <w:kern w:val="0"/>
          <w:sz w:val="14"/>
        </w:rPr>
        <w:t>new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Constructor</w:t>
      </w:r>
      <w:r>
        <w:rPr>
          <w:rFonts w:ascii="Consolas" w:hAnsi="Consolas" w:eastAsia="宋体" w:cs="Helvetica"/>
          <w:color w:val="808000"/>
          <w:kern w:val="0"/>
          <w:sz w:val="14"/>
        </w:rPr>
        <w:t>()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;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AA5500"/>
          <w:kern w:val="0"/>
          <w:sz w:val="14"/>
        </w:rPr>
        <w:t>/* 访问其中的变量 */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ObjectReference</w:t>
      </w:r>
      <w:r>
        <w:rPr>
          <w:rFonts w:ascii="Consolas" w:hAnsi="Consolas" w:eastAsia="宋体" w:cs="Helvetica"/>
          <w:color w:val="808080"/>
          <w:kern w:val="0"/>
          <w:sz w:val="14"/>
        </w:rPr>
        <w:t>.</w:t>
      </w:r>
      <w:r>
        <w:rPr>
          <w:rFonts w:ascii="Consolas" w:hAnsi="Consolas" w:eastAsia="宋体" w:cs="Helvetica"/>
          <w:color w:val="0055AA"/>
          <w:kern w:val="0"/>
          <w:sz w:val="14"/>
        </w:rPr>
        <w:t>variableName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; 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ascii="Consolas" w:hAnsi="Consolas" w:eastAsia="宋体" w:cs="Helvetica"/>
          <w:color w:val="808080"/>
          <w:kern w:val="0"/>
          <w:sz w:val="14"/>
        </w:rPr>
      </w:pPr>
      <w:r>
        <w:rPr>
          <w:rFonts w:ascii="Consolas" w:hAnsi="Consolas" w:eastAsia="宋体" w:cs="Helvetica"/>
          <w:color w:val="AA5500"/>
          <w:kern w:val="0"/>
          <w:sz w:val="14"/>
        </w:rPr>
        <w:t>/* 访问类中的方法 */</w:t>
      </w:r>
      <w:r>
        <w:rPr>
          <w:rFonts w:ascii="Consolas" w:hAnsi="Consolas" w:eastAsia="宋体" w:cs="Helvetica"/>
          <w:color w:val="808080"/>
          <w:kern w:val="0"/>
          <w:sz w:val="14"/>
        </w:rPr>
        <w:t xml:space="preserve"> </w:t>
      </w:r>
      <w:r>
        <w:rPr>
          <w:rFonts w:ascii="Consolas" w:hAnsi="Consolas" w:eastAsia="宋体" w:cs="Helvetica"/>
          <w:color w:val="0055AA"/>
          <w:kern w:val="0"/>
          <w:sz w:val="14"/>
        </w:rPr>
        <w:t>ObjectReference</w:t>
      </w:r>
      <w:r>
        <w:rPr>
          <w:rFonts w:ascii="Consolas" w:hAnsi="Consolas" w:eastAsia="宋体" w:cs="Helvetica"/>
          <w:color w:val="808080"/>
          <w:kern w:val="0"/>
          <w:sz w:val="14"/>
        </w:rPr>
        <w:t>.</w:t>
      </w:r>
      <w:r>
        <w:rPr>
          <w:rFonts w:ascii="Consolas" w:hAnsi="Consolas" w:eastAsia="宋体" w:cs="Helvetica"/>
          <w:color w:val="0055AA"/>
          <w:kern w:val="0"/>
          <w:sz w:val="14"/>
        </w:rPr>
        <w:t>MethodName</w:t>
      </w:r>
      <w:r>
        <w:rPr>
          <w:rFonts w:ascii="Consolas" w:hAnsi="Consolas" w:eastAsia="宋体" w:cs="Helvetica"/>
          <w:color w:val="808000"/>
          <w:kern w:val="0"/>
          <w:sz w:val="14"/>
        </w:rPr>
        <w:t>()</w:t>
      </w:r>
      <w:r>
        <w:rPr>
          <w:rFonts w:ascii="Consolas" w:hAnsi="Consolas" w:eastAsia="宋体" w:cs="Helvetica"/>
          <w:color w:val="808080"/>
          <w:kern w:val="0"/>
          <w:sz w:val="14"/>
        </w:rPr>
        <w:t>;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ascii="Consolas" w:hAnsi="Consolas" w:eastAsia="宋体" w:cs="Helvetica"/>
          <w:color w:val="808080"/>
          <w:kern w:val="0"/>
          <w:sz w:val="14"/>
        </w:rPr>
      </w:pP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</w:pPr>
      <w:r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  <w:t>例子：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Person </w:t>
      </w:r>
      <w:r>
        <w:rPr>
          <w:rFonts w:hint="eastAsia" w:ascii="Consolas" w:hAnsi="Consolas" w:eastAsia="Consolas"/>
          <w:color w:val="8A5931"/>
          <w:sz w:val="20"/>
          <w:highlight w:val="white"/>
        </w:rPr>
        <w:t>p2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438A31"/>
          <w:sz w:val="20"/>
        </w:rPr>
        <w:t>"Peter"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17;</w:t>
      </w:r>
    </w:p>
    <w:p>
      <w:pPr>
        <w:widowControl/>
        <w:shd w:val="clear" w:color="auto" w:fill="FFFFFF"/>
        <w:wordWrap w:val="0"/>
        <w:spacing w:line="336" w:lineRule="atLeast"/>
        <w:jc w:val="left"/>
        <w:rPr>
          <w:rFonts w:hint="eastAsia" w:ascii="Consolas" w:hAnsi="Consolas" w:eastAsia="宋体" w:cs="Helvetica"/>
          <w:color w:val="808080"/>
          <w:kern w:val="0"/>
          <w:sz w:val="14"/>
          <w:lang w:val="en-US" w:eastAsia="zh-CN"/>
        </w:rPr>
      </w:pP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.showPerson();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0.5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4C318A"/>
          <w:sz w:val="20"/>
        </w:rPr>
        <w:t>occupation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Person(){};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4C318A"/>
          <w:sz w:val="20"/>
        </w:rPr>
        <w:t>occupation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showPerson(){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438A31"/>
          <w:sz w:val="20"/>
        </w:rPr>
        <w:t>"姓名："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38A31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38A31"/>
          <w:sz w:val="20"/>
        </w:rPr>
        <w:t>"年龄："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classTest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8A5931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Person </w:t>
      </w:r>
      <w:r>
        <w:rPr>
          <w:rFonts w:hint="eastAsia" w:ascii="Consolas" w:hAnsi="Consolas" w:eastAsia="Consolas"/>
          <w:color w:val="8A5931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</w:t>
      </w:r>
      <w:r>
        <w:rPr>
          <w:rFonts w:hint="eastAsia" w:ascii="Consolas" w:hAnsi="Consolas" w:eastAsia="Consolas"/>
          <w:color w:val="438A31"/>
          <w:sz w:val="20"/>
        </w:rPr>
        <w:t>"tony"</w:t>
      </w:r>
      <w:r>
        <w:rPr>
          <w:rFonts w:hint="eastAsia" w:ascii="Consolas" w:hAnsi="Consolas" w:eastAsia="Consolas"/>
          <w:color w:val="000000"/>
          <w:sz w:val="20"/>
        </w:rPr>
        <w:t>,17);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Person </w:t>
      </w: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.showPerson();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438A31"/>
          <w:sz w:val="20"/>
        </w:rPr>
        <w:t>"Peter"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17;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.showPerson();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77777"/>
          <w:sz w:val="20"/>
        </w:rPr>
        <w:t>//方法介绍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17;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19;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438A31"/>
          <w:sz w:val="20"/>
        </w:rPr>
        <w:t>"Tony"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giveAge</w:t>
      </w:r>
      <w:r>
        <w:rPr>
          <w:rFonts w:hint="eastAsia" w:ascii="Consolas" w:hAnsi="Consolas" w:eastAsia="Consolas"/>
          <w:color w:val="000000"/>
          <w:sz w:val="20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giveAge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777777"/>
          <w:sz w:val="20"/>
        </w:rPr>
        <w:t>//静态调用必须调用静态方法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giveAge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,10));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greet(){</w:t>
      </w:r>
      <w:r>
        <w:rPr>
          <w:rFonts w:hint="eastAsia" w:ascii="Consolas" w:hAnsi="Consolas" w:eastAsia="Consolas"/>
          <w:color w:val="777777"/>
          <w:sz w:val="20"/>
        </w:rPr>
        <w:t>//两个单词的命名，第二个单词首字母大写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438A31"/>
          <w:sz w:val="20"/>
        </w:rPr>
        <w:t>"Hello everyone"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giveAge(){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17;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print(){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438A31"/>
          <w:sz w:val="20"/>
        </w:rPr>
        <w:t>"hello"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giveName(String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giveAge(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giveAge(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widowControl/>
        <w:shd w:val="clear" w:color="auto" w:fill="FFFFFF"/>
        <w:spacing w:before="21" w:after="21" w:line="432" w:lineRule="atLeast"/>
        <w:jc w:val="left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8FB"/>
    <w:multiLevelType w:val="multilevel"/>
    <w:tmpl w:val="13E14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D73066"/>
    <w:multiLevelType w:val="multilevel"/>
    <w:tmpl w:val="1BD73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A0682B"/>
    <w:multiLevelType w:val="multilevel"/>
    <w:tmpl w:val="36A06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9DF4032"/>
    <w:multiLevelType w:val="singleLevel"/>
    <w:tmpl w:val="59DF403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3A1C32"/>
    <w:multiLevelType w:val="multilevel"/>
    <w:tmpl w:val="743A1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0DD"/>
    <w:rsid w:val="003920D9"/>
    <w:rsid w:val="004750F8"/>
    <w:rsid w:val="00535C8A"/>
    <w:rsid w:val="006A09B9"/>
    <w:rsid w:val="00716E56"/>
    <w:rsid w:val="00A90733"/>
    <w:rsid w:val="00E6344C"/>
    <w:rsid w:val="00EB4C28"/>
    <w:rsid w:val="06037EDE"/>
    <w:rsid w:val="13D5669B"/>
    <w:rsid w:val="1D494FCB"/>
    <w:rsid w:val="2B91049A"/>
    <w:rsid w:val="2DD0394F"/>
    <w:rsid w:val="36FB06CE"/>
    <w:rsid w:val="3EEF2235"/>
    <w:rsid w:val="487C51AA"/>
    <w:rsid w:val="4F4C7F2C"/>
    <w:rsid w:val="504239C2"/>
    <w:rsid w:val="5AF7672F"/>
    <w:rsid w:val="5EE25FBB"/>
    <w:rsid w:val="67E420A6"/>
    <w:rsid w:val="6AE5153D"/>
    <w:rsid w:val="7BE4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hl-reserved"/>
    <w:basedOn w:val="9"/>
    <w:qFormat/>
    <w:uiPriority w:val="0"/>
  </w:style>
  <w:style w:type="character" w:customStyle="1" w:styleId="18">
    <w:name w:val="hl-code"/>
    <w:basedOn w:val="9"/>
    <w:qFormat/>
    <w:uiPriority w:val="0"/>
  </w:style>
  <w:style w:type="character" w:customStyle="1" w:styleId="19">
    <w:name w:val="hl-identifier"/>
    <w:basedOn w:val="9"/>
    <w:qFormat/>
    <w:uiPriority w:val="0"/>
  </w:style>
  <w:style w:type="character" w:customStyle="1" w:styleId="20">
    <w:name w:val="hl-brackets"/>
    <w:basedOn w:val="9"/>
    <w:qFormat/>
    <w:uiPriority w:val="0"/>
  </w:style>
  <w:style w:type="character" w:customStyle="1" w:styleId="21">
    <w:name w:val="hl-types"/>
    <w:basedOn w:val="9"/>
    <w:qFormat/>
    <w:uiPriority w:val="0"/>
  </w:style>
  <w:style w:type="character" w:customStyle="1" w:styleId="22">
    <w:name w:val="hl-comment"/>
    <w:basedOn w:val="9"/>
    <w:qFormat/>
    <w:uiPriority w:val="0"/>
  </w:style>
  <w:style w:type="character" w:customStyle="1" w:styleId="23">
    <w:name w:val="hl-quotes"/>
    <w:basedOn w:val="9"/>
    <w:qFormat/>
    <w:uiPriority w:val="0"/>
  </w:style>
  <w:style w:type="character" w:customStyle="1" w:styleId="24">
    <w:name w:val="hl-string"/>
    <w:basedOn w:val="9"/>
    <w:qFormat/>
    <w:uiPriority w:val="0"/>
  </w:style>
  <w:style w:type="character" w:customStyle="1" w:styleId="25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pun"/>
    <w:basedOn w:val="9"/>
    <w:qFormat/>
    <w:uiPriority w:val="0"/>
  </w:style>
  <w:style w:type="character" w:customStyle="1" w:styleId="27">
    <w:name w:val="pln"/>
    <w:basedOn w:val="9"/>
    <w:qFormat/>
    <w:uiPriority w:val="0"/>
  </w:style>
  <w:style w:type="character" w:customStyle="1" w:styleId="28">
    <w:name w:val="hl-number"/>
    <w:basedOn w:val="9"/>
    <w:qFormat/>
    <w:uiPriority w:val="0"/>
  </w:style>
  <w:style w:type="character" w:customStyle="1" w:styleId="29">
    <w:name w:val="lit"/>
    <w:basedOn w:val="9"/>
    <w:qFormat/>
    <w:uiPriority w:val="0"/>
  </w:style>
  <w:style w:type="character" w:customStyle="1" w:styleId="30">
    <w:name w:val="kwd"/>
    <w:basedOn w:val="9"/>
    <w:qFormat/>
    <w:uiPriority w:val="0"/>
  </w:style>
  <w:style w:type="character" w:customStyle="1" w:styleId="31">
    <w:name w:val="apple-converted-space"/>
    <w:basedOn w:val="9"/>
    <w:qFormat/>
    <w:uiPriority w:val="0"/>
  </w:style>
  <w:style w:type="character" w:customStyle="1" w:styleId="32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751</Words>
  <Characters>4286</Characters>
  <Lines>35</Lines>
  <Paragraphs>10</Paragraphs>
  <ScaleCrop>false</ScaleCrop>
  <LinksUpToDate>false</LinksUpToDate>
  <CharactersWithSpaces>5027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2017-10-11T11:23:00Z</dcterms:created>
  <dc:creator>asus</dc:creator>
  <cp:lastModifiedBy>Frank</cp:lastModifiedBy>
  <dcterms:modified xsi:type="dcterms:W3CDTF">2018-01-17T06:18:18Z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