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 Standard Classes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Java基础类库：</w:t>
      </w:r>
    </w:p>
    <w:p>
      <w:pPr>
        <w:pStyle w:val="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Java以基础类库JFC（Java Foundation Class）的形式为程序员提供编程接口API，类库中的类按照用途归属于不同的包中。</w:t>
      </w:r>
      <w:r>
        <w:rPr>
          <w:rFonts w:hint="eastAsia"/>
          <w:sz w:val="18"/>
          <w:szCs w:val="18"/>
          <w:lang w:val="en-US" w:eastAsia="zh-CN"/>
        </w:rPr>
        <w:t>找到基础包所在位置。</w:t>
      </w:r>
    </w:p>
    <w:p>
      <w:pPr>
        <w:pStyle w:val="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rStyle w:val="6"/>
          <w:sz w:val="18"/>
          <w:szCs w:val="18"/>
        </w:rPr>
        <w:t>（一）java.lang包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rFonts w:hint="eastAsia"/>
          <w:sz w:val="18"/>
          <w:szCs w:val="18"/>
          <w:lang w:val="en-US" w:eastAsia="zh-CN"/>
        </w:rPr>
        <w:t>本节课</w:t>
      </w:r>
      <w:r>
        <w:rPr>
          <w:rFonts w:hint="eastAsia"/>
          <w:sz w:val="18"/>
          <w:szCs w:val="18"/>
          <w:lang w:eastAsia="zh-CN"/>
        </w:rPr>
        <w:t>）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　　Java最常用的包都属于该包，程序不需要注入此包，就可以使用该包中的类，利用这些类可以设计最基本的Java程序。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　　String类，提供了字符串连接、比较、字符定位、字符串打印等处理方法。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　　StringBuffer类，提供字符串进一步的处理方法，包括子字符串处理、字符添加插入、字符替换等。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　　System类，提供对标准输入、输出设备io的读写方法，包括键盘、屏幕的in/out控制。常用的System.out.print()、System.out.println()都是该类的静态变量输出流out所提供的方法。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　　Thread类，提供Java多线程处理方法，包括线程的悬挂、睡眠、终止和运行等。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　　Math类，提供大量的数学计算方法。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　　Object类，这是Java类的祖先类，该类为所有Java类提供了调用Java垃圾回收对象方法以及基于对象线程安全的等待、唤醒方法等。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　　Throwable类，该类是Java错误、异常类的祖先类，为Java处理错误、异常提供了方法。</w:t>
      </w:r>
    </w:p>
    <w:p>
      <w:pPr>
        <w:pStyle w:val="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rStyle w:val="6"/>
          <w:sz w:val="18"/>
          <w:szCs w:val="18"/>
        </w:rPr>
        <w:t>（二）java.awt包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　　该包中的类提供了图形界面的创建方法，包括按钮、文本框、列表框、容器、字体、颜色和图形等元素的建立和设置。</w:t>
      </w:r>
    </w:p>
    <w:p>
      <w:pPr>
        <w:pStyle w:val="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rStyle w:val="6"/>
          <w:sz w:val="18"/>
          <w:szCs w:val="18"/>
        </w:rPr>
        <w:t>（三）javax.swing包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　　该包提供100%Java编写的图形界面创建类，利用该包的类建立的界面元素可调整为各种操作系统的界面风格，支持各种操作平台的界面的开发。此外，swing包还提供了树形控件、标签页控件、表格控件的类。Java.swing包中的很多类都是从java.awt包的类继承而来，Java保留使用java.awt包是为了保持技术的兼容性，但应尽量地使用javax.swing包来开发程序界面。</w:t>
      </w:r>
    </w:p>
    <w:p>
      <w:pPr>
        <w:pStyle w:val="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rStyle w:val="6"/>
          <w:sz w:val="18"/>
          <w:szCs w:val="18"/>
        </w:rPr>
        <w:t>（四）java.io包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　　该包的类提供数据流方式的系统输入输出控制、文件和对象的读写串行化处理，比较常用的类包括：BufferInputStream、BufferOutputStream、BufferedReader、BufferedWriter、DataInputStream、DataOutputStream、File、FileReader、FileWriter、FileInputStream和FileOutputStream等。</w:t>
      </w:r>
    </w:p>
    <w:p>
      <w:pPr>
        <w:pStyle w:val="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rStyle w:val="6"/>
          <w:sz w:val="18"/>
          <w:szCs w:val="18"/>
        </w:rPr>
        <w:t>（五）java.util包</w:t>
      </w:r>
      <w:r>
        <w:rPr>
          <w:rStyle w:val="6"/>
          <w:rFonts w:hint="eastAsia"/>
          <w:sz w:val="18"/>
          <w:szCs w:val="18"/>
          <w:lang w:eastAsia="zh-CN"/>
        </w:rPr>
        <w:t>（</w:t>
      </w:r>
      <w:r>
        <w:rPr>
          <w:rStyle w:val="6"/>
          <w:rFonts w:hint="eastAsia"/>
          <w:sz w:val="18"/>
          <w:szCs w:val="18"/>
          <w:lang w:val="en-US" w:eastAsia="zh-CN"/>
        </w:rPr>
        <w:t>下节课</w:t>
      </w:r>
      <w:r>
        <w:rPr>
          <w:rStyle w:val="6"/>
          <w:rFonts w:hint="eastAsia"/>
          <w:sz w:val="18"/>
          <w:szCs w:val="18"/>
          <w:lang w:eastAsia="zh-CN"/>
        </w:rPr>
        <w:t>）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　　该包提供时间日期、随机数以及列表、集合、哈希表和堆栈等创建复杂数据结构的类，比较常见的类有：Date、Timer、Random和LinkedList等。</w:t>
      </w:r>
    </w:p>
    <w:p>
      <w:pPr>
        <w:pStyle w:val="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rStyle w:val="6"/>
          <w:sz w:val="18"/>
          <w:szCs w:val="18"/>
        </w:rPr>
        <w:t>（六）java.net包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　　该包提供网络开发的支持，包括封装了Socket套接字功能的服务器Serversocket类、客户端Socket类以及访问互联网上的各种资源的URL类。</w:t>
      </w:r>
    </w:p>
    <w:p>
      <w:pPr>
        <w:pStyle w:val="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rStyle w:val="6"/>
          <w:sz w:val="18"/>
          <w:szCs w:val="18"/>
        </w:rPr>
        <w:t>（七）java.applet包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　　此包只有一个Applet类，用于开发或嵌入到网页上的Applet小应用程序，使网页具有更强的交互能力以及多媒体、网络功能。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现在我们看到了基础包库，但是各个包中有那些java文件，哪些Java类，哪些方法我们并不知道，因此我们要用查询api的方法去找到这些包中的类有哪些功能。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Object 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equals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String Class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indexOf()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length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substring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Wrapper Classes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</w:pPr>
      <w:r>
        <w:rPr>
          <w:b w:val="0"/>
          <w:color w:val="333333"/>
          <w:sz w:val="18"/>
          <w:szCs w:val="18"/>
        </w:rPr>
        <w:t> </w:t>
      </w:r>
      <w:r>
        <w:rPr>
          <w:rFonts w:hint="eastAsia"/>
          <w:b w:val="0"/>
          <w:color w:val="333333"/>
          <w:sz w:val="18"/>
          <w:szCs w:val="18"/>
          <w:lang w:val="en-US" w:eastAsia="zh-CN"/>
        </w:rPr>
        <w:tab/>
      </w:r>
      <w:r>
        <w:rPr>
          <w:b w:val="0"/>
          <w:color w:val="333333"/>
          <w:sz w:val="18"/>
          <w:szCs w:val="18"/>
        </w:rPr>
        <w:t>包装类的用途</w:t>
      </w:r>
      <w:r>
        <w:rPr>
          <w:rFonts w:hint="eastAsia"/>
          <w:b w:val="0"/>
          <w:color w:val="333333"/>
          <w:sz w:val="18"/>
          <w:szCs w:val="18"/>
          <w:lang w:eastAsia="zh-CN"/>
        </w:rPr>
        <w:t>：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2160"/>
        </w:tabs>
        <w:spacing w:before="0" w:beforeAutospacing="1" w:after="0" w:afterAutospacing="1"/>
        <w:ind w:firstLine="420" w:firstLineChars="200"/>
      </w:pPr>
      <w:r>
        <w:t>a、作为和基本数据类型对应的类类型存在，方便涉及到对象的操作。                    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2160"/>
        </w:tabs>
        <w:spacing w:before="0" w:beforeAutospacing="1" w:after="0" w:afterAutospacing="1"/>
        <w:ind w:leftChars="0" w:firstLine="420" w:firstLineChars="200"/>
      </w:pPr>
      <w:r>
        <w:t>b、包含每种基本数据类型的相关属性如最大值、最小值等，以及相关的操作方法。</w:t>
      </w:r>
    </w:p>
    <w:p>
      <w:pPr>
        <w:pStyle w:val="2"/>
        <w:keepNext w:val="0"/>
        <w:keepLines w:val="0"/>
        <w:widowControl/>
        <w:suppressLineNumbers w:val="0"/>
        <w:ind w:firstLine="360" w:firstLineChars="200"/>
        <w:rPr>
          <w:rFonts w:hint="eastAsia"/>
          <w:b w:val="0"/>
          <w:color w:val="333333"/>
          <w:sz w:val="18"/>
          <w:szCs w:val="18"/>
          <w:lang w:val="en-US" w:eastAsia="zh-CN"/>
        </w:rPr>
      </w:pPr>
      <w:r>
        <w:rPr>
          <w:rFonts w:hint="eastAsia"/>
          <w:b w:val="0"/>
          <w:color w:val="333333"/>
          <w:sz w:val="18"/>
          <w:szCs w:val="18"/>
          <w:lang w:val="en-US" w:eastAsia="zh-CN"/>
        </w:rPr>
        <w:t>为何叫包装类，因为具有：</w:t>
      </w:r>
    </w:p>
    <w:p>
      <w:pPr>
        <w:pStyle w:val="2"/>
        <w:keepNext w:val="0"/>
        <w:keepLines w:val="0"/>
        <w:widowControl/>
        <w:suppressLineNumbers w:val="0"/>
        <w:ind w:firstLine="360" w:firstLineChars="200"/>
        <w:rPr>
          <w:sz w:val="18"/>
          <w:szCs w:val="18"/>
        </w:rPr>
      </w:pPr>
      <w:r>
        <w:rPr>
          <w:b w:val="0"/>
          <w:color w:val="333333"/>
          <w:sz w:val="18"/>
          <w:szCs w:val="18"/>
        </w:rPr>
        <w:t>Auto-box自动装箱功能</w:t>
      </w:r>
    </w:p>
    <w:p>
      <w:pPr>
        <w:pStyle w:val="4"/>
        <w:keepNext w:val="0"/>
        <w:keepLines w:val="0"/>
        <w:widowControl/>
        <w:suppressLineNumbers w:val="0"/>
        <w:ind w:right="720" w:firstLine="360" w:firstLineChars="200"/>
        <w:rPr>
          <w:sz w:val="18"/>
          <w:szCs w:val="18"/>
        </w:rPr>
      </w:pPr>
      <w:bookmarkStart w:id="0" w:name="t5"/>
      <w:bookmarkEnd w:id="0"/>
      <w:r>
        <w:rPr>
          <w:rFonts w:hint="eastAsia" w:ascii="宋体" w:hAnsi="宋体" w:eastAsia="宋体" w:cs="宋体"/>
          <w:color w:val="333333"/>
          <w:sz w:val="18"/>
          <w:szCs w:val="18"/>
          <w:bdr w:val="none" w:color="auto" w:sz="0" w:space="0"/>
        </w:rPr>
        <w:t>首先不说定义，先假设没有Autoboxing和unboxing功能，我们使用包装类就如同一般类一样</w:t>
      </w:r>
    </w:p>
    <w:p>
      <w:pPr>
        <w:pStyle w:val="4"/>
        <w:keepNext w:val="0"/>
        <w:keepLines w:val="0"/>
        <w:widowControl/>
        <w:suppressLineNumbers w:val="0"/>
        <w:ind w:right="720" w:firstLine="360" w:firstLineChars="20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333333"/>
          <w:sz w:val="18"/>
          <w:szCs w:val="18"/>
          <w:bdr w:val="none" w:color="auto" w:sz="0" w:space="0"/>
        </w:rPr>
        <w:t>这样我们创建对象就要这样：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CompareTo方法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Math Class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016F48"/>
    <w:rsid w:val="2B376435"/>
    <w:rsid w:val="622C0BD2"/>
    <w:rsid w:val="7AB4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Frank</dc:creator>
  <cp:lastModifiedBy>Frank</cp:lastModifiedBy>
  <dcterms:modified xsi:type="dcterms:W3CDTF">2017-12-14T12:19:20Z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