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EDFDB" w14:textId="77777777" w:rsidR="0047036F" w:rsidRPr="00152727" w:rsidRDefault="0047036F" w:rsidP="0047036F">
      <w:pPr>
        <w:jc w:val="center"/>
        <w:rPr>
          <w:rStyle w:val="fontstyle21"/>
          <w:sz w:val="28"/>
          <w:szCs w:val="24"/>
          <w:lang w:val="ru-RU"/>
        </w:rPr>
      </w:pPr>
      <w:r w:rsidRPr="00152727">
        <w:rPr>
          <w:rStyle w:val="fontstyle21"/>
          <w:sz w:val="28"/>
          <w:szCs w:val="24"/>
          <w:lang w:val="ru-RU"/>
        </w:rPr>
        <w:t>Московский государственный технический университет им. Н.Э. Баумана</w:t>
      </w:r>
      <w:r w:rsidRPr="00152727">
        <w:rPr>
          <w:rStyle w:val="fontstyle21"/>
          <w:sz w:val="28"/>
          <w:szCs w:val="24"/>
          <w:lang w:val="ru-RU"/>
        </w:rPr>
        <w:br/>
        <w:t>Кафедра «Системы обработки информации и управления»</w:t>
      </w:r>
    </w:p>
    <w:p w14:paraId="745EC579" w14:textId="77777777" w:rsidR="0047036F" w:rsidRDefault="0037367E" w:rsidP="0047036F">
      <w:pPr>
        <w:jc w:val="center"/>
        <w:rPr>
          <w:rStyle w:val="fontstyle21"/>
          <w:lang w:val="ru-RU"/>
        </w:rPr>
      </w:pPr>
      <w:r w:rsidRPr="00DD75C8">
        <w:rPr>
          <w:b/>
          <w:noProof/>
          <w:lang w:eastAsia="ko-KR" w:bidi="my-MM"/>
        </w:rPr>
        <w:drawing>
          <wp:anchor distT="0" distB="0" distL="114300" distR="114300" simplePos="0" relativeHeight="251659264" behindDoc="1" locked="0" layoutInCell="1" allowOverlap="1" wp14:anchorId="4CD23FAA" wp14:editId="38E139BF">
            <wp:simplePos x="0" y="0"/>
            <wp:positionH relativeFrom="column">
              <wp:posOffset>2608580</wp:posOffset>
            </wp:positionH>
            <wp:positionV relativeFrom="paragraph">
              <wp:posOffset>184785</wp:posOffset>
            </wp:positionV>
            <wp:extent cx="1036320" cy="1171575"/>
            <wp:effectExtent l="0" t="0" r="0" b="9525"/>
            <wp:wrapTight wrapText="bothSides">
              <wp:wrapPolygon edited="0">
                <wp:start x="0" y="0"/>
                <wp:lineTo x="0" y="21424"/>
                <wp:lineTo x="21044" y="21424"/>
                <wp:lineTo x="21044" y="0"/>
                <wp:lineTo x="0" y="0"/>
              </wp:wrapPolygon>
            </wp:wrapTight>
            <wp:docPr id="13" name="Picture 13" descr="Gerb-BMSTU_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erb-BMSTU_0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CAA8E4" w14:textId="77777777" w:rsidR="0047036F" w:rsidRPr="00DE768B" w:rsidRDefault="0047036F" w:rsidP="0047036F">
      <w:pPr>
        <w:jc w:val="center"/>
        <w:rPr>
          <w:rStyle w:val="fontstyle21"/>
          <w:lang w:val="ru-RU"/>
        </w:rPr>
      </w:pPr>
      <w:r w:rsidRPr="00152727">
        <w:rPr>
          <w:rStyle w:val="fontstyle21"/>
          <w:lang w:val="ru-RU"/>
        </w:rPr>
        <w:br/>
      </w:r>
    </w:p>
    <w:p w14:paraId="63BE2F6F" w14:textId="77777777" w:rsidR="0047036F" w:rsidRPr="00DE768B" w:rsidRDefault="0047036F" w:rsidP="0047036F">
      <w:pPr>
        <w:jc w:val="center"/>
        <w:rPr>
          <w:rStyle w:val="fontstyle21"/>
          <w:lang w:val="ru-RU"/>
        </w:rPr>
      </w:pPr>
    </w:p>
    <w:p w14:paraId="122E91DD" w14:textId="77777777" w:rsidR="0047036F" w:rsidRPr="00DE768B" w:rsidRDefault="0047036F" w:rsidP="0047036F">
      <w:pPr>
        <w:jc w:val="center"/>
        <w:rPr>
          <w:rStyle w:val="fontstyle21"/>
          <w:lang w:val="ru-RU"/>
        </w:rPr>
      </w:pPr>
    </w:p>
    <w:p w14:paraId="1F9E8B47" w14:textId="77777777" w:rsidR="0047036F" w:rsidRPr="00DE768B" w:rsidRDefault="0047036F" w:rsidP="0047036F">
      <w:pPr>
        <w:jc w:val="center"/>
        <w:rPr>
          <w:rStyle w:val="fontstyle21"/>
          <w:lang w:val="ru-RU"/>
        </w:rPr>
      </w:pPr>
    </w:p>
    <w:p w14:paraId="7F481EB7" w14:textId="5779131E" w:rsidR="0047036F" w:rsidRDefault="0047036F" w:rsidP="00E64E4C">
      <w:pPr>
        <w:jc w:val="center"/>
        <w:rPr>
          <w:rStyle w:val="fontstyle21"/>
          <w:lang w:val="ru-RU"/>
        </w:rPr>
      </w:pPr>
      <w:r>
        <w:rPr>
          <w:rStyle w:val="fontstyle21"/>
          <w:lang w:val="ru-RU"/>
        </w:rPr>
        <w:t>Лабораторная работа №</w:t>
      </w:r>
      <w:r w:rsidR="00D519B2">
        <w:rPr>
          <w:rStyle w:val="fontstyle21"/>
          <w:rFonts w:asciiTheme="minorHAnsi" w:hAnsiTheme="minorHAnsi"/>
          <w:lang w:val="ru-RU"/>
        </w:rPr>
        <w:t>6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lang w:val="ru-RU"/>
        </w:rPr>
        <w:t>по дисциплине</w:t>
      </w:r>
      <w:r w:rsidRPr="00152727">
        <w:rPr>
          <w:rFonts w:ascii="CMUSerif-Roman-Identity-H" w:hAnsi="CMUSerif-Roman-Identity-H"/>
          <w:color w:val="000000"/>
          <w:sz w:val="34"/>
          <w:szCs w:val="34"/>
          <w:lang w:val="ru-RU"/>
        </w:rPr>
        <w:br/>
      </w:r>
      <w:r w:rsidRPr="00152727">
        <w:rPr>
          <w:rStyle w:val="fontstyle21"/>
          <w:sz w:val="42"/>
          <w:szCs w:val="42"/>
          <w:lang w:val="ru-RU"/>
        </w:rPr>
        <w:t>«Методы машинного обучения»</w:t>
      </w:r>
      <w:r w:rsidRPr="00152727">
        <w:rPr>
          <w:rFonts w:ascii="CMUSerif-Roman-Identity-H" w:hAnsi="CMUSerif-Roman-Identity-H"/>
          <w:color w:val="000000"/>
          <w:sz w:val="42"/>
          <w:szCs w:val="42"/>
          <w:lang w:val="ru-RU"/>
        </w:rPr>
        <w:br/>
      </w:r>
    </w:p>
    <w:p w14:paraId="2887EE02" w14:textId="77777777" w:rsidR="00E64E4C" w:rsidRPr="008F560B" w:rsidRDefault="00E64E4C" w:rsidP="00E64E4C">
      <w:pPr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</w:p>
    <w:p w14:paraId="0CCF5F46" w14:textId="77777777" w:rsidR="0047036F" w:rsidRPr="008F560B" w:rsidRDefault="0047036F" w:rsidP="0047036F">
      <w:pPr>
        <w:jc w:val="center"/>
        <w:rPr>
          <w:rStyle w:val="fontstyle21"/>
          <w:rFonts w:ascii="Times New Roman" w:hAnsi="Times New Roman" w:cs="Times New Roman"/>
          <w:sz w:val="36"/>
          <w:szCs w:val="36"/>
          <w:lang w:val="ru-RU"/>
        </w:rPr>
      </w:pPr>
    </w:p>
    <w:p w14:paraId="0A86BF99" w14:textId="77777777" w:rsidR="0047036F" w:rsidRPr="00450A37" w:rsidRDefault="0047036F" w:rsidP="0047036F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6E7108C7" w14:textId="77777777" w:rsidR="001D0B4E" w:rsidRPr="00450A37" w:rsidRDefault="001D0B4E" w:rsidP="0047036F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016A9CFA" w14:textId="77777777" w:rsidR="001D0B4E" w:rsidRPr="00450A37" w:rsidRDefault="001D0B4E" w:rsidP="0047036F">
      <w:pPr>
        <w:jc w:val="center"/>
        <w:rPr>
          <w:rFonts w:ascii="Times New Roman" w:hAnsi="Times New Roman" w:cs="Times New Roman"/>
          <w:color w:val="000000"/>
          <w:sz w:val="36"/>
          <w:szCs w:val="36"/>
          <w:lang w:val="ru-RU"/>
        </w:rPr>
      </w:pPr>
    </w:p>
    <w:p w14:paraId="7214DED6" w14:textId="2A37F2C3" w:rsidR="0047036F" w:rsidRPr="00746A14" w:rsidRDefault="0047036F" w:rsidP="0047036F">
      <w:pPr>
        <w:jc w:val="right"/>
        <w:rPr>
          <w:rStyle w:val="fontstyle21"/>
          <w:sz w:val="28"/>
          <w:szCs w:val="32"/>
          <w:lang w:val="ru-RU"/>
        </w:rPr>
      </w:pPr>
      <w:r w:rsidRPr="00152727">
        <w:rPr>
          <w:rFonts w:ascii="CMUSerif-Roman-Identity-H" w:hAnsi="CMUSerif-Roman-Identity-H"/>
          <w:color w:val="000000"/>
          <w:sz w:val="46"/>
          <w:szCs w:val="4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Выполнил: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r w:rsidRPr="00152727">
        <w:rPr>
          <w:rStyle w:val="fontstyle21"/>
          <w:sz w:val="28"/>
          <w:szCs w:val="32"/>
          <w:lang w:val="ru-RU"/>
        </w:rPr>
        <w:t>студент группы ИУ5-2</w:t>
      </w:r>
      <w:r w:rsidR="0054673A">
        <w:rPr>
          <w:rStyle w:val="fontstyle21"/>
          <w:sz w:val="28"/>
          <w:szCs w:val="32"/>
          <w:lang w:val="ru-RU"/>
        </w:rPr>
        <w:t>1</w:t>
      </w:r>
      <w:r w:rsidRPr="00152727">
        <w:rPr>
          <w:rStyle w:val="fontstyle21"/>
          <w:sz w:val="28"/>
          <w:szCs w:val="32"/>
          <w:lang w:val="ru-RU"/>
        </w:rPr>
        <w:t>М</w:t>
      </w:r>
      <w:r w:rsidRPr="00152727">
        <w:rPr>
          <w:rFonts w:ascii="CMUSerif-Roman-Identity-H" w:hAnsi="CMUSerif-Roman-Identity-H"/>
          <w:color w:val="000000"/>
          <w:sz w:val="26"/>
          <w:szCs w:val="28"/>
          <w:lang w:val="ru-RU"/>
        </w:rPr>
        <w:br/>
      </w:r>
      <w:bookmarkStart w:id="0" w:name="_Hlk105787128"/>
      <w:r w:rsidR="0054673A">
        <w:rPr>
          <w:rStyle w:val="fontstyle21"/>
          <w:sz w:val="28"/>
          <w:szCs w:val="32"/>
          <w:lang w:val="ru-RU"/>
        </w:rPr>
        <w:t xml:space="preserve">Ян  </w:t>
      </w:r>
      <w:proofErr w:type="spellStart"/>
      <w:r w:rsidR="0054673A">
        <w:rPr>
          <w:rStyle w:val="fontstyle21"/>
          <w:sz w:val="28"/>
          <w:szCs w:val="32"/>
          <w:lang w:val="ru-RU"/>
        </w:rPr>
        <w:t>Тяньци</w:t>
      </w:r>
      <w:bookmarkEnd w:id="0"/>
      <w:proofErr w:type="spellEnd"/>
    </w:p>
    <w:p w14:paraId="25B5A48B" w14:textId="77777777" w:rsidR="0047036F" w:rsidRPr="008F560B" w:rsidRDefault="0047036F" w:rsidP="0047036F">
      <w:pPr>
        <w:rPr>
          <w:rStyle w:val="fontstyle21"/>
          <w:rFonts w:asciiTheme="minorHAnsi" w:hAnsiTheme="minorHAnsi"/>
          <w:sz w:val="24"/>
          <w:szCs w:val="24"/>
          <w:lang w:val="ru-RU"/>
        </w:rPr>
      </w:pPr>
    </w:p>
    <w:p w14:paraId="44761D9F" w14:textId="4BBE8508" w:rsidR="0047036F" w:rsidRPr="00B1715A" w:rsidRDefault="0047036F" w:rsidP="0047036F">
      <w:pPr>
        <w:jc w:val="center"/>
        <w:rPr>
          <w:rStyle w:val="fontstyle21"/>
          <w:rFonts w:asciiTheme="minorHAnsi" w:hAnsiTheme="minorHAnsi"/>
          <w:sz w:val="30"/>
          <w:szCs w:val="36"/>
          <w:lang w:val="ru-RU"/>
        </w:rPr>
      </w:pPr>
      <w:r w:rsidRPr="00152727">
        <w:rPr>
          <w:rStyle w:val="fontstyle21"/>
          <w:sz w:val="30"/>
          <w:szCs w:val="36"/>
          <w:lang w:val="ru-RU"/>
        </w:rPr>
        <w:t>Москва — 202</w:t>
      </w:r>
      <w:r w:rsidR="0054673A">
        <w:rPr>
          <w:rStyle w:val="fontstyle21"/>
          <w:sz w:val="30"/>
          <w:szCs w:val="36"/>
          <w:lang w:val="ru-RU"/>
        </w:rPr>
        <w:t>2</w:t>
      </w:r>
      <w:r w:rsidRPr="00152727">
        <w:rPr>
          <w:rStyle w:val="fontstyle21"/>
          <w:sz w:val="30"/>
          <w:szCs w:val="36"/>
          <w:lang w:val="ru-RU"/>
        </w:rPr>
        <w:t xml:space="preserve"> г.</w:t>
      </w:r>
    </w:p>
    <w:p w14:paraId="025B2E4A" w14:textId="77777777" w:rsidR="001D0B4E" w:rsidRPr="001D0B4E" w:rsidRDefault="001D0B4E" w:rsidP="00F0453F">
      <w:pPr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1D0B4E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lastRenderedPageBreak/>
        <w:t>1. Цель лабораторной работы</w:t>
      </w:r>
    </w:p>
    <w:p w14:paraId="1F12E693" w14:textId="381552E0" w:rsidR="00F0453F" w:rsidRDefault="001D0B4E" w:rsidP="00F0453F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1D0B4E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И</w:t>
      </w:r>
      <w:r w:rsidR="00D519B2"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зучение методов классификации </w:t>
      </w:r>
      <w:proofErr w:type="gramStart"/>
      <w:r w:rsidR="00D519B2"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текстов.</w:t>
      </w:r>
      <w:r w:rsidR="007716A6" w:rsidRPr="007716A6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.</w:t>
      </w:r>
      <w:proofErr w:type="gramEnd"/>
    </w:p>
    <w:p w14:paraId="2C6D65AA" w14:textId="77777777" w:rsidR="00D519B2" w:rsidRDefault="001D0B4E" w:rsidP="00D519B2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1D0B4E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t>2. Задание</w:t>
      </w:r>
    </w:p>
    <w:p w14:paraId="237A0B40" w14:textId="7BE1E473" w:rsidR="00D519B2" w:rsidRPr="00D519B2" w:rsidRDefault="00D519B2" w:rsidP="00D519B2">
      <w:pPr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Для произвольного набора данных, предназначенного для классификации текстов, решите задачу классификации текста двумя способами:</w:t>
      </w:r>
    </w:p>
    <w:p w14:paraId="1C0E654D" w14:textId="77777777" w:rsidR="00D519B2" w:rsidRPr="00D519B2" w:rsidRDefault="00D519B2" w:rsidP="00D519B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Способ 1. На основе </w:t>
      </w:r>
      <w:proofErr w:type="spellStart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CountVectorizer</w:t>
      </w:r>
      <w:proofErr w:type="spellEnd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 или </w:t>
      </w:r>
      <w:proofErr w:type="spellStart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TfidfVectorizer</w:t>
      </w:r>
      <w:proofErr w:type="spellEnd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.</w:t>
      </w:r>
    </w:p>
    <w:p w14:paraId="6F5106A6" w14:textId="77777777" w:rsidR="00D519B2" w:rsidRPr="00D519B2" w:rsidRDefault="00D519B2" w:rsidP="00D519B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Способ 2. На основе моделей word2vec или </w:t>
      </w:r>
      <w:proofErr w:type="spellStart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Glove</w:t>
      </w:r>
      <w:proofErr w:type="spellEnd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 или </w:t>
      </w:r>
      <w:proofErr w:type="spellStart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fastText</w:t>
      </w:r>
      <w:proofErr w:type="spellEnd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.</w:t>
      </w:r>
    </w:p>
    <w:p w14:paraId="740003D1" w14:textId="1278F9AE" w:rsidR="00F0453F" w:rsidRDefault="00D519B2" w:rsidP="00D519B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Сравните качество полученных </w:t>
      </w:r>
      <w:proofErr w:type="spellStart"/>
      <w:proofErr w:type="gramStart"/>
      <w:r w:rsidRPr="00D519B2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моделей.</w:t>
      </w:r>
      <w:r w:rsidR="00F0453F" w:rsidRPr="00F0453F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Разбор</w:t>
      </w:r>
      <w:proofErr w:type="spellEnd"/>
      <w:proofErr w:type="gramEnd"/>
      <w:r w:rsidR="00F0453F" w:rsidRPr="00F0453F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 предложения.</w:t>
      </w:r>
    </w:p>
    <w:p w14:paraId="410C87C1" w14:textId="77777777" w:rsidR="00F0453F" w:rsidRPr="00F0453F" w:rsidRDefault="00F0453F" w:rsidP="001D0B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</w:p>
    <w:p w14:paraId="559EAD2E" w14:textId="365B9F6E" w:rsidR="001D0B4E" w:rsidRPr="00450A37" w:rsidRDefault="001D0B4E" w:rsidP="00F0453F">
      <w:pPr>
        <w:jc w:val="both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450A37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t>3. Ход выполнения работы</w:t>
      </w:r>
    </w:p>
    <w:p w14:paraId="4366ACE8" w14:textId="4842705B" w:rsidR="001D0B4E" w:rsidRDefault="00D519B2" w:rsidP="001D0B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zh-CN" w:bidi="my-MM"/>
        </w:rPr>
        <w:drawing>
          <wp:inline distT="0" distB="0" distL="0" distR="0" wp14:anchorId="37DD26C1" wp14:editId="39318437">
            <wp:extent cx="5943600" cy="3947795"/>
            <wp:effectExtent l="0" t="0" r="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BE49" w14:textId="3BA9FFAF" w:rsidR="00FC3D54" w:rsidRPr="00FC3D54" w:rsidRDefault="00FC3D54" w:rsidP="001D0B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</w:p>
    <w:p w14:paraId="55040909" w14:textId="03C29DEA" w:rsidR="001D0B4E" w:rsidRPr="00450A37" w:rsidRDefault="001D0B4E" w:rsidP="001D0B4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</w:p>
    <w:p w14:paraId="649014C0" w14:textId="5C30DC78" w:rsidR="004C1EFC" w:rsidRDefault="004C1EFC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</w:p>
    <w:p w14:paraId="1F147A0D" w14:textId="5986C5DA" w:rsidR="00FC3D54" w:rsidRDefault="00FC3D54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</w:p>
    <w:p w14:paraId="0AD830A2" w14:textId="6551D054" w:rsidR="00FC3D54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lastRenderedPageBreak/>
        <w:drawing>
          <wp:inline distT="0" distB="0" distL="0" distR="0" wp14:anchorId="2477931D" wp14:editId="3975552F">
            <wp:extent cx="5943600" cy="24612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01B5" w14:textId="6EE76D6B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6FD1962A" wp14:editId="375C66FB">
            <wp:extent cx="5943600" cy="44627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9197" w14:textId="5877DCCA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lastRenderedPageBreak/>
        <w:drawing>
          <wp:inline distT="0" distB="0" distL="0" distR="0" wp14:anchorId="1415C285" wp14:editId="50F169E2">
            <wp:extent cx="5943600" cy="307911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1B7C" w14:textId="2A2CEA70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61606DAA" wp14:editId="34C950C8">
            <wp:extent cx="5943600" cy="2260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A61A" w14:textId="5625155F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lastRenderedPageBreak/>
        <w:drawing>
          <wp:inline distT="0" distB="0" distL="0" distR="0" wp14:anchorId="5C0D2DF5" wp14:editId="0560302E">
            <wp:extent cx="1303506" cy="7923756"/>
            <wp:effectExtent l="0" t="0" r="508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77402" cy="898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D459" w14:textId="79B6CE70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lastRenderedPageBreak/>
        <w:drawing>
          <wp:inline distT="0" distB="0" distL="0" distR="0" wp14:anchorId="730369C1" wp14:editId="19E4CDC5">
            <wp:extent cx="5943600" cy="8845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90A7" w14:textId="486E4325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642A8260" wp14:editId="4E0C498B">
            <wp:extent cx="5197846" cy="68482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981" cy="686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C0A0" w14:textId="232CD9D4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lastRenderedPageBreak/>
        <w:drawing>
          <wp:inline distT="0" distB="0" distL="0" distR="0" wp14:anchorId="437890E0" wp14:editId="7971F0B9">
            <wp:extent cx="5943600" cy="228917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D4DCB" w14:textId="2EFD0AA0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1616A45E" wp14:editId="27A98FC4">
            <wp:extent cx="5943600" cy="16573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6D59" w14:textId="6ED39349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ko-KR" w:bidi="my-MM"/>
        </w:rPr>
      </w:pPr>
      <w:r w:rsidRPr="00D519B2">
        <w:rPr>
          <w:rFonts w:ascii="Times New Roman" w:eastAsiaTheme="minorEastAsia" w:hAnsi="Times New Roman" w:cs="Times New Roman"/>
          <w:noProof/>
          <w:sz w:val="32"/>
          <w:szCs w:val="32"/>
          <w:lang w:val="ru-RU" w:eastAsia="ko-KR" w:bidi="my-MM"/>
        </w:rPr>
        <w:drawing>
          <wp:inline distT="0" distB="0" distL="0" distR="0" wp14:anchorId="15D1E64A" wp14:editId="397F9713">
            <wp:extent cx="5943600" cy="320294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16BD2" w14:textId="77777777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eastAsia="zh-CN" w:bidi="my-MM"/>
        </w:rPr>
      </w:pPr>
    </w:p>
    <w:p w14:paraId="45C63A20" w14:textId="6996A0BD" w:rsidR="00D519B2" w:rsidRPr="0054673A" w:rsidRDefault="00D519B2" w:rsidP="004C1EFC">
      <w:pPr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zh-CN" w:bidi="my-MM"/>
        </w:rPr>
      </w:pPr>
      <w:r w:rsidRPr="0054673A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zh-CN" w:bidi="my-MM"/>
        </w:rPr>
        <w:lastRenderedPageBreak/>
        <w:t>Вывод</w:t>
      </w:r>
      <w:r w:rsidRPr="0054673A">
        <w:rPr>
          <w:rFonts w:ascii="Times New Roman" w:eastAsiaTheme="minorEastAsia" w:hAnsi="Times New Roman" w:cs="Times New Roman" w:hint="eastAsia"/>
          <w:b/>
          <w:bCs/>
          <w:sz w:val="32"/>
          <w:szCs w:val="32"/>
          <w:lang w:val="ru-RU" w:eastAsia="zh-CN" w:bidi="my-MM"/>
        </w:rPr>
        <w:t>：</w:t>
      </w:r>
    </w:p>
    <w:p w14:paraId="7DADB685" w14:textId="77BAC483" w:rsidR="00D519B2" w:rsidRDefault="00D519B2" w:rsidP="00D519B2">
      <w:pPr>
        <w:ind w:firstLine="720"/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  <w:r w:rsidRPr="00D519B2"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  <w:t xml:space="preserve">Мы видим, что при векторизации модели с использованием метода </w:t>
      </w:r>
      <w:proofErr w:type="spellStart"/>
      <w:r w:rsidRPr="00D519B2"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  <w:t>TfidfVectorizer</w:t>
      </w:r>
      <w:proofErr w:type="spellEnd"/>
      <w:r w:rsidRPr="00D519B2"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  <w:t xml:space="preserve"> точность использования алгоритма логистической регрессии является самой высокой.</w:t>
      </w:r>
      <w:r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  <w:t xml:space="preserve"> </w:t>
      </w:r>
      <w:r w:rsidRPr="00D519B2"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  <w:t>Самая высокая точность достигала 98%.</w:t>
      </w:r>
    </w:p>
    <w:p w14:paraId="5311CFCC" w14:textId="6D5DA8D6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</w:p>
    <w:p w14:paraId="3D2310E1" w14:textId="054B5A63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</w:p>
    <w:p w14:paraId="36D748DB" w14:textId="7C12B892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</w:p>
    <w:p w14:paraId="753FB006" w14:textId="2750C11B" w:rsid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</w:p>
    <w:p w14:paraId="600CE413" w14:textId="77777777" w:rsidR="00D519B2" w:rsidRPr="00D519B2" w:rsidRDefault="00D519B2" w:rsidP="004C1EFC">
      <w:pPr>
        <w:rPr>
          <w:rFonts w:ascii="Times New Roman" w:eastAsiaTheme="minorEastAsia" w:hAnsi="Times New Roman" w:cs="Times New Roman"/>
          <w:sz w:val="32"/>
          <w:szCs w:val="32"/>
          <w:lang w:val="ru-RU" w:eastAsia="zh-CN" w:bidi="my-MM"/>
        </w:rPr>
      </w:pPr>
    </w:p>
    <w:p w14:paraId="0678F354" w14:textId="77777777" w:rsidR="004C1EFC" w:rsidRP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</w:pPr>
      <w:r w:rsidRPr="004C1EFC">
        <w:rPr>
          <w:rFonts w:ascii="Times New Roman" w:eastAsiaTheme="minorEastAsia" w:hAnsi="Times New Roman" w:cs="Times New Roman"/>
          <w:b/>
          <w:bCs/>
          <w:sz w:val="32"/>
          <w:szCs w:val="32"/>
          <w:lang w:val="ru-RU" w:eastAsia="ko-KR" w:bidi="my-MM"/>
        </w:rPr>
        <w:t>Список литературы</w:t>
      </w:r>
    </w:p>
    <w:p w14:paraId="691B8E5E" w14:textId="77777777" w:rsidR="004C1EFC" w:rsidRP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[1] </w:t>
      </w:r>
      <w:proofErr w:type="spellStart"/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Гапанюк</w:t>
      </w:r>
      <w:proofErr w:type="spellEnd"/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 Ю. Е. Лабораторная работа «Линейные модели,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SVM</w:t>
      </w:r>
      <w:r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 и деревья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решений»</w:t>
      </w:r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[</w:t>
      </w:r>
      <w:proofErr w:type="gramEnd"/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Электронный ресурс] //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GitHub</w:t>
      </w:r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 xml:space="preserve">. –– 2019. –– Режим доступа: 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https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://</w:t>
      </w:r>
      <w:proofErr w:type="spellStart"/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github</w:t>
      </w:r>
      <w:proofErr w:type="spellEnd"/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.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com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proofErr w:type="spellStart"/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ugapanyuk</w:t>
      </w:r>
      <w:proofErr w:type="spellEnd"/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ml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_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course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wiki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/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LAB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>_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TREES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val="ru-RU" w:eastAsia="ko-KR" w:bidi="my-MM"/>
        </w:rPr>
        <w:t xml:space="preserve"> </w:t>
      </w:r>
      <w:r w:rsidRPr="004C1EFC">
        <w:rPr>
          <w:rFonts w:ascii="Times New Roman" w:eastAsiaTheme="minorEastAsia" w:hAnsi="Times New Roman" w:cs="Times New Roman"/>
          <w:sz w:val="28"/>
          <w:szCs w:val="28"/>
          <w:lang w:val="ru-RU" w:eastAsia="ko-KR" w:bidi="my-MM"/>
        </w:rPr>
        <w:t>(дата обращения: 19.04.2019).</w:t>
      </w:r>
    </w:p>
    <w:p w14:paraId="61319678" w14:textId="77777777" w:rsidR="004C1EFC" w:rsidRP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[2] Team </w:t>
      </w:r>
      <w:proofErr w:type="gramStart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The</w:t>
      </w:r>
      <w:proofErr w:type="gramEnd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</w:t>
      </w:r>
      <w:proofErr w:type="spellStart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IPython</w:t>
      </w:r>
      <w:proofErr w:type="spellEnd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Development. </w:t>
      </w:r>
      <w:proofErr w:type="spellStart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IPython</w:t>
      </w:r>
      <w:proofErr w:type="spellEnd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7.3.0 Documen</w:t>
      </w:r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tation [Electronic resource] //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Read t</w:t>
      </w:r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he Docs. — 2019. — Access mode: 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https://ipython.readthedocs.io/en/stable/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(online; accessed: 20.02.2019).</w:t>
      </w:r>
    </w:p>
    <w:p w14:paraId="46667021" w14:textId="77777777" w:rsidR="004C1EFC" w:rsidRP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[3] Waskom M. seaborn 0.9.0 documentation [Electronic</w:t>
      </w:r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resource] //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PyData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. — 2018. —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Access mode: 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https://seaborn.pydata.org/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(online; accessed: 20.02.2019).</w:t>
      </w:r>
    </w:p>
    <w:p w14:paraId="62E88976" w14:textId="77777777" w:rsidR="004C1EFC" w:rsidRP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[4] pandas 0.24.1 documentation [Electronic resource] // </w:t>
      </w:r>
      <w:proofErr w:type="spellStart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PyData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. — 2019. — Access </w:t>
      </w:r>
      <w:proofErr w:type="spellStart"/>
      <w:proofErr w:type="gramStart"/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mode: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http</w:t>
      </w:r>
      <w:proofErr w:type="spellEnd"/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://pandas.pydata.org/pandas-docs/stable/</w:t>
      </w:r>
      <w:proofErr w:type="gramEnd"/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(online; accessed: 20.02.2019).</w:t>
      </w:r>
    </w:p>
    <w:p w14:paraId="0DEE6E27" w14:textId="77777777" w:rsidR="004C1EFC" w:rsidRP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[5] </w:t>
      </w:r>
      <w:proofErr w:type="spellStart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dronio</w:t>
      </w:r>
      <w:proofErr w:type="spellEnd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. Solar Radiation Prediction [Electronic resour</w:t>
      </w:r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ce] // Kaggle. — 2017. —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Access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mode</w:t>
      </w:r>
      <w:proofErr w:type="spellEnd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: 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https://www.kaggle.com/dronio/SolarEnergy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(online; accessed: 18.02.2019).</w:t>
      </w:r>
    </w:p>
    <w:p w14:paraId="0F04926E" w14:textId="77777777" w:rsidR="004C1EFC" w:rsidRDefault="004C1EFC" w:rsidP="004C1EFC">
      <w:pPr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[6] Chrétien M. Convert </w:t>
      </w:r>
      <w:proofErr w:type="spellStart"/>
      <w:proofErr w:type="gramStart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datetime.time</w:t>
      </w:r>
      <w:proofErr w:type="spellEnd"/>
      <w:proofErr w:type="gramEnd"/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 to seconds [Electron</w:t>
      </w:r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ic resource] // Stack Overflow.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— 2017. — Access mode: 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https://stackoverflow.com/a/44823381 </w:t>
      </w:r>
      <w:r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(online; accessed: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20.02.2019).</w:t>
      </w:r>
    </w:p>
    <w:p w14:paraId="3001B6E5" w14:textId="7038CA04" w:rsidR="001D0B4E" w:rsidRPr="00E64E4C" w:rsidRDefault="004C1EFC" w:rsidP="00E64E4C">
      <w:pPr>
        <w:autoSpaceDE w:val="0"/>
        <w:autoSpaceDN w:val="0"/>
        <w:adjustRightInd w:val="0"/>
        <w:spacing w:after="0" w:line="240" w:lineRule="auto"/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</w:pP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 xml:space="preserve">[7] scikit-learn 0.20.3 documentation [Electronic resource]. — 2019. — Access mode: </w:t>
      </w:r>
      <w:r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>https:</w:t>
      </w:r>
      <w:r w:rsidRPr="004C1EFC">
        <w:rPr>
          <w:rFonts w:ascii="Times New Roman" w:eastAsia="CMUTypewriter-Regular-Identity-" w:hAnsi="Times New Roman" w:cs="Times New Roman"/>
          <w:sz w:val="28"/>
          <w:szCs w:val="28"/>
          <w:lang w:eastAsia="ko-KR" w:bidi="my-MM"/>
        </w:rPr>
        <w:t xml:space="preserve">//scikit-learn.org/ </w:t>
      </w:r>
      <w:r w:rsidRPr="004C1EFC">
        <w:rPr>
          <w:rFonts w:ascii="Times New Roman" w:eastAsiaTheme="minorEastAsia" w:hAnsi="Times New Roman" w:cs="Times New Roman"/>
          <w:sz w:val="28"/>
          <w:szCs w:val="28"/>
          <w:lang w:eastAsia="ko-KR" w:bidi="my-MM"/>
        </w:rPr>
        <w:t>(online; accessed: 05.04.2019).</w:t>
      </w:r>
    </w:p>
    <w:sectPr w:rsidR="001D0B4E" w:rsidRPr="00E64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7942E8" w14:textId="77777777" w:rsidR="00580201" w:rsidRDefault="00580201" w:rsidP="0054673A">
      <w:pPr>
        <w:spacing w:after="0" w:line="240" w:lineRule="auto"/>
      </w:pPr>
      <w:r>
        <w:separator/>
      </w:r>
    </w:p>
  </w:endnote>
  <w:endnote w:type="continuationSeparator" w:id="0">
    <w:p w14:paraId="0395655E" w14:textId="77777777" w:rsidR="00580201" w:rsidRDefault="00580201" w:rsidP="005467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MUSerif-Roman-Identity-H">
    <w:altName w:val="Times New Roman"/>
    <w:panose1 w:val="00000000000000000000"/>
    <w:charset w:val="00"/>
    <w:family w:val="roman"/>
    <w:notTrueType/>
    <w:pitch w:val="default"/>
    <w:sig w:usb0="00000201" w:usb1="08070000" w:usb2="00000010" w:usb3="00000000" w:csb0="00020004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MUTypewriter-Regular-Identity-">
    <w:altName w:val="MS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38554C" w14:textId="77777777" w:rsidR="00580201" w:rsidRDefault="00580201" w:rsidP="0054673A">
      <w:pPr>
        <w:spacing w:after="0" w:line="240" w:lineRule="auto"/>
      </w:pPr>
      <w:r>
        <w:separator/>
      </w:r>
    </w:p>
  </w:footnote>
  <w:footnote w:type="continuationSeparator" w:id="0">
    <w:p w14:paraId="6886F48B" w14:textId="77777777" w:rsidR="00580201" w:rsidRDefault="00580201" w:rsidP="0054673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36F"/>
    <w:rsid w:val="001D0B4E"/>
    <w:rsid w:val="00285D60"/>
    <w:rsid w:val="002A1D80"/>
    <w:rsid w:val="0037367E"/>
    <w:rsid w:val="00392C2E"/>
    <w:rsid w:val="00450A37"/>
    <w:rsid w:val="0047036F"/>
    <w:rsid w:val="004C1EFC"/>
    <w:rsid w:val="0054673A"/>
    <w:rsid w:val="00580201"/>
    <w:rsid w:val="00606C13"/>
    <w:rsid w:val="007716A6"/>
    <w:rsid w:val="00783E14"/>
    <w:rsid w:val="00A42A70"/>
    <w:rsid w:val="00BC6D10"/>
    <w:rsid w:val="00D519B2"/>
    <w:rsid w:val="00DB080B"/>
    <w:rsid w:val="00E64E4C"/>
    <w:rsid w:val="00F0453F"/>
    <w:rsid w:val="00FC3D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30FA8"/>
  <w15:docId w15:val="{BFB35689-4A88-0F4F-8C98-4B4B5BF5C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my-MM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036F"/>
    <w:rPr>
      <w:rFonts w:eastAsiaTheme="minorHAnsi"/>
      <w:lang w:eastAsia="en-US"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21">
    <w:name w:val="fontstyle21"/>
    <w:basedOn w:val="a0"/>
    <w:rsid w:val="0047036F"/>
    <w:rPr>
      <w:rFonts w:ascii="CMUSerif-Roman-Identity-H" w:hAnsi="CMUSerif-Roman-Identity-H" w:hint="default"/>
      <w:b w:val="0"/>
      <w:bCs w:val="0"/>
      <w:i w:val="0"/>
      <w:iCs w:val="0"/>
      <w:color w:val="000000"/>
      <w:sz w:val="34"/>
      <w:szCs w:val="34"/>
    </w:rPr>
  </w:style>
  <w:style w:type="paragraph" w:styleId="a3">
    <w:name w:val="Balloon Text"/>
    <w:basedOn w:val="a"/>
    <w:link w:val="a4"/>
    <w:uiPriority w:val="99"/>
    <w:semiHidden/>
    <w:unhideWhenUsed/>
    <w:rsid w:val="001D0B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1D0B4E"/>
    <w:rPr>
      <w:rFonts w:ascii="Tahoma" w:eastAsiaTheme="minorHAnsi" w:hAnsi="Tahoma" w:cs="Tahoma"/>
      <w:sz w:val="16"/>
      <w:szCs w:val="16"/>
      <w:lang w:eastAsia="en-US" w:bidi="ar-SA"/>
    </w:rPr>
  </w:style>
  <w:style w:type="paragraph" w:styleId="a5">
    <w:name w:val="header"/>
    <w:basedOn w:val="a"/>
    <w:link w:val="a6"/>
    <w:uiPriority w:val="99"/>
    <w:unhideWhenUsed/>
    <w:rsid w:val="0054673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54673A"/>
    <w:rPr>
      <w:rFonts w:eastAsiaTheme="minorHAnsi"/>
      <w:sz w:val="18"/>
      <w:szCs w:val="18"/>
      <w:lang w:eastAsia="en-US" w:bidi="ar-SA"/>
    </w:rPr>
  </w:style>
  <w:style w:type="paragraph" w:styleId="a7">
    <w:name w:val="footer"/>
    <w:basedOn w:val="a"/>
    <w:link w:val="a8"/>
    <w:uiPriority w:val="99"/>
    <w:unhideWhenUsed/>
    <w:rsid w:val="0054673A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54673A"/>
    <w:rPr>
      <w:rFonts w:eastAsiaTheme="minorHAnsi"/>
      <w:sz w:val="18"/>
      <w:szCs w:val="18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5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76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321</Words>
  <Characters>1834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杨 天奇</cp:lastModifiedBy>
  <cp:revision>2</cp:revision>
  <cp:lastPrinted>2020-05-03T05:20:00Z</cp:lastPrinted>
  <dcterms:created xsi:type="dcterms:W3CDTF">2022-06-10T18:02:00Z</dcterms:created>
  <dcterms:modified xsi:type="dcterms:W3CDTF">2022-06-10T18:02:00Z</dcterms:modified>
</cp:coreProperties>
</file>