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086E" w:rsidRDefault="00BB7215">
      <w:pPr>
        <w:pStyle w:val="Heading1"/>
        <w:keepNext w:val="0"/>
        <w:keepLines w:val="0"/>
        <w:spacing w:before="0" w:after="360" w:line="312" w:lineRule="auto"/>
        <w:rPr>
          <w:color w:val="2D3B45"/>
          <w:sz w:val="48"/>
          <w:szCs w:val="48"/>
        </w:rPr>
      </w:pPr>
      <w:bookmarkStart w:id="0" w:name="_7nze431u3zaf" w:colFirst="0" w:colLast="0"/>
      <w:bookmarkEnd w:id="0"/>
      <w:r>
        <w:rPr>
          <w:color w:val="2D3B45"/>
          <w:sz w:val="48"/>
          <w:szCs w:val="48"/>
        </w:rPr>
        <w:t>Assignment 5: DOM Challenges III</w:t>
      </w:r>
    </w:p>
    <w:p w14:paraId="00000002" w14:textId="44C0F54D" w:rsidR="0071086E" w:rsidRDefault="00BB7215">
      <w:pPr>
        <w:numPr>
          <w:ilvl w:val="0"/>
          <w:numId w:val="2"/>
        </w:numPr>
      </w:pPr>
      <w:r>
        <w:rPr>
          <w:b/>
          <w:color w:val="2D3B45"/>
          <w:sz w:val="24"/>
          <w:szCs w:val="24"/>
        </w:rPr>
        <w:t>Due</w:t>
      </w:r>
      <w:r>
        <w:rPr>
          <w:color w:val="2D3B45"/>
          <w:sz w:val="24"/>
          <w:szCs w:val="24"/>
        </w:rPr>
        <w:t xml:space="preserve"> January </w:t>
      </w:r>
      <w:r w:rsidR="0009796D">
        <w:rPr>
          <w:color w:val="2D3B45"/>
          <w:sz w:val="24"/>
          <w:szCs w:val="24"/>
        </w:rPr>
        <w:t>10</w:t>
      </w:r>
      <w:r>
        <w:rPr>
          <w:color w:val="2D3B45"/>
          <w:sz w:val="24"/>
          <w:szCs w:val="24"/>
        </w:rPr>
        <w:t>th, 202</w:t>
      </w:r>
      <w:r w:rsidR="004B40BF">
        <w:rPr>
          <w:color w:val="2D3B45"/>
          <w:sz w:val="24"/>
          <w:szCs w:val="24"/>
        </w:rPr>
        <w:t>2</w:t>
      </w:r>
      <w:r>
        <w:rPr>
          <w:color w:val="2D3B45"/>
          <w:sz w:val="24"/>
          <w:szCs w:val="24"/>
        </w:rPr>
        <w:t xml:space="preserve"> by </w:t>
      </w:r>
      <w:r w:rsidR="00417110">
        <w:rPr>
          <w:color w:val="2D3B45"/>
          <w:sz w:val="24"/>
          <w:szCs w:val="24"/>
        </w:rPr>
        <w:t>1</w:t>
      </w:r>
      <w:r w:rsidR="0009796D">
        <w:rPr>
          <w:color w:val="2D3B45"/>
          <w:sz w:val="24"/>
          <w:szCs w:val="24"/>
        </w:rPr>
        <w:t>0</w:t>
      </w:r>
      <w:r>
        <w:rPr>
          <w:color w:val="2D3B45"/>
          <w:sz w:val="24"/>
          <w:szCs w:val="24"/>
        </w:rPr>
        <w:t>:00:00AM</w:t>
      </w:r>
    </w:p>
    <w:p w14:paraId="00000003" w14:textId="77777777" w:rsidR="0071086E" w:rsidRDefault="00BB7215">
      <w:pPr>
        <w:numPr>
          <w:ilvl w:val="0"/>
          <w:numId w:val="2"/>
        </w:numPr>
      </w:pPr>
      <w:r>
        <w:rPr>
          <w:b/>
          <w:color w:val="2D3B45"/>
          <w:sz w:val="24"/>
          <w:szCs w:val="24"/>
        </w:rPr>
        <w:t>Points</w:t>
      </w:r>
      <w:r>
        <w:rPr>
          <w:color w:val="2D3B45"/>
          <w:sz w:val="24"/>
          <w:szCs w:val="24"/>
        </w:rPr>
        <w:t xml:space="preserve"> 20</w:t>
      </w:r>
    </w:p>
    <w:p w14:paraId="00000004" w14:textId="7100961A" w:rsidR="0071086E" w:rsidRDefault="00BB7215">
      <w:pPr>
        <w:numPr>
          <w:ilvl w:val="0"/>
          <w:numId w:val="2"/>
        </w:numPr>
        <w:spacing w:after="280"/>
      </w:pPr>
      <w:r>
        <w:rPr>
          <w:b/>
          <w:color w:val="2D3B45"/>
          <w:sz w:val="24"/>
          <w:szCs w:val="24"/>
        </w:rPr>
        <w:t>Submitting:</w:t>
      </w:r>
      <w:r>
        <w:rPr>
          <w:color w:val="2D3B45"/>
          <w:sz w:val="24"/>
          <w:szCs w:val="24"/>
        </w:rPr>
        <w:t xml:space="preserve"> Submit a link to the repository with your answers on </w:t>
      </w:r>
      <w:r w:rsidR="004B40BF">
        <w:rPr>
          <w:color w:val="2D3B45"/>
          <w:sz w:val="24"/>
          <w:szCs w:val="24"/>
        </w:rPr>
        <w:t>Blackboard</w:t>
      </w:r>
    </w:p>
    <w:p w14:paraId="00000005" w14:textId="77777777" w:rsidR="0071086E" w:rsidRDefault="00BB7215">
      <w:pPr>
        <w:spacing w:before="180" w:after="180"/>
        <w:rPr>
          <w:b/>
          <w:color w:val="2D3B45"/>
          <w:sz w:val="24"/>
          <w:szCs w:val="24"/>
        </w:rPr>
      </w:pPr>
      <w:r>
        <w:rPr>
          <w:b/>
          <w:color w:val="2D3B45"/>
          <w:sz w:val="24"/>
          <w:szCs w:val="24"/>
        </w:rPr>
        <w:t>Goal:</w:t>
      </w:r>
    </w:p>
    <w:p w14:paraId="00000006" w14:textId="77777777" w:rsidR="0071086E" w:rsidRDefault="00BB7215">
      <w:pPr>
        <w:spacing w:before="180" w:after="180"/>
        <w:rPr>
          <w:color w:val="2D3B45"/>
          <w:sz w:val="24"/>
          <w:szCs w:val="24"/>
        </w:rPr>
      </w:pPr>
      <w:r>
        <w:rPr>
          <w:color w:val="2D3B45"/>
          <w:sz w:val="24"/>
          <w:szCs w:val="24"/>
        </w:rPr>
        <w:t>This is another exercise to further demonstrate an understanding of HTML, CSS, JS, DOM manipulation, and handling user events</w:t>
      </w:r>
    </w:p>
    <w:p w14:paraId="00000007" w14:textId="77777777" w:rsidR="0071086E" w:rsidRDefault="00BB7215">
      <w:pPr>
        <w:spacing w:before="180" w:after="180"/>
        <w:rPr>
          <w:color w:val="2D3B45"/>
          <w:sz w:val="24"/>
          <w:szCs w:val="24"/>
        </w:rPr>
      </w:pPr>
      <w:r>
        <w:rPr>
          <w:b/>
          <w:color w:val="2D3B45"/>
          <w:sz w:val="24"/>
          <w:szCs w:val="24"/>
        </w:rPr>
        <w:t>Direction</w:t>
      </w:r>
      <w:r>
        <w:rPr>
          <w:color w:val="2D3B45"/>
          <w:sz w:val="24"/>
          <w:szCs w:val="24"/>
        </w:rPr>
        <w:t>:</w:t>
      </w:r>
    </w:p>
    <w:p w14:paraId="00000008" w14:textId="77777777" w:rsidR="0071086E" w:rsidRDefault="00BB7215">
      <w:pPr>
        <w:spacing w:before="180" w:after="180"/>
        <w:rPr>
          <w:color w:val="2D3B45"/>
          <w:sz w:val="24"/>
          <w:szCs w:val="24"/>
        </w:rPr>
      </w:pPr>
      <w:r>
        <w:rPr>
          <w:color w:val="2D3B45"/>
          <w:sz w:val="24"/>
          <w:szCs w:val="24"/>
        </w:rPr>
        <w:t xml:space="preserve">For each user story, make a feature branch. Try to commit often and commit frequently on each feature branch. Please incorporate GitHub Projects as well, using the Automated Kanban template. Create a note for each user story and then convert that note to an issue. Remember, try to have your branches named as closely to the feature/ticket/issue it is intended to build out. Do not forget to type in “closes #” in the body of Pull Requests to close associated issues. </w:t>
      </w:r>
      <w:r>
        <w:rPr>
          <w:color w:val="2D3B45"/>
          <w:sz w:val="24"/>
          <w:szCs w:val="24"/>
        </w:rPr>
        <w:br/>
      </w:r>
      <w:r>
        <w:rPr>
          <w:color w:val="2D3B45"/>
          <w:sz w:val="24"/>
          <w:szCs w:val="24"/>
        </w:rPr>
        <w:br/>
        <w:t>Click on a ticket/issue and explore the different sections such as “Assignees, Labels, and Projects” and make sure that your ticket is associated to your project, otherwise your PRs and Tickets won’t be automated and tethered together (this should be done for you already, but double-check).</w:t>
      </w:r>
    </w:p>
    <w:p w14:paraId="00000009" w14:textId="77777777" w:rsidR="0071086E" w:rsidRDefault="00BB7215">
      <w:pPr>
        <w:spacing w:before="180" w:after="180"/>
        <w:rPr>
          <w:color w:val="2D3B45"/>
          <w:sz w:val="24"/>
          <w:szCs w:val="24"/>
        </w:rPr>
      </w:pPr>
      <w:r>
        <w:rPr>
          <w:color w:val="2D3B45"/>
          <w:sz w:val="24"/>
          <w:szCs w:val="24"/>
        </w:rPr>
        <w:t>A few useful methods, properties, and events for this assignment:</w:t>
      </w:r>
    </w:p>
    <w:p w14:paraId="0000000A"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`getElementById()`</w:t>
      </w:r>
    </w:p>
    <w:p w14:paraId="0000000B"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`addEventListener()`</w:t>
      </w:r>
    </w:p>
    <w:p w14:paraId="0000000C"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`getElementsByTagName()`</w:t>
      </w:r>
    </w:p>
    <w:p w14:paraId="0000000D"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`createElement()`</w:t>
      </w:r>
    </w:p>
    <w:p w14:paraId="0000000E"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`appendChild()`</w:t>
      </w:r>
    </w:p>
    <w:p w14:paraId="0000000F"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`event.target`</w:t>
      </w:r>
    </w:p>
    <w:p w14:paraId="00000010"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`node.children`</w:t>
      </w:r>
    </w:p>
    <w:p w14:paraId="00000011"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`Array.from()`</w:t>
      </w:r>
    </w:p>
    <w:p w14:paraId="00000012"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`mousedown`</w:t>
      </w:r>
    </w:p>
    <w:p w14:paraId="00000013"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lastRenderedPageBreak/>
        <w:t>- `mouseover`</w:t>
      </w:r>
    </w:p>
    <w:p w14:paraId="00000014" w14:textId="77777777" w:rsidR="0071086E" w:rsidRDefault="00BB7215">
      <w:pPr>
        <w:spacing w:before="180" w:after="180"/>
        <w:rPr>
          <w:color w:val="2D3B45"/>
          <w:sz w:val="24"/>
          <w:szCs w:val="24"/>
          <w:shd w:val="clear" w:color="auto" w:fill="B7B7B7"/>
        </w:rPr>
      </w:pPr>
      <w:r>
        <w:rPr>
          <w:color w:val="2D3B45"/>
          <w:sz w:val="24"/>
          <w:szCs w:val="24"/>
          <w:shd w:val="clear" w:color="auto" w:fill="B7B7B7"/>
        </w:rPr>
        <w:t>- `mouseup`</w:t>
      </w:r>
    </w:p>
    <w:p w14:paraId="00000015" w14:textId="77777777" w:rsidR="0071086E" w:rsidRDefault="00BB7215">
      <w:pPr>
        <w:spacing w:before="180" w:after="180"/>
        <w:rPr>
          <w:b/>
          <w:color w:val="2D3B45"/>
          <w:sz w:val="24"/>
          <w:szCs w:val="24"/>
        </w:rPr>
      </w:pPr>
      <w:r>
        <w:rPr>
          <w:b/>
          <w:color w:val="2D3B45"/>
          <w:sz w:val="24"/>
          <w:szCs w:val="24"/>
        </w:rPr>
        <w:t>Assignment:</w:t>
      </w:r>
    </w:p>
    <w:p w14:paraId="00000016" w14:textId="77777777" w:rsidR="0071086E" w:rsidRDefault="00BB7215">
      <w:pPr>
        <w:spacing w:before="180" w:after="180"/>
        <w:rPr>
          <w:color w:val="2D3B45"/>
          <w:sz w:val="24"/>
          <w:szCs w:val="24"/>
        </w:rPr>
      </w:pPr>
      <w:r>
        <w:rPr>
          <w:color w:val="2D3B45"/>
          <w:sz w:val="24"/>
          <w:szCs w:val="24"/>
        </w:rPr>
        <w:t>Based on the in-class demonstration, complete the following user stories:</w:t>
      </w:r>
    </w:p>
    <w:p w14:paraId="00000017" w14:textId="77777777" w:rsidR="0071086E" w:rsidRDefault="00BB7215">
      <w:pPr>
        <w:spacing w:before="180" w:after="180"/>
        <w:rPr>
          <w:color w:val="2D3B45"/>
          <w:sz w:val="24"/>
          <w:szCs w:val="24"/>
        </w:rPr>
      </w:pPr>
      <w:r>
        <w:rPr>
          <w:color w:val="2D3B45"/>
          <w:sz w:val="24"/>
          <w:szCs w:val="24"/>
        </w:rPr>
        <w:t>As a user, I can:</w:t>
      </w:r>
    </w:p>
    <w:p w14:paraId="00000018" w14:textId="77777777" w:rsidR="0071086E" w:rsidRDefault="00BB7215">
      <w:pPr>
        <w:numPr>
          <w:ilvl w:val="0"/>
          <w:numId w:val="1"/>
        </w:numPr>
        <w:spacing w:before="180"/>
        <w:rPr>
          <w:color w:val="2D3B45"/>
          <w:sz w:val="24"/>
          <w:szCs w:val="24"/>
        </w:rPr>
      </w:pPr>
      <w:r>
        <w:rPr>
          <w:color w:val="2D3B45"/>
          <w:sz w:val="24"/>
          <w:szCs w:val="24"/>
        </w:rPr>
        <w:t>add rows to the grid</w:t>
      </w:r>
    </w:p>
    <w:p w14:paraId="00000019" w14:textId="77777777" w:rsidR="0071086E" w:rsidRDefault="00BB7215">
      <w:pPr>
        <w:numPr>
          <w:ilvl w:val="0"/>
          <w:numId w:val="1"/>
        </w:numPr>
        <w:rPr>
          <w:color w:val="2D3B45"/>
          <w:sz w:val="24"/>
          <w:szCs w:val="24"/>
        </w:rPr>
      </w:pPr>
      <w:r>
        <w:rPr>
          <w:color w:val="2D3B45"/>
          <w:sz w:val="24"/>
          <w:szCs w:val="24"/>
        </w:rPr>
        <w:t>add columns to the grid</w:t>
      </w:r>
    </w:p>
    <w:p w14:paraId="0000001A" w14:textId="77777777" w:rsidR="0071086E" w:rsidRDefault="00BB7215">
      <w:pPr>
        <w:numPr>
          <w:ilvl w:val="0"/>
          <w:numId w:val="1"/>
        </w:numPr>
        <w:rPr>
          <w:color w:val="2D3B45"/>
          <w:sz w:val="24"/>
          <w:szCs w:val="24"/>
        </w:rPr>
      </w:pPr>
      <w:r>
        <w:rPr>
          <w:color w:val="2D3B45"/>
          <w:sz w:val="24"/>
          <w:szCs w:val="24"/>
        </w:rPr>
        <w:t>remove rows from the grid</w:t>
      </w:r>
    </w:p>
    <w:p w14:paraId="0000001B" w14:textId="77777777" w:rsidR="0071086E" w:rsidRDefault="00BB7215">
      <w:pPr>
        <w:numPr>
          <w:ilvl w:val="0"/>
          <w:numId w:val="1"/>
        </w:numPr>
        <w:rPr>
          <w:color w:val="2D3B45"/>
          <w:sz w:val="24"/>
          <w:szCs w:val="24"/>
        </w:rPr>
      </w:pPr>
      <w:r>
        <w:rPr>
          <w:color w:val="2D3B45"/>
          <w:sz w:val="24"/>
          <w:szCs w:val="24"/>
        </w:rPr>
        <w:t>remove columns from the grid</w:t>
      </w:r>
    </w:p>
    <w:p w14:paraId="0000001C" w14:textId="77777777" w:rsidR="0071086E" w:rsidRDefault="00BB7215">
      <w:pPr>
        <w:numPr>
          <w:ilvl w:val="0"/>
          <w:numId w:val="1"/>
        </w:numPr>
        <w:rPr>
          <w:color w:val="2D3B45"/>
          <w:sz w:val="24"/>
          <w:szCs w:val="24"/>
        </w:rPr>
      </w:pPr>
      <w:r>
        <w:rPr>
          <w:color w:val="2D3B45"/>
          <w:sz w:val="24"/>
          <w:szCs w:val="24"/>
        </w:rPr>
        <w:t>select a color from a dropdown menu of colors</w:t>
      </w:r>
    </w:p>
    <w:p w14:paraId="0000001D" w14:textId="77777777" w:rsidR="0071086E" w:rsidRDefault="00BB7215">
      <w:pPr>
        <w:numPr>
          <w:ilvl w:val="0"/>
          <w:numId w:val="1"/>
        </w:numPr>
        <w:rPr>
          <w:color w:val="2D3B45"/>
          <w:sz w:val="24"/>
          <w:szCs w:val="24"/>
        </w:rPr>
      </w:pPr>
      <w:r>
        <w:rPr>
          <w:color w:val="2D3B45"/>
          <w:sz w:val="24"/>
          <w:szCs w:val="24"/>
        </w:rPr>
        <w:t>click on a single cell, changing its color to the currently selected color</w:t>
      </w:r>
    </w:p>
    <w:p w14:paraId="0000001E" w14:textId="77777777" w:rsidR="0071086E" w:rsidRDefault="00BB7215">
      <w:pPr>
        <w:numPr>
          <w:ilvl w:val="0"/>
          <w:numId w:val="1"/>
        </w:numPr>
        <w:rPr>
          <w:color w:val="2D3B45"/>
          <w:sz w:val="24"/>
          <w:szCs w:val="24"/>
        </w:rPr>
      </w:pPr>
      <w:r>
        <w:rPr>
          <w:color w:val="2D3B45"/>
          <w:sz w:val="24"/>
          <w:szCs w:val="24"/>
        </w:rPr>
        <w:t>fill all uncolored cells with the currently selected color</w:t>
      </w:r>
    </w:p>
    <w:p w14:paraId="0000001F" w14:textId="77777777" w:rsidR="0071086E" w:rsidRDefault="00BB7215">
      <w:pPr>
        <w:numPr>
          <w:ilvl w:val="0"/>
          <w:numId w:val="1"/>
        </w:numPr>
        <w:rPr>
          <w:color w:val="2D3B45"/>
          <w:sz w:val="24"/>
          <w:szCs w:val="24"/>
        </w:rPr>
      </w:pPr>
      <w:r>
        <w:rPr>
          <w:color w:val="2D3B45"/>
          <w:sz w:val="24"/>
          <w:szCs w:val="24"/>
        </w:rPr>
        <w:t>fill all cells with the currently selected color</w:t>
      </w:r>
    </w:p>
    <w:p w14:paraId="00000020" w14:textId="77777777" w:rsidR="0071086E" w:rsidRDefault="00BB7215">
      <w:pPr>
        <w:numPr>
          <w:ilvl w:val="0"/>
          <w:numId w:val="1"/>
        </w:numPr>
        <w:rPr>
          <w:color w:val="2D3B45"/>
          <w:sz w:val="24"/>
          <w:szCs w:val="24"/>
        </w:rPr>
      </w:pPr>
      <w:r>
        <w:rPr>
          <w:color w:val="2D3B45"/>
          <w:sz w:val="24"/>
          <w:szCs w:val="24"/>
        </w:rPr>
        <w:t>clear all cells/restore all cells to their original/initial color</w:t>
      </w:r>
    </w:p>
    <w:p w14:paraId="00000021" w14:textId="77777777" w:rsidR="0071086E" w:rsidRDefault="00BB7215">
      <w:pPr>
        <w:numPr>
          <w:ilvl w:val="0"/>
          <w:numId w:val="1"/>
        </w:numPr>
        <w:spacing w:after="180"/>
        <w:rPr>
          <w:color w:val="2D3B45"/>
          <w:sz w:val="24"/>
          <w:szCs w:val="24"/>
        </w:rPr>
      </w:pPr>
      <w:r>
        <w:rPr>
          <w:color w:val="2D3B45"/>
          <w:sz w:val="24"/>
          <w:szCs w:val="24"/>
        </w:rPr>
        <w:t>click and hold (mouseover) from a single cell (start) to a different cell (end) such that all affected/hovered-over cells from start to end change to the currently selected color</w:t>
      </w:r>
    </w:p>
    <w:p w14:paraId="00000022" w14:textId="77777777" w:rsidR="0071086E" w:rsidRDefault="00BB7215">
      <w:pPr>
        <w:spacing w:before="180" w:after="180"/>
        <w:rPr>
          <w:b/>
          <w:color w:val="2D3B45"/>
          <w:sz w:val="24"/>
          <w:szCs w:val="24"/>
        </w:rPr>
      </w:pPr>
      <w:r>
        <w:rPr>
          <w:b/>
          <w:color w:val="2D3B45"/>
          <w:sz w:val="24"/>
          <w:szCs w:val="24"/>
        </w:rPr>
        <w:t>Grading criteria:</w:t>
      </w:r>
    </w:p>
    <w:p w14:paraId="00000023" w14:textId="77777777" w:rsidR="0071086E" w:rsidRDefault="00BB7215">
      <w:pPr>
        <w:numPr>
          <w:ilvl w:val="0"/>
          <w:numId w:val="3"/>
        </w:numPr>
        <w:ind w:left="1100"/>
      </w:pPr>
      <w:r>
        <w:rPr>
          <w:color w:val="2D3B45"/>
          <w:sz w:val="24"/>
          <w:szCs w:val="24"/>
        </w:rPr>
        <w:t>Code has a comment that notes/documentation on which problem/feature the particular function is attempting to solve</w:t>
      </w:r>
    </w:p>
    <w:p w14:paraId="00000024" w14:textId="77777777" w:rsidR="0071086E" w:rsidRDefault="00BB7215">
      <w:pPr>
        <w:numPr>
          <w:ilvl w:val="0"/>
          <w:numId w:val="3"/>
        </w:numPr>
        <w:spacing w:after="100"/>
        <w:ind w:left="1100"/>
      </w:pPr>
      <w:r>
        <w:rPr>
          <w:color w:val="2D3B45"/>
          <w:sz w:val="24"/>
          <w:szCs w:val="24"/>
        </w:rPr>
        <w:t>All solutions should explicitly fulfill the requirements noted in each problem.</w:t>
      </w:r>
    </w:p>
    <w:p w14:paraId="00000025" w14:textId="77777777" w:rsidR="0071086E" w:rsidRDefault="00BB7215">
      <w:pPr>
        <w:spacing w:before="180" w:after="180"/>
        <w:rPr>
          <w:color w:val="2D3B45"/>
          <w:sz w:val="24"/>
          <w:szCs w:val="24"/>
        </w:rPr>
      </w:pPr>
      <w:r>
        <w:rPr>
          <w:b/>
          <w:color w:val="2D3B45"/>
          <w:sz w:val="24"/>
          <w:szCs w:val="24"/>
        </w:rPr>
        <w:t>Complete =</w:t>
      </w:r>
      <w:r>
        <w:rPr>
          <w:color w:val="2D3B45"/>
          <w:sz w:val="24"/>
          <w:szCs w:val="24"/>
        </w:rPr>
        <w:t xml:space="preserve"> Meets all grading criteria above.</w:t>
      </w:r>
    </w:p>
    <w:p w14:paraId="00000026" w14:textId="77777777" w:rsidR="0071086E" w:rsidRDefault="00BB7215">
      <w:pPr>
        <w:spacing w:before="180" w:after="180"/>
      </w:pPr>
      <w:r>
        <w:rPr>
          <w:b/>
          <w:color w:val="2D3B45"/>
          <w:sz w:val="24"/>
          <w:szCs w:val="24"/>
        </w:rPr>
        <w:t>Incomplete =</w:t>
      </w:r>
      <w:r>
        <w:rPr>
          <w:color w:val="2D3B45"/>
          <w:sz w:val="24"/>
          <w:szCs w:val="24"/>
        </w:rPr>
        <w:t xml:space="preserve"> Does not meet all grading criteria above. Needs improvement or missing submission.</w:t>
      </w:r>
    </w:p>
    <w:p w14:paraId="00000027" w14:textId="77777777" w:rsidR="0071086E" w:rsidRDefault="0071086E"/>
    <w:sectPr w:rsidR="007108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3AA"/>
    <w:multiLevelType w:val="multilevel"/>
    <w:tmpl w:val="C1240F5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B7557E"/>
    <w:multiLevelType w:val="multilevel"/>
    <w:tmpl w:val="284C51E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3B60BE"/>
    <w:multiLevelType w:val="multilevel"/>
    <w:tmpl w:val="2B548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6E"/>
    <w:rsid w:val="0009796D"/>
    <w:rsid w:val="00417110"/>
    <w:rsid w:val="004B40BF"/>
    <w:rsid w:val="0071086E"/>
    <w:rsid w:val="00BB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0AD"/>
  <w15:docId w15:val="{FDC548C9-2636-4ECA-A69C-BA2B3A9A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Manger</cp:lastModifiedBy>
  <cp:revision>5</cp:revision>
  <dcterms:created xsi:type="dcterms:W3CDTF">2022-01-05T21:22:00Z</dcterms:created>
  <dcterms:modified xsi:type="dcterms:W3CDTF">2022-01-06T23:00:00Z</dcterms:modified>
</cp:coreProperties>
</file>